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FF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4 марта 2025 года № 15</w:t>
      </w:r>
      <w:r>
        <w:rPr>
          <w:rStyle w:val="s1"/>
        </w:rPr>
        <w:br/>
        <w:t>Об утверждении перечня и объема медицинской помощи в рамках гарантированного объема бесплатной медицинской помощи для иностранцев и лиц без гражданства, выявленных и идентифицир</w:t>
      </w:r>
      <w:r>
        <w:rPr>
          <w:rStyle w:val="s1"/>
        </w:rPr>
        <w:t>ованных в качестве жертв торговли людьми на территории Республики Казахстан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j"/>
      </w:pPr>
      <w:r>
        <w:rPr>
          <w:rStyle w:val="s0"/>
        </w:rPr>
        <w:t xml:space="preserve">В соответствии с частью 2 </w:t>
      </w:r>
      <w:hyperlink r:id="rId7" w:anchor="sub_id=830200" w:history="1">
        <w:r>
          <w:rPr>
            <w:rStyle w:val="a4"/>
          </w:rPr>
          <w:t>пункта 2 статьи 83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10FFC">
      <w:pPr>
        <w:pStyle w:val="pj"/>
      </w:pPr>
      <w:r>
        <w:rPr>
          <w:rStyle w:val="s0"/>
        </w:rPr>
        <w:t>1. Утвердить:</w:t>
      </w:r>
    </w:p>
    <w:p w:rsidR="00000000" w:rsidRDefault="00210FFC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медицинской помощи в рамках гарантированного объема бесплатной медицинской помощи для иностранцев и лиц без гражданс</w:t>
      </w:r>
      <w:r>
        <w:rPr>
          <w:rStyle w:val="s0"/>
        </w:rPr>
        <w:t>тва, выявленных и идентифицированных в качестве жертв торговли людьми на территории Республики Казахстан, согласно приложению 1 к настоящему приказу;</w:t>
      </w:r>
    </w:p>
    <w:p w:rsidR="00000000" w:rsidRDefault="00210FFC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объем</w:t>
        </w:r>
      </w:hyperlink>
      <w:r>
        <w:rPr>
          <w:rStyle w:val="s0"/>
        </w:rPr>
        <w:t xml:space="preserve"> медицинской помощи в рамках гарантированного объема бесплатной медицин</w:t>
      </w:r>
      <w:r>
        <w:rPr>
          <w:rStyle w:val="s0"/>
        </w:rPr>
        <w:t>ской помощи для иностранцев и лиц без гражданства, выявленные и идентифицированные в качестве жертв торговли людьми на территории Республики Казахстан, согласно приложению 2 к настоящему приказу.</w:t>
      </w:r>
    </w:p>
    <w:p w:rsidR="00000000" w:rsidRDefault="00210FFC">
      <w:pPr>
        <w:pStyle w:val="pj"/>
      </w:pPr>
      <w:r>
        <w:rPr>
          <w:rStyle w:val="s0"/>
        </w:rPr>
        <w:t xml:space="preserve">2. Департаменту организации медицинской помощи Министерства </w:t>
      </w:r>
      <w:r>
        <w:rPr>
          <w:rStyle w:val="s0"/>
        </w:rPr>
        <w:t>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10FFC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</w:t>
      </w:r>
      <w:r>
        <w:rPr>
          <w:rStyle w:val="s0"/>
        </w:rPr>
        <w:t>лики Казахстан;</w:t>
      </w:r>
    </w:p>
    <w:p w:rsidR="00000000" w:rsidRDefault="00210FF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210FFC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</w:t>
      </w:r>
      <w:r>
        <w:rPr>
          <w:rStyle w:val="s0"/>
        </w:rPr>
        <w:t>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и 2) настоящего пункта.</w:t>
      </w:r>
    </w:p>
    <w:p w:rsidR="00000000" w:rsidRDefault="00210FF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</w:t>
      </w:r>
      <w:r>
        <w:rPr>
          <w:rStyle w:val="s0"/>
        </w:rPr>
        <w:t>ра здравоохранения Республики Казахстан.</w:t>
      </w:r>
    </w:p>
    <w:p w:rsidR="00000000" w:rsidRDefault="00210FFC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его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10FFC">
            <w:pPr>
              <w:pStyle w:val="p"/>
            </w:pPr>
            <w:r>
              <w:rPr>
                <w:rStyle w:val="s0"/>
                <w:b/>
                <w:bCs/>
              </w:rPr>
              <w:t>Рес</w:t>
            </w:r>
            <w:r>
              <w:rPr>
                <w:rStyle w:val="s0"/>
                <w:b/>
                <w:bCs/>
              </w:rPr>
              <w:t>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10FF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10FFC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210FFC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10FFC">
      <w:pPr>
        <w:pStyle w:val="pr"/>
      </w:pPr>
      <w:r>
        <w:rPr>
          <w:rStyle w:val="s0"/>
        </w:rPr>
        <w:t>Министра здравоохранения</w:t>
      </w:r>
    </w:p>
    <w:p w:rsidR="00000000" w:rsidRDefault="00210FFC">
      <w:pPr>
        <w:pStyle w:val="pr"/>
      </w:pPr>
      <w:r>
        <w:rPr>
          <w:rStyle w:val="s0"/>
        </w:rPr>
        <w:t>Республики Казахстан</w:t>
      </w:r>
    </w:p>
    <w:p w:rsidR="00000000" w:rsidRDefault="00210FFC">
      <w:pPr>
        <w:pStyle w:val="pr"/>
      </w:pPr>
      <w:r>
        <w:rPr>
          <w:rStyle w:val="s0"/>
        </w:rPr>
        <w:t>от 4 марта 2025 года № 15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c"/>
      </w:pPr>
      <w:r>
        <w:rPr>
          <w:rStyle w:val="s1"/>
        </w:rPr>
        <w:t>Перечень медицинской помощи в рамках гарантированного объема бесплатной</w:t>
      </w:r>
      <w:r>
        <w:rPr>
          <w:rStyle w:val="s1"/>
        </w:rPr>
        <w:br/>
      </w:r>
      <w:r>
        <w:rPr>
          <w:rStyle w:val="s1"/>
        </w:rPr>
        <w:t>медицинской помощи для иностранцев и лиц без гражданства, выявленных</w:t>
      </w:r>
      <w:r>
        <w:rPr>
          <w:rStyle w:val="s1"/>
        </w:rPr>
        <w:br/>
        <w:t>и идентифицированных в качестве жертв торговли людьми</w:t>
      </w:r>
      <w:r>
        <w:rPr>
          <w:rStyle w:val="s1"/>
        </w:rPr>
        <w:br/>
        <w:t>на территории Республики Казахстан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j"/>
      </w:pPr>
      <w:r>
        <w:rPr>
          <w:rStyle w:val="s0"/>
        </w:rPr>
        <w:t>1. Иностранцам и лицам без гражданства, выявленным и идентифицированным в качестве жертв торговл</w:t>
      </w:r>
      <w:r>
        <w:rPr>
          <w:rStyle w:val="s0"/>
        </w:rPr>
        <w:t>и людьми на территории Республики Казахстан гарантированный объем бесплатной медицинской помощи предоставляется по перечню:</w:t>
      </w:r>
    </w:p>
    <w:p w:rsidR="00000000" w:rsidRDefault="00210FFC">
      <w:pPr>
        <w:pStyle w:val="pj"/>
      </w:pPr>
      <w:r>
        <w:rPr>
          <w:rStyle w:val="s0"/>
        </w:rPr>
        <w:t>1) скорая медицинская помощь;</w:t>
      </w:r>
    </w:p>
    <w:p w:rsidR="00000000" w:rsidRDefault="00210FFC">
      <w:pPr>
        <w:pStyle w:val="pj"/>
      </w:pPr>
      <w:r>
        <w:rPr>
          <w:rStyle w:val="s0"/>
        </w:rPr>
        <w:t>2) первичная медико-санитарная помощь (далее - ПМСП), в том числе:</w:t>
      </w:r>
    </w:p>
    <w:p w:rsidR="00000000" w:rsidRDefault="00210FFC">
      <w:pPr>
        <w:pStyle w:val="pj"/>
      </w:pPr>
      <w:r>
        <w:rPr>
          <w:rStyle w:val="s0"/>
        </w:rPr>
        <w:t>диагностика, лечение при неотложных</w:t>
      </w:r>
      <w:r>
        <w:rPr>
          <w:rStyle w:val="s0"/>
        </w:rPr>
        <w:t xml:space="preserve"> состояниях;</w:t>
      </w:r>
    </w:p>
    <w:p w:rsidR="00000000" w:rsidRDefault="00210FFC">
      <w:pPr>
        <w:pStyle w:val="pj"/>
      </w:pPr>
      <w:r>
        <w:rPr>
          <w:rStyle w:val="s0"/>
        </w:rPr>
        <w:t>мероприятия по охране репродуктивного здоровья (направление на осмотр женщин фертильного возраста в смотровой кабинет, к акушер-гинекологу, консультирование по вопросам планирования семьи и о методах контрацепции; обеспечение охвата контрацепц</w:t>
      </w:r>
      <w:r>
        <w:rPr>
          <w:rStyle w:val="s0"/>
        </w:rPr>
        <w:t>ией женщин репродуктивного возраста);</w:t>
      </w:r>
    </w:p>
    <w:p w:rsidR="00000000" w:rsidRDefault="00210FFC">
      <w:pPr>
        <w:pStyle w:val="pj"/>
      </w:pPr>
      <w:r>
        <w:rPr>
          <w:rStyle w:val="s0"/>
        </w:rPr>
        <w:t>наблюдение за беременными и наблюдение за родильницами в послеродовом периоде;</w:t>
      </w:r>
    </w:p>
    <w:p w:rsidR="00000000" w:rsidRDefault="00210FFC">
      <w:pPr>
        <w:pStyle w:val="pj"/>
      </w:pPr>
      <w:r>
        <w:rPr>
          <w:rStyle w:val="s0"/>
        </w:rPr>
        <w:t>санитарно-противоэпидемические и санитарно-профилактические мероприятия в очагах инфекционных заболеваний;</w:t>
      </w:r>
    </w:p>
    <w:p w:rsidR="00000000" w:rsidRDefault="00210FFC">
      <w:pPr>
        <w:pStyle w:val="pj"/>
      </w:pPr>
      <w:r>
        <w:rPr>
          <w:rStyle w:val="s0"/>
        </w:rPr>
        <w:t>3) специализированная медицинска</w:t>
      </w:r>
      <w:r>
        <w:rPr>
          <w:rStyle w:val="s0"/>
        </w:rPr>
        <w:t>я помощь в амбулаторных условиях:</w:t>
      </w:r>
    </w:p>
    <w:p w:rsidR="00000000" w:rsidRDefault="00210FFC">
      <w:pPr>
        <w:pStyle w:val="pj"/>
      </w:pPr>
      <w:r>
        <w:rPr>
          <w:rStyle w:val="s0"/>
        </w:rPr>
        <w:t>профилактика и диагностика ВИЧ-инфекции и туберкулеза;</w:t>
      </w:r>
    </w:p>
    <w:p w:rsidR="00000000" w:rsidRDefault="00210FFC">
      <w:pPr>
        <w:pStyle w:val="pj"/>
      </w:pPr>
      <w:r>
        <w:rPr>
          <w:rStyle w:val="s0"/>
        </w:rPr>
        <w:t>услуги при травмах, отравлениях или других неотложных состояниях;</w:t>
      </w:r>
    </w:p>
    <w:p w:rsidR="00000000" w:rsidRDefault="00210FFC">
      <w:pPr>
        <w:pStyle w:val="pj"/>
      </w:pPr>
      <w:r>
        <w:rPr>
          <w:rStyle w:val="s0"/>
        </w:rPr>
        <w:t xml:space="preserve">диагностика и лечение при социально значимых заболеваниях согласно </w:t>
      </w:r>
      <w:hyperlink r:id="rId1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Республики Казахстан от 23 сентября 2020 года № ҚР ДСМ-108/2020 «Об утверждении перечня социально значимых заболеваний» (зарегистрирован в Реестре государственной регистрации нормативных право</w:t>
      </w:r>
      <w:r>
        <w:rPr>
          <w:rStyle w:val="s0"/>
        </w:rPr>
        <w:t>вых актов под № 21263) (далее - Приказ № 108).</w:t>
      </w:r>
    </w:p>
    <w:p w:rsidR="00000000" w:rsidRDefault="00210FFC">
      <w:pPr>
        <w:pStyle w:val="pj"/>
      </w:pPr>
      <w:r>
        <w:rPr>
          <w:rStyle w:val="s0"/>
        </w:rPr>
        <w:t>4) специализированная медицинская помощь в стационарных условиях, оказываемая:</w:t>
      </w:r>
    </w:p>
    <w:p w:rsidR="00000000" w:rsidRDefault="00210FFC">
      <w:pPr>
        <w:pStyle w:val="pj"/>
      </w:pPr>
      <w:r>
        <w:rPr>
          <w:rStyle w:val="s0"/>
        </w:rPr>
        <w:t>при изоляции лиц, находившихся в контакте с больным инфекционным или паразитарным заболеванием, представляющим опасность для окруж</w:t>
      </w:r>
      <w:r>
        <w:rPr>
          <w:rStyle w:val="s0"/>
        </w:rPr>
        <w:t xml:space="preserve">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</w:t>
      </w:r>
      <w:r>
        <w:rPr>
          <w:rStyle w:val="s0"/>
        </w:rPr>
        <w:t>его обязанности Министра здравоохранения Республики Казахстан от 28 октября 2020 года № ҚР ДСМ-162/2020 «Об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</w:t>
      </w:r>
      <w:r>
        <w:rPr>
          <w:rStyle w:val="s0"/>
        </w:rPr>
        <w:t>пециализированная медицинская помощь в стационарных условиях в рамках гарантированного объема бесплатной медицинской помощи» (зарегистрирован в Реестре государственной регистрации нормативных правовых актов под № 21537) (далее - Приказ № 162);</w:t>
      </w:r>
    </w:p>
    <w:p w:rsidR="00000000" w:rsidRDefault="00210FFC">
      <w:pPr>
        <w:pStyle w:val="pj"/>
      </w:pPr>
      <w:r>
        <w:rPr>
          <w:rStyle w:val="s0"/>
        </w:rPr>
        <w:t xml:space="preserve">при лечении </w:t>
      </w:r>
      <w:r>
        <w:rPr>
          <w:rStyle w:val="s0"/>
        </w:rPr>
        <w:t xml:space="preserve">инфекционных, паразитарных заболеваний и заболеваний, представляющих опасность для окружающих в соответствии с </w:t>
      </w:r>
      <w:hyperlink r:id="rId12" w:history="1">
        <w:r>
          <w:rPr>
            <w:rStyle w:val="a4"/>
          </w:rPr>
          <w:t>Приказом № 162</w:t>
        </w:r>
      </w:hyperlink>
      <w:r>
        <w:rPr>
          <w:rStyle w:val="s0"/>
        </w:rPr>
        <w:t>;</w:t>
      </w:r>
    </w:p>
    <w:p w:rsidR="00000000" w:rsidRDefault="00210FFC">
      <w:pPr>
        <w:pStyle w:val="pj"/>
      </w:pPr>
      <w:r>
        <w:rPr>
          <w:rStyle w:val="s0"/>
        </w:rPr>
        <w:t xml:space="preserve">в экстренной форме для лиц, не являющихся потребителями услуг в </w:t>
      </w:r>
      <w:r>
        <w:rPr>
          <w:rStyle w:val="s0"/>
        </w:rPr>
        <w:t xml:space="preserve">системе ОСМС, в том числе проведение лечебно-диагностических мероприятий в приемном отделении круглосуточного стационара в соответствии с </w:t>
      </w:r>
      <w:hyperlink r:id="rId1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</w:t>
      </w:r>
      <w:r>
        <w:rPr>
          <w:rStyle w:val="s0"/>
        </w:rPr>
        <w:t>н от 24 марта 2022 года № ҚР ДСМ-27 «Об утверждении Стандарта организации оказания медицинской помощи в стационарных условиях в Республике Казахстан» (зарегистрирован в Реестре государственной регистрации нормативных правовых актов под № 27218);</w:t>
      </w:r>
    </w:p>
    <w:p w:rsidR="00000000" w:rsidRDefault="00210FFC">
      <w:pPr>
        <w:pStyle w:val="pj"/>
      </w:pPr>
      <w:r>
        <w:rPr>
          <w:rStyle w:val="s0"/>
        </w:rPr>
        <w:t>5) обеспеч</w:t>
      </w:r>
      <w:r>
        <w:rPr>
          <w:rStyle w:val="s0"/>
        </w:rPr>
        <w:t xml:space="preserve">ение препаратами крови и ее компонентами при наличии медицинских показаний при оказании специализированной медицинской помощи в стационарных условиях в соответствии с номенклатурой крови, ее компонентов и препаратов крови в соответствии с </w:t>
      </w:r>
      <w:hyperlink r:id="rId1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20 октября 2020 года № ҚР ДСМ-140/2020 «Об утверждении номенклатуры, правил заготовки, переработки, контроля качества, хранения, реализации крови, ее </w:t>
      </w:r>
      <w:r>
        <w:rPr>
          <w:rStyle w:val="s0"/>
        </w:rPr>
        <w:t>компонентов, а также правил переливания крови, ее компонентов» (зарегистрирован в Реестре государственной регистрации нормативных правовых актов под № 21478);</w:t>
      </w:r>
    </w:p>
    <w:p w:rsidR="00000000" w:rsidRDefault="00210FFC">
      <w:pPr>
        <w:pStyle w:val="pj"/>
      </w:pPr>
      <w:r>
        <w:rPr>
          <w:rStyle w:val="s0"/>
        </w:rPr>
        <w:t>6) обеспечение лекарственными средствами, медицинскими изделиями, специализированными лечебными п</w:t>
      </w:r>
      <w:r>
        <w:rPr>
          <w:rStyle w:val="s0"/>
        </w:rPr>
        <w:t>родуктами, иммунобиологическими лекарственными препаратами при оказании:</w:t>
      </w:r>
    </w:p>
    <w:p w:rsidR="00000000" w:rsidRDefault="00210FFC">
      <w:pPr>
        <w:pStyle w:val="pj"/>
      </w:pPr>
      <w:r>
        <w:rPr>
          <w:rStyle w:val="s0"/>
        </w:rPr>
        <w:t>скорой помощи, а также специализированной помощи в стационарных условиях в соответствии с лекарственными формулярами организаций здравоохранения;</w:t>
      </w:r>
    </w:p>
    <w:p w:rsidR="00000000" w:rsidRDefault="00210FFC">
      <w:pPr>
        <w:pStyle w:val="pj"/>
      </w:pPr>
      <w:r>
        <w:rPr>
          <w:rStyle w:val="s0"/>
        </w:rPr>
        <w:t xml:space="preserve">ПМСП в соответствии с </w:t>
      </w:r>
      <w:hyperlink r:id="rId15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</w:t>
      </w:r>
      <w:r>
        <w:rPr>
          <w:rStyle w:val="s0"/>
        </w:rPr>
        <w:t xml:space="preserve"> гарантированного объема медицинской помощи, правил, сроков их проведения и групп населения, подлежащих профилактическим прививкам»;</w:t>
      </w:r>
    </w:p>
    <w:p w:rsidR="00000000" w:rsidRDefault="00210FFC">
      <w:pPr>
        <w:pStyle w:val="pj"/>
      </w:pPr>
      <w:r>
        <w:rPr>
          <w:rStyle w:val="s0"/>
        </w:rPr>
        <w:t xml:space="preserve">ПМСП в соответствии с перечнем социально значимых заболеваний утвержденным </w:t>
      </w:r>
      <w:hyperlink r:id="rId16" w:history="1">
        <w:r>
          <w:rPr>
            <w:rStyle w:val="a4"/>
          </w:rPr>
          <w:t>Приказом № 108</w:t>
        </w:r>
      </w:hyperlink>
      <w:r>
        <w:rPr>
          <w:rStyle w:val="s0"/>
        </w:rPr>
        <w:t>.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210FFC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10FFC">
      <w:pPr>
        <w:pStyle w:val="pr"/>
      </w:pPr>
      <w:r>
        <w:rPr>
          <w:rStyle w:val="s0"/>
        </w:rPr>
        <w:t>Министра здравоохранения</w:t>
      </w:r>
    </w:p>
    <w:p w:rsidR="00000000" w:rsidRDefault="00210FFC">
      <w:pPr>
        <w:pStyle w:val="pr"/>
      </w:pPr>
      <w:r>
        <w:rPr>
          <w:rStyle w:val="s0"/>
        </w:rPr>
        <w:t>Республики Казахстан</w:t>
      </w:r>
    </w:p>
    <w:p w:rsidR="00000000" w:rsidRDefault="00210FFC">
      <w:pPr>
        <w:pStyle w:val="pr"/>
      </w:pPr>
      <w:r>
        <w:rPr>
          <w:rStyle w:val="s0"/>
        </w:rPr>
        <w:t>от 4 марта 2025 года № 15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j"/>
      </w:pPr>
      <w:r>
        <w:rPr>
          <w:rStyle w:val="s0"/>
        </w:rPr>
        <w:t> </w:t>
      </w:r>
    </w:p>
    <w:p w:rsidR="00000000" w:rsidRDefault="00210FFC">
      <w:pPr>
        <w:pStyle w:val="pc"/>
      </w:pPr>
      <w:r>
        <w:rPr>
          <w:rStyle w:val="s1"/>
        </w:rPr>
        <w:t>Объем медицинской помощи в рамках гарантированного объема бесплатной медицинской помощи</w:t>
      </w:r>
      <w:r>
        <w:rPr>
          <w:rStyle w:val="s1"/>
        </w:rPr>
        <w:br/>
      </w:r>
      <w:r>
        <w:rPr>
          <w:rStyle w:val="s1"/>
        </w:rPr>
        <w:t>иностранцам и лицам без гражданства, выявленных и идентифицированных в качестве жертв</w:t>
      </w:r>
      <w:r>
        <w:rPr>
          <w:rStyle w:val="s1"/>
        </w:rPr>
        <w:br/>
        <w:t>торговли людьми на территории Республики Казахстан</w:t>
      </w:r>
    </w:p>
    <w:p w:rsidR="00000000" w:rsidRDefault="00210FF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5867"/>
        <w:gridCol w:w="158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п/п №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Код медицинских услуг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Наименование медицинских услуг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Объем медицинской помощи</w:t>
            </w: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Консультативный прием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A02.001.000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Терапевт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A02.002.000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Педиатр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A02.013.000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Хирург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A02.020.000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Инфекционист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A02.023.000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Офтальмолог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A02.012.000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Гастроэнтеролог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A02.014.000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Оториноларинголог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A02.016.000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Пульмонолог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A02.046.000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Психиатр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A02.074.000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Рентгенолог (2 читка рентгенограммы)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A02.032.000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Травматолог-ортопед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A02.044.000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Физиатр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A02.004.000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Акушер-гинеколог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Лабораторная диагностика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B03.335.003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Определение глюкозы в сыворотке крови экспресс методом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B02.111.002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Общий анализ крови на анализаторе с дифференцировкой 3 классов клеток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B01.077.001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Исследование мочи общеклиническое (общий анализ мочи) ручным методом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 раза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B01.054.001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Бактериоскопия мокроты на БК ручным методом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B06.855.005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Определение суммарных антител к ВИЧ 1,2 и антигена р24 в сыворотке крови ИФА методом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B09.858.020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Количественное определение РНК ВИЧ 1 в плазме крови методом ПЦР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41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Ультразвуковая и рентгенологическая диагностика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C03.008.004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C03.019.005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Рентгенография обзорная органов грудной клетки (1 проекция)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C02.020.000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Электроэнцефалография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FFC">
            <w:pPr>
              <w:pStyle w:val="p"/>
            </w:pPr>
            <w:r>
              <w:t>1 раз в год</w:t>
            </w:r>
          </w:p>
        </w:tc>
      </w:tr>
    </w:tbl>
    <w:p w:rsidR="00000000" w:rsidRDefault="00210FFC">
      <w:pPr>
        <w:pStyle w:val="pj"/>
      </w:pPr>
      <w:r>
        <w:t> </w:t>
      </w:r>
    </w:p>
    <w:p w:rsidR="00000000" w:rsidRDefault="00210FFC">
      <w:pPr>
        <w:pStyle w:val="pj"/>
      </w:pPr>
      <w:r>
        <w:rPr>
          <w:rStyle w:val="s0"/>
        </w:rPr>
        <w:t>Расшифровка аббревиатур:</w:t>
      </w:r>
    </w:p>
    <w:p w:rsidR="00000000" w:rsidRDefault="00210FFC">
      <w:pPr>
        <w:pStyle w:val="pj"/>
      </w:pPr>
      <w:r>
        <w:rPr>
          <w:rStyle w:val="s0"/>
        </w:rPr>
        <w:t>ВИЧ - вирус иммунодефицита человека</w:t>
      </w:r>
    </w:p>
    <w:p w:rsidR="00000000" w:rsidRDefault="00210FFC">
      <w:pPr>
        <w:pStyle w:val="pj"/>
      </w:pPr>
      <w:r>
        <w:rPr>
          <w:rStyle w:val="s0"/>
        </w:rPr>
        <w:t>БК - бацилла Коха</w:t>
      </w:r>
    </w:p>
    <w:p w:rsidR="00000000" w:rsidRDefault="00210FFC">
      <w:pPr>
        <w:pStyle w:val="pj"/>
      </w:pPr>
      <w:r>
        <w:rPr>
          <w:rStyle w:val="s0"/>
        </w:rPr>
        <w:t>ИФА - иммуноферментный анализ</w:t>
      </w:r>
    </w:p>
    <w:p w:rsidR="00000000" w:rsidRDefault="00210FFC">
      <w:pPr>
        <w:pStyle w:val="pj"/>
      </w:pPr>
      <w:r>
        <w:rPr>
          <w:rStyle w:val="s0"/>
        </w:rPr>
        <w:t>ПЦР - полимеразная цепная реакция</w:t>
      </w:r>
    </w:p>
    <w:p w:rsidR="00000000" w:rsidRDefault="00210FFC">
      <w:pPr>
        <w:pStyle w:val="pj"/>
      </w:pPr>
      <w:r>
        <w:rPr>
          <w:rStyle w:val="s0"/>
        </w:rPr>
        <w:t>РНК - рибонуклеиновая кислота</w:t>
      </w:r>
    </w:p>
    <w:p w:rsidR="00000000" w:rsidRDefault="00210FFC">
      <w:pPr>
        <w:pStyle w:val="pj"/>
      </w:pPr>
      <w: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FC" w:rsidRDefault="00210FFC" w:rsidP="00210FFC">
      <w:r>
        <w:separator/>
      </w:r>
    </w:p>
  </w:endnote>
  <w:endnote w:type="continuationSeparator" w:id="0">
    <w:p w:rsidR="00210FFC" w:rsidRDefault="00210FFC" w:rsidP="0021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C" w:rsidRDefault="00210F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C" w:rsidRDefault="00210F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C" w:rsidRDefault="00210F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FC" w:rsidRDefault="00210FFC" w:rsidP="00210FFC">
      <w:r>
        <w:separator/>
      </w:r>
    </w:p>
  </w:footnote>
  <w:footnote w:type="continuationSeparator" w:id="0">
    <w:p w:rsidR="00210FFC" w:rsidRDefault="00210FFC" w:rsidP="0021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C" w:rsidRDefault="00210F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C" w:rsidRDefault="00210FFC" w:rsidP="00210FF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10FFC" w:rsidRDefault="00210FFC" w:rsidP="00210FF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4 марта 2025 года № 15 «Об утверждении перечня и объема медицинской помощи в рамках гарантированного объема бесплатной медицинской помощи для иностранцев и лиц без гражданства, выявленных и идентифицированных в качестве жертв торговли людьми на территории Республики Казахстан» (не введен в действие)</w:t>
    </w:r>
  </w:p>
  <w:p w:rsidR="00210FFC" w:rsidRPr="00210FFC" w:rsidRDefault="00210FFC" w:rsidP="00210FF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18.03.2025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C" w:rsidRDefault="00210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0FFC"/>
    <w:rsid w:val="0021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1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FF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FF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1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FF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FF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613932" TargetMode="External"/><Relationship Id="rId13" Type="http://schemas.openxmlformats.org/officeDocument/2006/relationships/hyperlink" Target="http://online.zakon.kz/Document/?doc_id=35457242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9039340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720819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0393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6983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472081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613932" TargetMode="External"/><Relationship Id="rId14" Type="http://schemas.openxmlformats.org/officeDocument/2006/relationships/hyperlink" Target="http://online.zakon.kz/Document/?doc_id=3936157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8377</Characters>
  <Application>Microsoft Office Word</Application>
  <DocSecurity>0</DocSecurity>
  <Lines>69</Lines>
  <Paragraphs>18</Paragraphs>
  <ScaleCrop>false</ScaleCrop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2025-03-11T03:40:00Z</dcterms:created>
  <dcterms:modified xsi:type="dcterms:W3CDTF">2025-03-11T03:40:00Z</dcterms:modified>
</cp:coreProperties>
</file>