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6F19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23 октября 2025 года № 116</w:t>
      </w:r>
      <w:r>
        <w:rPr>
          <w:rStyle w:val="s1"/>
        </w:rPr>
        <w:br/>
        <w:t>О внесении изменения в приказ исполняющего обязанности Министра здравоохранения Республики Казахстан от 30 октября 2020 года № ҚР ДСМ-170/2020 «Об утверждении тарифов на мед</w:t>
      </w:r>
      <w:r>
        <w:rPr>
          <w:rStyle w:val="s1"/>
        </w:rPr>
        <w:t>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D6F19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</w:t>
      </w:r>
      <w:r>
        <w:rPr>
          <w:rStyle w:val="s0"/>
        </w:rPr>
        <w:t>е обязательного социального медицинского страхования» (зарегистрирован в Реестре государственной регистрации нормативных правовых актов под № 21550) следующее изменение:</w:t>
      </w:r>
    </w:p>
    <w:p w:rsidR="00000000" w:rsidRDefault="00CD6F19">
      <w:pPr>
        <w:pStyle w:val="pj"/>
      </w:pPr>
      <w:hyperlink r:id="rId8" w:history="1">
        <w:r>
          <w:rPr>
            <w:rStyle w:val="a4"/>
          </w:rPr>
          <w:t>тарифы</w:t>
        </w:r>
      </w:hyperlink>
      <w:r>
        <w:rPr>
          <w:rStyle w:val="s0"/>
        </w:rPr>
        <w:t xml:space="preserve"> на медицинские</w:t>
      </w:r>
      <w:r>
        <w:rPr>
          <w:rStyle w:val="s0"/>
        </w:rPr>
        <w:t xml:space="preserve">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утвержденные приложением 8 к указанному приказу изложить в новой редакции согласно </w:t>
      </w:r>
      <w:hyperlink w:anchor="sub1" w:history="1">
        <w:r>
          <w:rPr>
            <w:rStyle w:val="a4"/>
          </w:rPr>
          <w:t>прило</w:t>
        </w:r>
        <w:r>
          <w:rPr>
            <w:rStyle w:val="a4"/>
          </w:rPr>
          <w:t>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CD6F19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CD6F19">
      <w:pPr>
        <w:pStyle w:val="pj"/>
      </w:pPr>
      <w:r>
        <w:rPr>
          <w:rStyle w:val="s0"/>
        </w:rPr>
        <w:t>1) в теч</w:t>
      </w:r>
      <w:r>
        <w:rPr>
          <w:rStyle w:val="s0"/>
        </w:rPr>
        <w:t>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</w:t>
      </w:r>
      <w:r>
        <w:rPr>
          <w:rStyle w:val="s0"/>
        </w:rPr>
        <w:t>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CD6F19">
      <w:pPr>
        <w:pStyle w:val="pj"/>
      </w:pPr>
      <w:r>
        <w:rPr>
          <w:rStyle w:val="s0"/>
        </w:rPr>
        <w:t>2) размещение настоящего приказа на интернет-ресурсе Министерства з</w:t>
      </w:r>
      <w:r>
        <w:rPr>
          <w:rStyle w:val="s0"/>
        </w:rPr>
        <w:t>дравоохранения Республики Казахстан после его официального опубликования.</w:t>
      </w:r>
    </w:p>
    <w:p w:rsidR="00000000" w:rsidRDefault="00CD6F19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CD6F19">
      <w:pPr>
        <w:pStyle w:val="pj"/>
      </w:pPr>
      <w:r>
        <w:rPr>
          <w:rStyle w:val="s0"/>
        </w:rPr>
        <w:t>4. Настоящий приказ вводится в действие с 1 января 2027 год</w:t>
      </w:r>
      <w:r>
        <w:rPr>
          <w:rStyle w:val="s0"/>
        </w:rPr>
        <w:t xml:space="preserve">а и подлежит официальному </w:t>
      </w:r>
      <w:hyperlink r:id="rId9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CD6F19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D6F19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D6F19">
      <w:pPr>
        <w:pStyle w:val="pr"/>
      </w:pPr>
      <w:r>
        <w:rPr>
          <w:rStyle w:val="s0"/>
        </w:rPr>
        <w:t>Министр здравоохранения</w:t>
      </w:r>
    </w:p>
    <w:p w:rsidR="00000000" w:rsidRDefault="00CD6F19">
      <w:pPr>
        <w:pStyle w:val="pr"/>
      </w:pPr>
      <w:r>
        <w:rPr>
          <w:rStyle w:val="s0"/>
        </w:rPr>
        <w:t>Республики Казахстан</w:t>
      </w:r>
    </w:p>
    <w:p w:rsidR="00000000" w:rsidRDefault="00CD6F19">
      <w:pPr>
        <w:pStyle w:val="pr"/>
      </w:pPr>
      <w:r>
        <w:rPr>
          <w:rStyle w:val="s0"/>
        </w:rPr>
        <w:t>от 23 октября 2025 года № 116</w:t>
      </w:r>
    </w:p>
    <w:p w:rsidR="00000000" w:rsidRDefault="00CD6F19">
      <w:pPr>
        <w:pStyle w:val="pr"/>
      </w:pPr>
      <w:r>
        <w:rPr>
          <w:rStyle w:val="s0"/>
        </w:rPr>
        <w:t> </w:t>
      </w:r>
    </w:p>
    <w:p w:rsidR="00000000" w:rsidRDefault="00CD6F19">
      <w:pPr>
        <w:pStyle w:val="pr"/>
      </w:pPr>
      <w:r>
        <w:rPr>
          <w:rStyle w:val="s0"/>
        </w:rPr>
        <w:t>Приложение 8 к приказу</w:t>
      </w:r>
    </w:p>
    <w:p w:rsidR="00000000" w:rsidRDefault="00CD6F19">
      <w:pPr>
        <w:pStyle w:val="pr"/>
      </w:pPr>
      <w:r>
        <w:rPr>
          <w:rStyle w:val="s0"/>
        </w:rPr>
        <w:t>исполняющего обязанности</w:t>
      </w:r>
    </w:p>
    <w:p w:rsidR="00000000" w:rsidRDefault="00CD6F19">
      <w:pPr>
        <w:pStyle w:val="pr"/>
      </w:pPr>
      <w:r>
        <w:rPr>
          <w:rStyle w:val="s0"/>
        </w:rPr>
        <w:t>Министра здравоохранения</w:t>
      </w:r>
    </w:p>
    <w:p w:rsidR="00000000" w:rsidRDefault="00CD6F19">
      <w:pPr>
        <w:pStyle w:val="pr"/>
      </w:pPr>
      <w:r>
        <w:rPr>
          <w:rStyle w:val="s0"/>
        </w:rPr>
        <w:t>Республики Казахстан</w:t>
      </w:r>
    </w:p>
    <w:p w:rsidR="00000000" w:rsidRDefault="00CD6F19">
      <w:pPr>
        <w:pStyle w:val="pr"/>
      </w:pPr>
      <w:r>
        <w:rPr>
          <w:rStyle w:val="s0"/>
        </w:rPr>
        <w:t>от 30 октября 2020 года № ҚР ДСМ-170/2020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c"/>
      </w:pPr>
      <w:r>
        <w:rPr>
          <w:rStyle w:val="s1"/>
        </w:rPr>
        <w:t>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при оказании первичной медико-санитарной помощи</w:t>
      </w:r>
    </w:p>
    <w:p w:rsidR="00000000" w:rsidRDefault="00CD6F19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81"/>
        <w:gridCol w:w="1887"/>
        <w:gridCol w:w="1911"/>
        <w:gridCol w:w="1887"/>
        <w:gridCol w:w="140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№ п/п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Наи</w:t>
            </w:r>
            <w:r>
              <w:t>менование областей, городов республиканского значения и столицы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Базовый комплексный подушевой норматив первичной медико-санитарной помощи на одного прикрепленного человека в месяц для субъектов первичной медико-санитарной помощи ГОБМП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Базовый комплексный подушевой норматив первичной медико-санитарной помощи на одного застрахованного человека в месяц для субъектов первичной медико-санитарной помощи ОСМС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 xml:space="preserve">Подушевой норматив неотложной медицинской помощи на одного прикрепленного человека </w:t>
            </w:r>
            <w:r>
              <w:t>в месяц для субъектов первичной медико-санитарной помощи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Подушевой норматив на одного школьника в месяц для субъектов первичной медико-санитарной помощи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Абайская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Акмолинская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Актюбинская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Алматинская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Атырауская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Западно-Казахстанская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Жетысуская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Карагандинская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Костанайская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Кызылординская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Мангистауская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Павлодарская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Северо-Казахстанская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Туркестанская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Улытауская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Восточно-Казахстанская область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Шымкент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Алматы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Астана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381,96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1 177,20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490,48</w:t>
            </w:r>
          </w:p>
        </w:tc>
      </w:tr>
    </w:tbl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Примечание:</w:t>
      </w:r>
    </w:p>
    <w:p w:rsidR="00000000" w:rsidRDefault="00CD6F19">
      <w:pPr>
        <w:pStyle w:val="pj"/>
      </w:pPr>
      <w:r>
        <w:rPr>
          <w:rStyle w:val="s0"/>
        </w:rPr>
        <w:t>Коэффициенты учета продолжительности отопительного сезона согласно приложению 1 к настоящим тарифам.</w:t>
      </w:r>
    </w:p>
    <w:p w:rsidR="00000000" w:rsidRDefault="00CD6F19">
      <w:pPr>
        <w:pStyle w:val="pj"/>
      </w:pPr>
      <w:r>
        <w:rPr>
          <w:rStyle w:val="s0"/>
        </w:rPr>
        <w:t>Экологические коэффициенты согласно приложению 2 к настоящим тарифам.</w:t>
      </w:r>
    </w:p>
    <w:p w:rsidR="00000000" w:rsidRDefault="00CD6F19">
      <w:pPr>
        <w:pStyle w:val="pj"/>
      </w:pPr>
      <w:r>
        <w:rPr>
          <w:rStyle w:val="s0"/>
        </w:rPr>
        <w:t>Коэффициент учета надбавок за работу в сельской местности согласно приложению 3 к нас</w:t>
      </w:r>
      <w:r>
        <w:rPr>
          <w:rStyle w:val="s0"/>
        </w:rPr>
        <w:t>тоящим тарифам.</w:t>
      </w:r>
    </w:p>
    <w:p w:rsidR="00000000" w:rsidRDefault="00CD6F19">
      <w:pPr>
        <w:pStyle w:val="pj"/>
      </w:pPr>
      <w:r>
        <w:rPr>
          <w:rStyle w:val="s0"/>
        </w:rPr>
        <w:t>Коэффициент плотности населения согласно приложению 4 к настоящим тарифам.</w:t>
      </w:r>
    </w:p>
    <w:p w:rsidR="00000000" w:rsidRDefault="00CD6F19">
      <w:pPr>
        <w:pStyle w:val="pj"/>
      </w:pPr>
      <w:r>
        <w:rPr>
          <w:rStyle w:val="s0"/>
        </w:rPr>
        <w:t>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</w:t>
      </w:r>
      <w:r>
        <w:rPr>
          <w:rStyle w:val="s0"/>
        </w:rPr>
        <w:t xml:space="preserve"> Акай согласно приложению 5 к настоящим тарифам.</w:t>
      </w:r>
    </w:p>
    <w:p w:rsidR="00000000" w:rsidRDefault="00CD6F19">
      <w:pPr>
        <w:pStyle w:val="pj"/>
      </w:pPr>
      <w:r>
        <w:rPr>
          <w:rStyle w:val="s0"/>
        </w:rPr>
        <w:t>Коэффициент, применяемый к научным организациям в области здравоохранения и к республиканскому центру первичной медико-санитарной помощи, для оказания организационно-методической помощи региональным медицинс</w:t>
      </w:r>
      <w:r>
        <w:rPr>
          <w:rStyle w:val="s0"/>
        </w:rPr>
        <w:t>ким организациям согласно приложению 7 к базовой комплексный подушевой норматив первичной медико-санитарной помощи.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r"/>
      </w:pPr>
      <w:r>
        <w:rPr>
          <w:rStyle w:val="s0"/>
        </w:rPr>
        <w:t>Приложение 1</w:t>
      </w:r>
    </w:p>
    <w:p w:rsidR="00000000" w:rsidRDefault="00CD6F19">
      <w:pPr>
        <w:pStyle w:val="pr"/>
      </w:pPr>
      <w:r>
        <w:rPr>
          <w:rStyle w:val="s0"/>
        </w:rPr>
        <w:t>к тарифам на медицинские</w:t>
      </w:r>
    </w:p>
    <w:p w:rsidR="00000000" w:rsidRDefault="00CD6F19">
      <w:pPr>
        <w:pStyle w:val="pr"/>
      </w:pPr>
      <w:r>
        <w:rPr>
          <w:rStyle w:val="s0"/>
        </w:rPr>
        <w:t>услуги в рамках гарантированного</w:t>
      </w:r>
    </w:p>
    <w:p w:rsidR="00000000" w:rsidRDefault="00CD6F19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CD6F19">
      <w:pPr>
        <w:pStyle w:val="pr"/>
      </w:pPr>
      <w:r>
        <w:rPr>
          <w:rStyle w:val="s0"/>
        </w:rPr>
        <w:t>помощи и (или) в системе</w:t>
      </w:r>
    </w:p>
    <w:p w:rsidR="00000000" w:rsidRDefault="00CD6F19">
      <w:pPr>
        <w:pStyle w:val="pr"/>
      </w:pPr>
      <w:r>
        <w:rPr>
          <w:rStyle w:val="s0"/>
        </w:rPr>
        <w:t>обязательног</w:t>
      </w:r>
      <w:r>
        <w:rPr>
          <w:rStyle w:val="s0"/>
        </w:rPr>
        <w:t>о социального</w:t>
      </w:r>
    </w:p>
    <w:p w:rsidR="00000000" w:rsidRDefault="00CD6F19">
      <w:pPr>
        <w:pStyle w:val="pr"/>
      </w:pPr>
      <w:r>
        <w:rPr>
          <w:rStyle w:val="s0"/>
        </w:rPr>
        <w:t>медицинского страхования,</w:t>
      </w:r>
    </w:p>
    <w:p w:rsidR="00000000" w:rsidRDefault="00CD6F19">
      <w:pPr>
        <w:pStyle w:val="pr"/>
      </w:pPr>
      <w:r>
        <w:rPr>
          <w:rStyle w:val="s0"/>
        </w:rPr>
        <w:t>оплата которых осуществляется</w:t>
      </w:r>
    </w:p>
    <w:p w:rsidR="00000000" w:rsidRDefault="00CD6F19">
      <w:pPr>
        <w:pStyle w:val="pr"/>
      </w:pPr>
      <w:r>
        <w:rPr>
          <w:rStyle w:val="s0"/>
        </w:rPr>
        <w:t>при оказании первичной</w:t>
      </w:r>
    </w:p>
    <w:p w:rsidR="00000000" w:rsidRDefault="00CD6F19">
      <w:pPr>
        <w:pStyle w:val="pr"/>
      </w:pPr>
      <w:r>
        <w:rPr>
          <w:rStyle w:val="s0"/>
        </w:rPr>
        <w:t>медико-санитарной помощи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c"/>
      </w:pPr>
      <w:r>
        <w:rPr>
          <w:rStyle w:val="s1"/>
        </w:rPr>
        <w:t>Коэффициенты учета продолжительности отопительного сезона</w:t>
      </w:r>
    </w:p>
    <w:p w:rsidR="00000000" w:rsidRDefault="00CD6F19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036"/>
        <w:gridCol w:w="2036"/>
        <w:gridCol w:w="2174"/>
        <w:gridCol w:w="2404"/>
      </w:tblGrid>
      <w:tr w:rsidR="00000000">
        <w:trPr>
          <w:jc w:val="center"/>
        </w:trPr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Наименование областей, городов республиканского значения и столицы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Код городов/районов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Определение городов/районов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Наименование городов/районов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Коэффициенты учета продолжительности отопительного сезона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область Абай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Семей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Курчатов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Абайский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Ақсуат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Аягозский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Бескарагайский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Бородулихинский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Жарминский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Кокпектинский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Урджарский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Акмолинская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Кокшетау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Косшы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Степногорск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Аккольский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Аршалынский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Астраханский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Атбасарский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Буландынский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Бурабайский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Биржан сал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Егиндыкольский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Ерейментауский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Есильский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Жаксынский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Жаркаинский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Зерендинский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Коргалжынский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Сандыктауский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Целиноградский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Шортандинский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Актюбинская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Актобе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Алгинский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Айтекебийский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Байганинский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Каргалинский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Хобдинский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Мартукский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Мугалжарский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Уилский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Темирский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Хромтауский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Шалкарский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Иргизский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Алматинская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Қонаев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1936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Балхашский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Енбекшиказахский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Кегенский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Карасайский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Райымбекский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1,0099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Талгарский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Уйгурский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Илийский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Атырауская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Атырау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2336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Жылыойский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Индерский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Исатайский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Курмангазинский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Кзылкогинский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Макатский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Махамбетский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Западно-Казахстанская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Уральск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Акжаикский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Бәйтерек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Бокейординский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Бурлинский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Жангалинский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Жанибекский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Казталовский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Каратобинский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Сырымский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Таскалинский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Теректинский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Чингирлауский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Тараз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3136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Байзакский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Жуалынский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Кордайский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Меркенский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Мойынкумский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Сарысуский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Таласский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Турара Рыскулова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Область Жетісу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Талдыкорган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Текели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Аксуский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Алакольский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Ескельдинский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Кербулакский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Коксуский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Каратальский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Панфиловский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Саркандский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Карагандинская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Караганда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Балхаш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Приозерск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Сарань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Темиртау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Шахтинск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Абайский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Актогайский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Бухар-Жырауский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Каркаралинский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Нуринский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1,0018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Осакаровский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Шетский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Костанайская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Костанай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Аркалык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Лисаковск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Рудный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Алтынсаринский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Амангельдинский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1,0015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Аулиекольский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Беимбета Майлина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Денисовский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Жангельдинский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Житикаринский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Камыстинский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Карабалыкский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Карасуский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Костанайский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Мендыкаринский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Наурзумский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1,0018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Сарыкольский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Узункольский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Федоровский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Кызылординская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Кызылорда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Байконыр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Аральский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Жалагашский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Жанакорганский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Казалинский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Кармакшинский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Сырдарьинский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Шиелийский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Мангистауская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Актау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Жанаозен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4736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Бейнеуский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Каракиянский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Мангистауский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Мунайлинский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Тупкараганский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Павлодарская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Павлодар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Аксу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Экибастуз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5552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Аққулы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Актогайский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Баянаульский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Иртышский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1,0069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Железинский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1,0067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Павлодарский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Тереңкөл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1,0040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Успенский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Щербактинский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Северо-Казахстанская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Петропавловск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Айыртауский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Акжарский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Аккайынский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1,0107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Габита Мусрепова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1,0059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Есильский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1,0080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Кызылжарский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1,0061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Магжана Жумабаева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Мамлютский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1,0088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Тайыншинский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1,0088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Тимирязевский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Уалихановский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1,0059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Шал акына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1,0088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Туркестанская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Туркестан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Арысь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Кентау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6136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Байдибека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Жетисайский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Келесский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Казыгуртский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Мактааральский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Ордабасынский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Отырарский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Сайрамский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Сарыагашский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Сауран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Сузакский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Толебийский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Тюлькубасский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Шардаринский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Область Улытау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Жезказган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Каражал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Сатпаев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6236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Жанааркинский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Улытауский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1,0034</w:t>
            </w: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Восточно-Казахстанская область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Усть-Каменогорск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Риддер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6348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Алтай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Глубоковский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Зайсанский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Курчумский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Катон-Карагайский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Самар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Тарбагатайский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Уланский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Шемонаихинский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1,0072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Астана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7100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1,0029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Алматы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7500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Шымкент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7900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</w:tbl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r"/>
      </w:pPr>
      <w:r>
        <w:rPr>
          <w:rStyle w:val="s0"/>
        </w:rPr>
        <w:t>Приложение 2</w:t>
      </w:r>
    </w:p>
    <w:p w:rsidR="00000000" w:rsidRDefault="00CD6F19">
      <w:pPr>
        <w:pStyle w:val="pr"/>
      </w:pPr>
      <w:r>
        <w:rPr>
          <w:rStyle w:val="s0"/>
        </w:rPr>
        <w:t>к тарифам на медицинские</w:t>
      </w:r>
    </w:p>
    <w:p w:rsidR="00000000" w:rsidRDefault="00CD6F19">
      <w:pPr>
        <w:pStyle w:val="pr"/>
      </w:pPr>
      <w:r>
        <w:rPr>
          <w:rStyle w:val="s0"/>
        </w:rPr>
        <w:t>услуги в рамках гарантированного</w:t>
      </w:r>
    </w:p>
    <w:p w:rsidR="00000000" w:rsidRDefault="00CD6F19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CD6F19">
      <w:pPr>
        <w:pStyle w:val="pr"/>
      </w:pPr>
      <w:r>
        <w:rPr>
          <w:rStyle w:val="s0"/>
        </w:rPr>
        <w:t>помощи и (или) в системе</w:t>
      </w:r>
    </w:p>
    <w:p w:rsidR="00000000" w:rsidRDefault="00CD6F19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CD6F19">
      <w:pPr>
        <w:pStyle w:val="pr"/>
      </w:pPr>
      <w:r>
        <w:rPr>
          <w:rStyle w:val="s0"/>
        </w:rPr>
        <w:t>медицинского страхования, оплата</w:t>
      </w:r>
    </w:p>
    <w:p w:rsidR="00000000" w:rsidRDefault="00CD6F19">
      <w:pPr>
        <w:pStyle w:val="pr"/>
      </w:pPr>
      <w:r>
        <w:rPr>
          <w:rStyle w:val="s0"/>
        </w:rPr>
        <w:t>которых осуществляется при</w:t>
      </w:r>
    </w:p>
    <w:p w:rsidR="00000000" w:rsidRDefault="00CD6F19">
      <w:pPr>
        <w:pStyle w:val="pr"/>
      </w:pPr>
      <w:r>
        <w:rPr>
          <w:rStyle w:val="s0"/>
        </w:rPr>
        <w:t>оказании первичной</w:t>
      </w:r>
    </w:p>
    <w:p w:rsidR="00000000" w:rsidRDefault="00CD6F19">
      <w:pPr>
        <w:pStyle w:val="pr"/>
      </w:pPr>
      <w:r>
        <w:rPr>
          <w:rStyle w:val="s0"/>
        </w:rPr>
        <w:t>медико-санитарной помощи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c"/>
      </w:pPr>
      <w:r>
        <w:rPr>
          <w:rStyle w:val="s1"/>
        </w:rPr>
        <w:t>Экологические коэффициенты</w:t>
      </w:r>
    </w:p>
    <w:p w:rsidR="00000000" w:rsidRDefault="00CD6F19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082"/>
        <w:gridCol w:w="2352"/>
        <w:gridCol w:w="3524"/>
        <w:gridCol w:w="215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Код региона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Регион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Наименование регионов, населенных пунктов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Поправочный коэффициент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Абайская область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Абайский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Бескарагайский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Бородулихинский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1,0484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Аягозский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Семей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Курчатов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Жарминский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1,0470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Кокпектинский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Аксуатский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Урджарский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1536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Актюбинская область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Байганинский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1,1452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Мугалжарский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Темирский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1,1857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Шалкарский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1,2445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Иргизский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1,2493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3548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Карагандинская область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Каркаралинский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4310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Кызылординская область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Кызылорда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1,2009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Байконур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Аральский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1,1885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Жалагашский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Жанакорганский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1,1788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Казалинский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1,3455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Кармакшинский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1,1802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Сырдарьинский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Шиелийский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1,2026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5552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Павлодарская область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Аккулы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Майский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1,0122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Баянаульский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6116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Туркестанская область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Арысский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Арысь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Туркестан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1,0862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Отырарский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1,2166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Созакский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1,1696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Шардаринский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Сауранский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6238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Улытауская область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Улытауский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6348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Восточно-Казахстанская область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Алтай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Риддер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Усть- Каменогорск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Глубоковский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Зайсанский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Самар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Тарбагатайский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Уланский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Шемонаихинский район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1,0412</w:t>
            </w:r>
          </w:p>
        </w:tc>
      </w:tr>
    </w:tbl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r"/>
      </w:pPr>
      <w:r>
        <w:rPr>
          <w:rStyle w:val="s0"/>
        </w:rPr>
        <w:t>Приложение 3</w:t>
      </w:r>
    </w:p>
    <w:p w:rsidR="00000000" w:rsidRDefault="00CD6F19">
      <w:pPr>
        <w:pStyle w:val="pr"/>
      </w:pPr>
      <w:r>
        <w:rPr>
          <w:rStyle w:val="s0"/>
        </w:rPr>
        <w:t>к тарифам на медицинские</w:t>
      </w:r>
    </w:p>
    <w:p w:rsidR="00000000" w:rsidRDefault="00CD6F19">
      <w:pPr>
        <w:pStyle w:val="pr"/>
      </w:pPr>
      <w:r>
        <w:rPr>
          <w:rStyle w:val="s0"/>
        </w:rPr>
        <w:t>услуги в рамках гарантированного</w:t>
      </w:r>
    </w:p>
    <w:p w:rsidR="00000000" w:rsidRDefault="00CD6F19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CD6F19">
      <w:pPr>
        <w:pStyle w:val="pr"/>
      </w:pPr>
      <w:r>
        <w:rPr>
          <w:rStyle w:val="s0"/>
        </w:rPr>
        <w:t>помощи и (или) в системе</w:t>
      </w:r>
    </w:p>
    <w:p w:rsidR="00000000" w:rsidRDefault="00CD6F19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CD6F19">
      <w:pPr>
        <w:pStyle w:val="pr"/>
      </w:pPr>
      <w:r>
        <w:rPr>
          <w:rStyle w:val="s0"/>
        </w:rPr>
        <w:t>медицинского страхования,</w:t>
      </w:r>
    </w:p>
    <w:p w:rsidR="00000000" w:rsidRDefault="00CD6F19">
      <w:pPr>
        <w:pStyle w:val="pr"/>
      </w:pPr>
      <w:r>
        <w:rPr>
          <w:rStyle w:val="s0"/>
        </w:rPr>
        <w:t>оплата которых осуществляется</w:t>
      </w:r>
    </w:p>
    <w:p w:rsidR="00000000" w:rsidRDefault="00CD6F19">
      <w:pPr>
        <w:pStyle w:val="pr"/>
      </w:pPr>
      <w:r>
        <w:rPr>
          <w:rStyle w:val="s0"/>
        </w:rPr>
        <w:t>при оказании первичной</w:t>
      </w:r>
    </w:p>
    <w:p w:rsidR="00000000" w:rsidRDefault="00CD6F19">
      <w:pPr>
        <w:pStyle w:val="pr"/>
      </w:pPr>
      <w:r>
        <w:rPr>
          <w:rStyle w:val="s0"/>
        </w:rPr>
        <w:t>медико-санитарной помощи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c"/>
      </w:pPr>
      <w:r>
        <w:rPr>
          <w:rStyle w:val="s1"/>
        </w:rPr>
        <w:t>Коэффициент учета надбавок за работу в сельской местности</w:t>
      </w:r>
    </w:p>
    <w:p w:rsidR="00000000" w:rsidRDefault="00CD6F19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892"/>
        <w:gridCol w:w="411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Наименование областей, городов республиканского значения и столицы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Коэффициент учета надбавок за работу в сельской местности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Абайская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1,0579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Акмолинская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1,0729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Актюбинская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1,0654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Алматинская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1,1646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Атырауская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1,0917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Западно-Казахстанская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1,0646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1,0905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Жетысуская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1,1196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Карагандинская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1,0279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Костанайская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1,0577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Кызылординская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1,0948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Мангистауская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1,0849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Павлодарская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1,0428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Северо-Казахстанская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1,0835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Туркестанская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1,1395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Улытауская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1,0280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Восточно-Казахстанская область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1,0543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Шымкент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Алматы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Астана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</w:tbl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r"/>
      </w:pPr>
      <w:r>
        <w:rPr>
          <w:rStyle w:val="s0"/>
        </w:rPr>
        <w:t>Приложение 4</w:t>
      </w:r>
    </w:p>
    <w:p w:rsidR="00000000" w:rsidRDefault="00CD6F19">
      <w:pPr>
        <w:pStyle w:val="pr"/>
      </w:pPr>
      <w:r>
        <w:rPr>
          <w:rStyle w:val="s0"/>
        </w:rPr>
        <w:t>к тарифам на медицинские</w:t>
      </w:r>
    </w:p>
    <w:p w:rsidR="00000000" w:rsidRDefault="00CD6F19">
      <w:pPr>
        <w:pStyle w:val="pr"/>
      </w:pPr>
      <w:r>
        <w:rPr>
          <w:rStyle w:val="s0"/>
        </w:rPr>
        <w:t>услуги в рамках гарантированного</w:t>
      </w:r>
    </w:p>
    <w:p w:rsidR="00000000" w:rsidRDefault="00CD6F19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CD6F19">
      <w:pPr>
        <w:pStyle w:val="pr"/>
      </w:pPr>
      <w:r>
        <w:rPr>
          <w:rStyle w:val="s0"/>
        </w:rPr>
        <w:t>помощи и (или) в системе</w:t>
      </w:r>
    </w:p>
    <w:p w:rsidR="00000000" w:rsidRDefault="00CD6F19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CD6F19">
      <w:pPr>
        <w:pStyle w:val="pr"/>
      </w:pPr>
      <w:r>
        <w:rPr>
          <w:rStyle w:val="s0"/>
        </w:rPr>
        <w:t>медицинского страхования,</w:t>
      </w:r>
    </w:p>
    <w:p w:rsidR="00000000" w:rsidRDefault="00CD6F19">
      <w:pPr>
        <w:pStyle w:val="pr"/>
      </w:pPr>
      <w:r>
        <w:rPr>
          <w:rStyle w:val="s0"/>
        </w:rPr>
        <w:t>оплата которых осуществляется</w:t>
      </w:r>
    </w:p>
    <w:p w:rsidR="00000000" w:rsidRDefault="00CD6F19">
      <w:pPr>
        <w:pStyle w:val="pr"/>
      </w:pPr>
      <w:r>
        <w:rPr>
          <w:rStyle w:val="s0"/>
        </w:rPr>
        <w:t>при оказании первичной</w:t>
      </w:r>
    </w:p>
    <w:p w:rsidR="00000000" w:rsidRDefault="00CD6F19">
      <w:pPr>
        <w:pStyle w:val="pr"/>
      </w:pPr>
      <w:r>
        <w:rPr>
          <w:rStyle w:val="s0"/>
        </w:rPr>
        <w:t>медико-санитарной помощи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c"/>
      </w:pPr>
      <w:r>
        <w:rPr>
          <w:rStyle w:val="s1"/>
        </w:rPr>
        <w:t>Коэффициент плотности населения</w:t>
      </w:r>
    </w:p>
    <w:p w:rsidR="00000000" w:rsidRDefault="00CD6F19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082"/>
        <w:gridCol w:w="2374"/>
        <w:gridCol w:w="3460"/>
        <w:gridCol w:w="2079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Код региона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Регион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Наименование регионов, населенных пунктов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Поправочный коэффициент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Акмолинская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Аккольский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1,6873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Аршалынский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1,4783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Астраханский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1,7655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Атбасарский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1,5024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Буландынский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1,3585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Биржан сал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Бурабайский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1,1703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Егиндыкольский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Ерейментауский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Есильский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1,7914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Жаксынский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Жаркаинский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Зерендинский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1,4584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Коргалжинский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Сандыктауский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1,7761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Целиноградский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1,1961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Шортандинский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1,3518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г.Косшы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г.Степногорск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г.Кокшетау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Актюбинская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Алгинский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1,3553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Айтекебийский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Байганинский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Каргалинский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1,6673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Хобдинский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Мартукский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1,4578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Мугалжарский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1,8747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Уилский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Темирский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1,7225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Шалкарский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Иргизский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Хромтауский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1,5724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Актобе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1936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Алматинская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Балхашский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Енбекшиказахский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1,0600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1,2357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Илийский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1,0598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Карасайский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1,0125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Кегенский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1,5177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Райымбекский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1,5018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Талгарский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1,0307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Уйгурский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1,2852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г.Конаев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2336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Атырау облысы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Жылыойский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Курмангазы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1,7650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Макатский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1,6297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Махамбетский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1,6478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Кызылкогинский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Исатайский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Индерский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1,6820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Атырау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6340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Восточно-Казахстанской области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Глубоковский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1,2641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Зайсанский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1,5962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Алтай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1,3549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Катон-Карагайский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Самар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1,9345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Курчумский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Тарбагатайский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Уланский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1,5835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Шемонаихинский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1,1942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Риддер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г.Усть-Каменогорск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3136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Жамбылская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Байзакский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1,0874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1,1006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Жуалинский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1,1545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Кордайский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1,1166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Меркенский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1,1646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Мойынкумский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Т.Рыскуловский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1,2769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1,2319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Сарысуский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Таласский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1,5121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Тараз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Жетісу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Аксуский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1,6968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Алакольский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1,6490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Каратальский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Кербулакский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1,5318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Коксуский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1,3462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Панфиловский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1,1629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Сарканский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Ескелдинский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1,1572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г.Текели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Талдыкорган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Западно-Казахстанская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Акжаикский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Байтерек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1,2521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Бокейординский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Жангалинский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Жанибекский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Казталовский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Каратобинский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Сырымский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Таскалинский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Теректинский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1,4162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Чингирлауский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Бурлинский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1,1977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2710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Уральск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3521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Карагандинская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г.Приозерск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Актогайский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Бухар-Жырауский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1,5536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Каркаралинский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Нуринский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Осакаровский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1,7690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Шетский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г.Балхаш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г.Сарань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г.Темиртау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г.Шахтинск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Абайский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1,2338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г.Караганда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Костанайская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Алтынсаринский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1,8963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Амангельдинский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Аулиекольский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1,6586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Б. Майлина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1,6864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Денисовский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1,8500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Жангельдинский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Житикаринский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1,3531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Камыстинский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Карабалыкский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1,5805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Карасуский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Костанайский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1,2078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Мендыкаринский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1,6163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Наурзумский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Сарыкольский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1,7216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Узункольский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1,9761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Федоровский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1,6189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Аркалык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Лисаковск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Рудный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3910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Костанай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4319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Кызылординская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Байконур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Аральский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Казалинский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1,9817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Кармакшинский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Жалагашский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Сырдарьинский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Шиелийский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1,7795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Жанакорганский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1,3920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Кызылорда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4736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Мангистауская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Бейнеуский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Каракиянский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Мангистауский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Мунайлинский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1,0610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Тупкараганский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1,4236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Жанаозен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4710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Актау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область Абай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Абайский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Аксуат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Аягозский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Бескарагайский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Бородулихинский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1,4339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Жарминский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Кокпектинский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Урджарский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1,6934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Курчатов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Семей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6236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область Улытау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Жанааркинский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Улытауский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Сатпаев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Каражал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Жезказган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Павлодарская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Актогайский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Баянаульский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Железинский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Иртышский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Теренколь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1,7030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Успенский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1,9044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Павлодарский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1,4472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Щербактинский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1,7395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Аккулы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г.Аксу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г.Экибастуз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г.Павлодар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5932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Северо-Казахстанская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Айыртауский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1,6080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Акжарский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им М.Жумабаева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1,5895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Есильский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1,4991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Жамбылский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1,8525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Кызылжарский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1,2720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Мамлютский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1,4825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им. Шал акына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1,5577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Аккайынский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1,5355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Тайыншинский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1,5861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Тимирязевский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1,9426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Уалихановский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Район им Г.Мусрепова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1,6405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5910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г.Петропавловск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6116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Туркестанская область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Арыс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Байдибекски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1,3026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Казыгуртский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1,0723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Жетысайский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1,0110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Мактааральский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1,0127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Толебийский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1,0509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Тюлькубасский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1,0444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Ордабасинский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1,0433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Отырарский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1,6677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Сайрамский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1,0097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Сарыагашский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1,0393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Келесский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1,0537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Шардаринский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1,3141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Сузакский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Сауранский район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1,1468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Кентау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1,5000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6110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D6F19">
            <w:pPr>
              <w:rPr>
                <w:color w:val="00000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г. Туркестан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7100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Астана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7500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Алматы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207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7900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город Шымкент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1,0000</w:t>
            </w:r>
          </w:p>
        </w:tc>
      </w:tr>
    </w:tbl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r"/>
      </w:pPr>
      <w:r>
        <w:rPr>
          <w:rStyle w:val="s0"/>
        </w:rPr>
        <w:t>Приложение 5</w:t>
      </w:r>
    </w:p>
    <w:p w:rsidR="00000000" w:rsidRDefault="00CD6F19">
      <w:pPr>
        <w:pStyle w:val="pr"/>
      </w:pPr>
      <w:r>
        <w:rPr>
          <w:rStyle w:val="s0"/>
        </w:rPr>
        <w:t>к тарифам на медицинские</w:t>
      </w:r>
    </w:p>
    <w:p w:rsidR="00000000" w:rsidRDefault="00CD6F19">
      <w:pPr>
        <w:pStyle w:val="pr"/>
      </w:pPr>
      <w:r>
        <w:rPr>
          <w:rStyle w:val="s0"/>
        </w:rPr>
        <w:t>услуги в рамках гарантированного</w:t>
      </w:r>
    </w:p>
    <w:p w:rsidR="00000000" w:rsidRDefault="00CD6F19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CD6F19">
      <w:pPr>
        <w:pStyle w:val="pr"/>
      </w:pPr>
      <w:r>
        <w:rPr>
          <w:rStyle w:val="s0"/>
        </w:rPr>
        <w:t>помощи и (или) в системе</w:t>
      </w:r>
    </w:p>
    <w:p w:rsidR="00000000" w:rsidRDefault="00CD6F19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CD6F19">
      <w:pPr>
        <w:pStyle w:val="pr"/>
      </w:pPr>
      <w:r>
        <w:rPr>
          <w:rStyle w:val="s0"/>
        </w:rPr>
        <w:t>медицинского страхования, оплата</w:t>
      </w:r>
    </w:p>
    <w:p w:rsidR="00000000" w:rsidRDefault="00CD6F19">
      <w:pPr>
        <w:pStyle w:val="pr"/>
      </w:pPr>
      <w:r>
        <w:rPr>
          <w:rStyle w:val="s0"/>
        </w:rPr>
        <w:t>которых осуществляется при</w:t>
      </w:r>
    </w:p>
    <w:p w:rsidR="00000000" w:rsidRDefault="00CD6F19">
      <w:pPr>
        <w:pStyle w:val="pr"/>
      </w:pPr>
      <w:r>
        <w:rPr>
          <w:rStyle w:val="s0"/>
        </w:rPr>
        <w:t>оказании первичной</w:t>
      </w:r>
    </w:p>
    <w:p w:rsidR="00000000" w:rsidRDefault="00CD6F19">
      <w:pPr>
        <w:pStyle w:val="pr"/>
      </w:pPr>
      <w:r>
        <w:rPr>
          <w:rStyle w:val="s0"/>
        </w:rPr>
        <w:t>медико-санитарной помощи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c"/>
      </w:pPr>
      <w:r>
        <w:rPr>
          <w:rStyle w:val="s1"/>
        </w:rPr>
        <w:t>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p w:rsidR="00000000" w:rsidRDefault="00CD6F19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247"/>
        <w:gridCol w:w="1764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Наименование медицинской организации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Поправочный коэффициент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Коммунальное государственное предприятие на праве хозяйственного ведения «Многопрофильная больница города Байконыр» управления здравоохранения Кызылординской области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1,0691</w:t>
            </w:r>
          </w:p>
        </w:tc>
      </w:tr>
    </w:tbl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r"/>
      </w:pPr>
      <w:r>
        <w:rPr>
          <w:rStyle w:val="s0"/>
        </w:rPr>
        <w:t>Приложение 6 к</w:t>
      </w:r>
    </w:p>
    <w:p w:rsidR="00000000" w:rsidRDefault="00CD6F19">
      <w:pPr>
        <w:pStyle w:val="pr"/>
      </w:pPr>
      <w:r>
        <w:rPr>
          <w:rStyle w:val="s0"/>
        </w:rPr>
        <w:t>тарифам на медицинские</w:t>
      </w:r>
    </w:p>
    <w:p w:rsidR="00000000" w:rsidRDefault="00CD6F19">
      <w:pPr>
        <w:pStyle w:val="pr"/>
      </w:pPr>
      <w:r>
        <w:rPr>
          <w:rStyle w:val="s0"/>
        </w:rPr>
        <w:t>услуги в рамках</w:t>
      </w:r>
    </w:p>
    <w:p w:rsidR="00000000" w:rsidRDefault="00CD6F19">
      <w:pPr>
        <w:pStyle w:val="pr"/>
      </w:pPr>
      <w:r>
        <w:rPr>
          <w:rStyle w:val="s0"/>
        </w:rPr>
        <w:t>гарантированного объема</w:t>
      </w:r>
    </w:p>
    <w:p w:rsidR="00000000" w:rsidRDefault="00CD6F19">
      <w:pPr>
        <w:pStyle w:val="pr"/>
      </w:pPr>
      <w:r>
        <w:rPr>
          <w:rStyle w:val="s0"/>
        </w:rPr>
        <w:t>бесплатной медицинской</w:t>
      </w:r>
    </w:p>
    <w:p w:rsidR="00000000" w:rsidRDefault="00CD6F19">
      <w:pPr>
        <w:pStyle w:val="pr"/>
      </w:pPr>
      <w:r>
        <w:rPr>
          <w:rStyle w:val="s0"/>
        </w:rPr>
        <w:t>помощи и (или) в системе</w:t>
      </w:r>
    </w:p>
    <w:p w:rsidR="00000000" w:rsidRDefault="00CD6F19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CD6F19">
      <w:pPr>
        <w:pStyle w:val="pr"/>
      </w:pPr>
      <w:r>
        <w:rPr>
          <w:rStyle w:val="s0"/>
        </w:rPr>
        <w:t>медицинского страхования,</w:t>
      </w:r>
    </w:p>
    <w:p w:rsidR="00000000" w:rsidRDefault="00CD6F19">
      <w:pPr>
        <w:pStyle w:val="pr"/>
      </w:pPr>
      <w:r>
        <w:rPr>
          <w:rStyle w:val="s0"/>
        </w:rPr>
        <w:t>оплата которых осуществляется</w:t>
      </w:r>
    </w:p>
    <w:p w:rsidR="00000000" w:rsidRDefault="00CD6F19">
      <w:pPr>
        <w:pStyle w:val="pr"/>
      </w:pPr>
      <w:r>
        <w:rPr>
          <w:rStyle w:val="s0"/>
        </w:rPr>
        <w:t>при оказании первичной</w:t>
      </w:r>
    </w:p>
    <w:p w:rsidR="00000000" w:rsidRDefault="00CD6F19">
      <w:pPr>
        <w:pStyle w:val="pr"/>
      </w:pPr>
      <w:r>
        <w:rPr>
          <w:rStyle w:val="s0"/>
        </w:rPr>
        <w:t>медико-санитарной помощи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c"/>
      </w:pPr>
      <w:r>
        <w:rPr>
          <w:rStyle w:val="s1"/>
        </w:rPr>
        <w:t>Коэффициент, применяемый к научным организациям в области здравоохранения и к республиканскому центру первичной медико-санитарной помощи, для оказания организационно-методической помощи региональным медицинским организациям</w:t>
      </w:r>
    </w:p>
    <w:p w:rsidR="00000000" w:rsidRDefault="00CD6F19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680"/>
        <w:gridCol w:w="233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№</w:t>
            </w:r>
          </w:p>
          <w:p w:rsidR="00000000" w:rsidRDefault="00CD6F19">
            <w:pPr>
              <w:pStyle w:val="pc"/>
            </w:pPr>
            <w:r>
              <w:rPr>
                <w:b/>
                <w:bCs/>
              </w:rPr>
              <w:t>п/п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Медицинские организ</w:t>
            </w:r>
            <w:r>
              <w:rPr>
                <w:b/>
                <w:bCs/>
              </w:rPr>
              <w:t>ации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rPr>
                <w:b/>
                <w:bCs/>
              </w:rPr>
              <w:t>Поправочный коэффициент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"/>
            </w:pPr>
            <w:r>
              <w:t>РГП на ПХВ «Республиканский центр первичной медико-санитарной помощи» МЗ РК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6F19">
            <w:pPr>
              <w:pStyle w:val="pc"/>
            </w:pPr>
            <w:r>
              <w:t>1,1118</w:t>
            </w:r>
          </w:p>
        </w:tc>
      </w:tr>
    </w:tbl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p w:rsidR="00000000" w:rsidRDefault="00CD6F19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19" w:rsidRDefault="00CD6F19" w:rsidP="00CD6F19">
      <w:r>
        <w:separator/>
      </w:r>
    </w:p>
  </w:endnote>
  <w:endnote w:type="continuationSeparator" w:id="0">
    <w:p w:rsidR="00CD6F19" w:rsidRDefault="00CD6F19" w:rsidP="00C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19" w:rsidRDefault="00CD6F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19" w:rsidRDefault="00CD6F1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19" w:rsidRDefault="00CD6F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19" w:rsidRDefault="00CD6F19" w:rsidP="00CD6F19">
      <w:r>
        <w:separator/>
      </w:r>
    </w:p>
  </w:footnote>
  <w:footnote w:type="continuationSeparator" w:id="0">
    <w:p w:rsidR="00CD6F19" w:rsidRDefault="00CD6F19" w:rsidP="00CD6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19" w:rsidRDefault="00CD6F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19" w:rsidRDefault="00CD6F19" w:rsidP="00CD6F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6F19" w:rsidRDefault="00CD6F19" w:rsidP="00CD6F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23 октября 2025 года № 116 «О внесении изменения в приказ исполняющего обязанности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 (не введен в действие)</w:t>
    </w:r>
  </w:p>
  <w:p w:rsidR="00CD6F19" w:rsidRPr="00CD6F19" w:rsidRDefault="00CD6F19" w:rsidP="00CD6F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19" w:rsidRDefault="00CD6F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6F19"/>
    <w:rsid w:val="00C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D6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6F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6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6F1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D6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6F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6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6F1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95806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94111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62330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3070</Words>
  <Characters>21371</Characters>
  <Application>Microsoft Office Word</Application>
  <DocSecurity>0</DocSecurity>
  <Lines>178</Lines>
  <Paragraphs>48</Paragraphs>
  <ScaleCrop>false</ScaleCrop>
  <Company/>
  <LinksUpToDate>false</LinksUpToDate>
  <CharactersWithSpaces>24393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2025-11-03T05:20:00Z</dcterms:created>
  <dcterms:modified xsi:type="dcterms:W3CDTF">2025-11-03T05:20:00Z</dcterms:modified>
</cp:coreProperties>
</file>