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F17BD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17 сентября 2025 года № 96</w:t>
      </w:r>
      <w:r>
        <w:rPr>
          <w:rStyle w:val="s1"/>
        </w:rPr>
        <w:br/>
        <w:t>Об утверждении Методики оценки деятельности административных государственных служащих корпуса «Б» Министерства здравоохранения Республики Казахстан</w:t>
      </w:r>
    </w:p>
    <w:p w:rsidR="00000000" w:rsidRDefault="004F17BD">
      <w:pPr>
        <w:pStyle w:val="pc"/>
      </w:pPr>
      <w:r>
        <w:rPr>
          <w:rStyle w:val="s1"/>
        </w:rPr>
        <w:t> </w:t>
      </w:r>
    </w:p>
    <w:p w:rsidR="00000000" w:rsidRDefault="004F17BD">
      <w:pPr>
        <w:pStyle w:val="pj"/>
      </w:pPr>
      <w:r>
        <w:rPr>
          <w:rStyle w:val="s0"/>
        </w:rPr>
        <w:t xml:space="preserve">В соответствии с </w:t>
      </w:r>
      <w:hyperlink r:id="rId7" w:anchor="sub_id=330500" w:history="1">
        <w:r>
          <w:rPr>
            <w:rStyle w:val="a4"/>
          </w:rPr>
          <w:t>пунктом 5 статьи 33</w:t>
        </w:r>
      </w:hyperlink>
      <w:r>
        <w:rPr>
          <w:rStyle w:val="s0"/>
        </w:rPr>
        <w:t xml:space="preserve"> Закона Республики Казахстан «О государственной службе Республики Казахстан», с </w:t>
      </w:r>
      <w:hyperlink r:id="rId8" w:anchor="sub_id=35010304" w:history="1">
        <w:r>
          <w:rPr>
            <w:rStyle w:val="a4"/>
          </w:rPr>
          <w:t>подпунктом 4) пункта 3 статьи 35-1</w:t>
        </w:r>
      </w:hyperlink>
      <w:r>
        <w:rPr>
          <w:rStyle w:val="s0"/>
        </w:rPr>
        <w:t xml:space="preserve"> Закона Республики Казахстан «О правовых актах»,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4F17BD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оценки деятельности административных государственных служащих корпуса «Б» Министерства здравоохра</w:t>
      </w:r>
      <w:r>
        <w:rPr>
          <w:rStyle w:val="s0"/>
        </w:rPr>
        <w:t>нения Республики Казахстан согласно приложению к настоящему приказу.</w:t>
      </w:r>
    </w:p>
    <w:p w:rsidR="00000000" w:rsidRDefault="004F17BD">
      <w:pPr>
        <w:pStyle w:val="pj"/>
      </w:pPr>
      <w:r>
        <w:rPr>
          <w:rStyle w:val="s0"/>
        </w:rPr>
        <w:t>2. Департаменту управления персоналом Министерства здравоохранения Республики Казахстан в порядке, установленном законодательством Республики Казахстан обеспечить:</w:t>
      </w:r>
    </w:p>
    <w:p w:rsidR="00000000" w:rsidRDefault="004F17BD">
      <w:pPr>
        <w:pStyle w:val="pj"/>
      </w:pPr>
      <w:r>
        <w:rPr>
          <w:rStyle w:val="s0"/>
        </w:rPr>
        <w:t>1) в течение пяти рабоч</w:t>
      </w:r>
      <w:r>
        <w:rPr>
          <w:rStyle w:val="s0"/>
        </w:rPr>
        <w:t>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 Ка</w:t>
      </w:r>
      <w:r>
        <w:rPr>
          <w:rStyle w:val="s0"/>
        </w:rPr>
        <w:t>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4F17BD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</w:t>
      </w:r>
      <w:r>
        <w:rPr>
          <w:rStyle w:val="s0"/>
        </w:rPr>
        <w:t>спублики Казахстан.</w:t>
      </w:r>
    </w:p>
    <w:p w:rsidR="00000000" w:rsidRDefault="004F17BD">
      <w:pPr>
        <w:pStyle w:val="pj"/>
      </w:pPr>
      <w:r>
        <w:rPr>
          <w:rStyle w:val="s0"/>
        </w:rPr>
        <w:t>3. Контроль за исполнением настоящего приказа возложить на Руководителя аппарата Министерства здравоохранения Республики Казахстан.</w:t>
      </w:r>
    </w:p>
    <w:p w:rsidR="00000000" w:rsidRDefault="004F17BD">
      <w:pPr>
        <w:pStyle w:val="pj"/>
      </w:pPr>
      <w:r>
        <w:rPr>
          <w:rStyle w:val="s0"/>
        </w:rPr>
        <w:t xml:space="preserve">4. Настоящий приказ вводится в действие со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4F17BD">
      <w:pPr>
        <w:pStyle w:val="pj"/>
      </w:pPr>
      <w:r>
        <w:rPr>
          <w:rStyle w:val="s0"/>
        </w:rPr>
        <w:t> </w:t>
      </w:r>
    </w:p>
    <w:p w:rsidR="00000000" w:rsidRDefault="004F17BD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"/>
            </w:pPr>
            <w:r>
              <w:rPr>
                <w:b/>
                <w:bCs/>
              </w:rPr>
              <w:t xml:space="preserve">Министр здравоохранения </w:t>
            </w:r>
          </w:p>
          <w:p w:rsidR="00000000" w:rsidRDefault="004F17BD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4F17BD">
            <w:pPr>
              <w:pStyle w:val="pr"/>
            </w:pPr>
            <w:r>
              <w:rPr>
                <w:b/>
                <w:bCs/>
              </w:rPr>
              <w:t>А. Альназарова</w:t>
            </w:r>
          </w:p>
        </w:tc>
      </w:tr>
    </w:tbl>
    <w:p w:rsidR="00000000" w:rsidRDefault="004F17BD">
      <w:pPr>
        <w:pStyle w:val="pc"/>
      </w:pPr>
      <w:r>
        <w:t> </w:t>
      </w:r>
    </w:p>
    <w:p w:rsidR="00000000" w:rsidRDefault="004F17BD">
      <w:pPr>
        <w:pStyle w:val="pr"/>
      </w:pPr>
      <w:bookmarkStart w:id="1" w:name="SUB100"/>
      <w:bookmarkEnd w:id="1"/>
      <w: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4F17BD">
      <w:pPr>
        <w:pStyle w:val="pr"/>
      </w:pPr>
      <w:r>
        <w:t>Министра здравоохранения</w:t>
      </w:r>
    </w:p>
    <w:p w:rsidR="00000000" w:rsidRDefault="004F17BD">
      <w:pPr>
        <w:pStyle w:val="pr"/>
      </w:pPr>
      <w:r>
        <w:t>Республики Казахстан</w:t>
      </w:r>
    </w:p>
    <w:p w:rsidR="00000000" w:rsidRDefault="004F17BD">
      <w:pPr>
        <w:pStyle w:val="pr"/>
      </w:pPr>
      <w:r>
        <w:t>от 17 сентября 2025 года № 96</w:t>
      </w:r>
    </w:p>
    <w:p w:rsidR="00000000" w:rsidRDefault="004F17BD">
      <w:pPr>
        <w:pStyle w:val="pc"/>
      </w:pPr>
      <w:r>
        <w:t> </w:t>
      </w:r>
    </w:p>
    <w:p w:rsidR="00000000" w:rsidRDefault="004F17BD">
      <w:pPr>
        <w:pStyle w:val="pc"/>
      </w:pPr>
      <w:r>
        <w:t> </w:t>
      </w:r>
    </w:p>
    <w:p w:rsidR="00000000" w:rsidRDefault="004F17BD">
      <w:pPr>
        <w:pStyle w:val="pc"/>
      </w:pPr>
      <w:r>
        <w:rPr>
          <w:rStyle w:val="s1"/>
        </w:rPr>
        <w:t>Методика оценки деятельности административных государственных служащих корпуса «Б» Министерства здравоохранения Республики Казахстан</w:t>
      </w:r>
    </w:p>
    <w:p w:rsidR="00000000" w:rsidRDefault="004F17BD">
      <w:pPr>
        <w:pStyle w:val="pj"/>
      </w:pPr>
      <w:r>
        <w:rPr>
          <w:rStyle w:val="s0"/>
        </w:rPr>
        <w:t> </w:t>
      </w:r>
    </w:p>
    <w:p w:rsidR="00000000" w:rsidRDefault="004F17BD">
      <w:pPr>
        <w:pStyle w:val="pj"/>
      </w:pPr>
      <w:r>
        <w:rPr>
          <w:rStyle w:val="s0"/>
        </w:rPr>
        <w:t> </w:t>
      </w:r>
    </w:p>
    <w:p w:rsidR="00000000" w:rsidRDefault="004F17BD">
      <w:pPr>
        <w:pStyle w:val="pc"/>
      </w:pPr>
      <w:r>
        <w:rPr>
          <w:rStyle w:val="s1"/>
        </w:rPr>
        <w:t>Глава 1. Общие положения</w:t>
      </w:r>
    </w:p>
    <w:p w:rsidR="00000000" w:rsidRDefault="004F17BD">
      <w:pPr>
        <w:pStyle w:val="pj"/>
      </w:pPr>
      <w:r>
        <w:rPr>
          <w:rStyle w:val="s0"/>
        </w:rPr>
        <w:t> </w:t>
      </w:r>
    </w:p>
    <w:p w:rsidR="00000000" w:rsidRDefault="004F17BD">
      <w:pPr>
        <w:pStyle w:val="pj"/>
      </w:pPr>
      <w:r>
        <w:rPr>
          <w:rStyle w:val="s0"/>
        </w:rPr>
        <w:t xml:space="preserve">1. Настоящая методика оценки деятельности административных государственных служащих корпуса </w:t>
      </w:r>
      <w:r>
        <w:rPr>
          <w:rStyle w:val="s0"/>
        </w:rPr>
        <w:t xml:space="preserve">«Б» (далее - Методика) разработана в соответствии с </w:t>
      </w:r>
      <w:hyperlink r:id="rId10" w:anchor="sub_id=330500" w:history="1">
        <w:r>
          <w:rPr>
            <w:rStyle w:val="a4"/>
          </w:rPr>
          <w:t>пунктом 5 статьи 33</w:t>
        </w:r>
      </w:hyperlink>
      <w:r>
        <w:rPr>
          <w:rStyle w:val="s0"/>
        </w:rPr>
        <w:t xml:space="preserve"> Закона Республики Казахстан «О государственной службе Республики Казахстан» и определяет порядок оце</w:t>
      </w:r>
      <w:r>
        <w:rPr>
          <w:rStyle w:val="s0"/>
        </w:rPr>
        <w:t>нки деятельности административных государственных служащих корпуса «Б» Министерства здравоохранения Республики Казахстан, Комитета санитарно-эпидемиологического контроля и Комитета медицинского и фармацевтического контроля.</w:t>
      </w:r>
    </w:p>
    <w:p w:rsidR="00000000" w:rsidRDefault="004F17BD">
      <w:pPr>
        <w:pStyle w:val="pj"/>
      </w:pPr>
      <w:r>
        <w:rPr>
          <w:rStyle w:val="s0"/>
        </w:rPr>
        <w:t>2. Основные используемые понятия в настоящей Типовой методике:</w:t>
      </w:r>
    </w:p>
    <w:p w:rsidR="00000000" w:rsidRDefault="004F17BD">
      <w:pPr>
        <w:pStyle w:val="pj"/>
      </w:pPr>
      <w:r>
        <w:rPr>
          <w:rStyle w:val="s0"/>
        </w:rPr>
        <w:t>1) руководящая должность - административная государственная должность корпуса «Б», которая наделена полномочиями по организации деятельности подчиненного ему подразделения или отдельных сотрудн</w:t>
      </w:r>
      <w:r>
        <w:rPr>
          <w:rStyle w:val="s0"/>
        </w:rPr>
        <w:t>иков;</w:t>
      </w:r>
    </w:p>
    <w:p w:rsidR="00000000" w:rsidRDefault="004F17BD">
      <w:pPr>
        <w:pStyle w:val="pj"/>
      </w:pPr>
      <w:r>
        <w:rPr>
          <w:rStyle w:val="s0"/>
        </w:rPr>
        <w:t>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 w:rsidR="00000000" w:rsidRDefault="004F17BD">
      <w:pPr>
        <w:pStyle w:val="pj"/>
      </w:pPr>
      <w:r>
        <w:rPr>
          <w:rStyle w:val="s0"/>
        </w:rPr>
        <w:t>3) руководитель структурного подразделения/</w:t>
      </w:r>
      <w:r>
        <w:rPr>
          <w:rStyle w:val="s0"/>
        </w:rPr>
        <w:t>государственного органа - административный государственный служащий корпуса «Б» категорий С-1 (заместитель председателя Комитета центрального исполнительного органа, директор департамента), C-O-1, C-R-1;</w:t>
      </w:r>
    </w:p>
    <w:p w:rsidR="00000000" w:rsidRDefault="004F17BD">
      <w:pPr>
        <w:pStyle w:val="pj"/>
      </w:pPr>
      <w:r>
        <w:rPr>
          <w:rStyle w:val="s0"/>
        </w:rPr>
        <w:t xml:space="preserve">4) оценивающее лицо - непосредственный руководитель </w:t>
      </w:r>
      <w:r>
        <w:rPr>
          <w:rStyle w:val="s0"/>
        </w:rPr>
        <w:t>и/или руководитель структурного подразделения/государственного органа;</w:t>
      </w:r>
    </w:p>
    <w:p w:rsidR="00000000" w:rsidRDefault="004F17BD">
      <w:pPr>
        <w:pStyle w:val="pj"/>
      </w:pPr>
      <w:r>
        <w:rPr>
          <w:rStyle w:val="s0"/>
        </w:rPr>
        <w:t>5) оцениваемое лицо - лицо, в отношении которого проводится оценка;</w:t>
      </w:r>
    </w:p>
    <w:p w:rsidR="00000000" w:rsidRDefault="004F17BD">
      <w:pPr>
        <w:pStyle w:val="pj"/>
      </w:pPr>
      <w:r>
        <w:rPr>
          <w:rStyle w:val="s0"/>
        </w:rPr>
        <w:t>6) калибровочные сессии - периодические встречи должностных лиц для обсуждения, возможной корректировки и утверждения</w:t>
      </w:r>
      <w:r>
        <w:rPr>
          <w:rStyle w:val="s0"/>
        </w:rPr>
        <w:t xml:space="preserve"> результатов оценки деятельности оцениваемых лиц;</w:t>
      </w:r>
    </w:p>
    <w:p w:rsidR="00000000" w:rsidRDefault="004F17BD">
      <w:pPr>
        <w:pStyle w:val="pj"/>
      </w:pPr>
      <w:r>
        <w:rPr>
          <w:rStyle w:val="s0"/>
        </w:rPr>
        <w:t>7) оцениваемый период - квартал, за который оцениваются результаты работы государственного служащего.</w:t>
      </w:r>
    </w:p>
    <w:p w:rsidR="00000000" w:rsidRDefault="004F17BD">
      <w:pPr>
        <w:pStyle w:val="pj"/>
      </w:pPr>
      <w:r>
        <w:rPr>
          <w:rStyle w:val="s0"/>
        </w:rPr>
        <w:t>3. Оценка деятельности административных государственных служащих корпуса «Б» (далее - оценка) проводится</w:t>
      </w:r>
      <w:r>
        <w:rPr>
          <w:rStyle w:val="s0"/>
        </w:rPr>
        <w:t xml:space="preserve"> для определения эффективности и качества их работы посредством интегрированной информационной системы «Е-қызмет» (далее - информационная система).</w:t>
      </w:r>
    </w:p>
    <w:p w:rsidR="00000000" w:rsidRDefault="004F17BD">
      <w:pPr>
        <w:pStyle w:val="pj"/>
      </w:pPr>
      <w:r>
        <w:rPr>
          <w:rStyle w:val="s0"/>
        </w:rPr>
        <w:t>При отсутствии оценивающего лица оценку проводит лицо, его замещающее.</w:t>
      </w:r>
    </w:p>
    <w:p w:rsidR="00000000" w:rsidRDefault="004F17BD">
      <w:pPr>
        <w:pStyle w:val="pj"/>
      </w:pPr>
      <w:r>
        <w:rPr>
          <w:rStyle w:val="s0"/>
        </w:rPr>
        <w:t>Оценка прикомандированных лиц проводи</w:t>
      </w:r>
      <w:r>
        <w:rPr>
          <w:rStyle w:val="s0"/>
        </w:rPr>
        <w:t>тся в принимающем государственном органе за период прикомандирования.</w:t>
      </w:r>
    </w:p>
    <w:p w:rsidR="00000000" w:rsidRDefault="004F17BD">
      <w:pPr>
        <w:pStyle w:val="pj"/>
      </w:pPr>
      <w:r>
        <w:rPr>
          <w:rStyle w:val="s0"/>
        </w:rPr>
        <w:t>По решению первого руководителя государственного органа лица, находящиеся в его прямом подчинении, могут быть оценены руководителем аппарата данного государственного органа.</w:t>
      </w:r>
    </w:p>
    <w:p w:rsidR="00000000" w:rsidRDefault="004F17BD">
      <w:pPr>
        <w:pStyle w:val="pj"/>
      </w:pPr>
      <w:bookmarkStart w:id="2" w:name="SUB400"/>
      <w:bookmarkEnd w:id="2"/>
      <w:r>
        <w:rPr>
          <w:rStyle w:val="s0"/>
        </w:rPr>
        <w:t>4. Оценка пр</w:t>
      </w:r>
      <w:r>
        <w:rPr>
          <w:rStyle w:val="s0"/>
        </w:rPr>
        <w:t>оводится по итогам квартала - не позднее двадцатого числа месяца, следующего за отчетным кварталом.</w:t>
      </w:r>
    </w:p>
    <w:p w:rsidR="00000000" w:rsidRDefault="004F17BD">
      <w:pPr>
        <w:pStyle w:val="pj"/>
      </w:pPr>
      <w:r>
        <w:rPr>
          <w:rStyle w:val="s0"/>
        </w:rPr>
        <w:t xml:space="preserve">Итоговая оценка формируется автоматически из средней оценки административного государственного служащего корпуса «Б» за отчетные кварталы календарного года </w:t>
      </w:r>
      <w:r>
        <w:rPr>
          <w:rStyle w:val="s0"/>
        </w:rPr>
        <w:t>в информационной системе.</w:t>
      </w:r>
    </w:p>
    <w:p w:rsidR="00000000" w:rsidRDefault="004F17BD">
      <w:pPr>
        <w:pStyle w:val="pj"/>
      </w:pPr>
      <w:r>
        <w:rPr>
          <w:rStyle w:val="s0"/>
        </w:rPr>
        <w:t>Итоговая оценка формируется не позднее 30 января, следующего за отчетным годом.</w:t>
      </w:r>
    </w:p>
    <w:p w:rsidR="00000000" w:rsidRDefault="004F17BD">
      <w:pPr>
        <w:pStyle w:val="pj"/>
      </w:pPr>
      <w:r>
        <w:rPr>
          <w:rStyle w:val="s0"/>
        </w:rPr>
        <w:t>5. Оценка не проводится в случаях, если срок пребывания оцениваемого служащего на конкретной должности в оцениваемом периоде составляет менее одного м</w:t>
      </w:r>
      <w:r>
        <w:rPr>
          <w:rStyle w:val="s0"/>
        </w:rPr>
        <w:t>есяца со дня назначения или избрания на оцениваемую должность.</w:t>
      </w:r>
    </w:p>
    <w:p w:rsidR="00000000" w:rsidRDefault="004F17BD">
      <w:pPr>
        <w:pStyle w:val="pj"/>
      </w:pPr>
      <w:r>
        <w:rPr>
          <w:rStyle w:val="s0"/>
        </w:rPr>
        <w:t>При этом оцениваемый период должен включать в себя не менее пятнадцати фактически отработанных служащим рабочих дней.</w:t>
      </w:r>
    </w:p>
    <w:p w:rsidR="00000000" w:rsidRDefault="004F17BD">
      <w:pPr>
        <w:pStyle w:val="pj"/>
      </w:pPr>
      <w:r>
        <w:rPr>
          <w:rStyle w:val="s0"/>
        </w:rPr>
        <w:t xml:space="preserve">6. Оценка служащих, уволенных из государственного органа до окончания оцениваемого периода, проводится без их участия в установленные </w:t>
      </w:r>
      <w:hyperlink w:anchor="sub400" w:history="1">
        <w:r>
          <w:rPr>
            <w:rStyle w:val="a4"/>
          </w:rPr>
          <w:t>пунктом 4</w:t>
        </w:r>
      </w:hyperlink>
      <w:r>
        <w:rPr>
          <w:rStyle w:val="s0"/>
        </w:rPr>
        <w:t xml:space="preserve"> сроки.</w:t>
      </w:r>
    </w:p>
    <w:p w:rsidR="00000000" w:rsidRDefault="004F17BD">
      <w:pPr>
        <w:pStyle w:val="pj"/>
      </w:pPr>
      <w:r>
        <w:rPr>
          <w:rStyle w:val="s0"/>
        </w:rPr>
        <w:t>7. Результаты оценки выставляются по следующей градации:</w:t>
      </w:r>
    </w:p>
    <w:p w:rsidR="00000000" w:rsidRDefault="004F17BD">
      <w:pPr>
        <w:pStyle w:val="pj"/>
      </w:pPr>
      <w:r>
        <w:rPr>
          <w:rStyle w:val="s0"/>
        </w:rPr>
        <w:t>«Выполняет функцион</w:t>
      </w:r>
      <w:r>
        <w:rPr>
          <w:rStyle w:val="s0"/>
        </w:rPr>
        <w:t>альные обязанности эффективно»,</w:t>
      </w:r>
    </w:p>
    <w:p w:rsidR="00000000" w:rsidRDefault="004F17BD">
      <w:pPr>
        <w:pStyle w:val="pj"/>
      </w:pPr>
      <w:r>
        <w:rPr>
          <w:rStyle w:val="s0"/>
        </w:rPr>
        <w:t>«Выполняет функциональные обязанности надлежащим образом»,</w:t>
      </w:r>
    </w:p>
    <w:p w:rsidR="00000000" w:rsidRDefault="004F17BD">
      <w:pPr>
        <w:pStyle w:val="pj"/>
      </w:pPr>
      <w:r>
        <w:rPr>
          <w:rStyle w:val="s0"/>
        </w:rPr>
        <w:t>«Выполняет функциональные обязанности удовлетворительно»,</w:t>
      </w:r>
    </w:p>
    <w:p w:rsidR="00000000" w:rsidRDefault="004F17BD">
      <w:pPr>
        <w:pStyle w:val="pj"/>
      </w:pPr>
      <w:r>
        <w:rPr>
          <w:rStyle w:val="s0"/>
        </w:rPr>
        <w:t>«Выполняет функциональные обязанности не удовлетворительно» (неудовлетворительная оценка).</w:t>
      </w:r>
    </w:p>
    <w:p w:rsidR="00000000" w:rsidRDefault="004F17BD">
      <w:pPr>
        <w:pStyle w:val="pj"/>
      </w:pPr>
      <w:r>
        <w:rPr>
          <w:rStyle w:val="s0"/>
        </w:rPr>
        <w:t>Результату «Выпо</w:t>
      </w:r>
      <w:r>
        <w:rPr>
          <w:rStyle w:val="s0"/>
        </w:rPr>
        <w:t>лняет функциональные обязанности эффективно» соответствует диапазон оценок от 4 до 5 баллов, «Выполняет функциональные обязанности надлежащим образом» от 3 до 3,99 баллов, «Выполняет функциональные обязанности удовлетворительно» от 2 до 2,99 баллов, «Выпол</w:t>
      </w:r>
      <w:r>
        <w:rPr>
          <w:rStyle w:val="s0"/>
        </w:rPr>
        <w:t>няет функциональные обязанности не удовлетворительно» от 0 до 1,99 баллов.</w:t>
      </w:r>
    </w:p>
    <w:p w:rsidR="00000000" w:rsidRDefault="004F17BD">
      <w:pPr>
        <w:pStyle w:val="pj"/>
      </w:pPr>
      <w:r>
        <w:rPr>
          <w:rStyle w:val="s0"/>
        </w:rPr>
        <w:t>8. Организационное сопровождение оценки обеспечивается службой управления персоналом либо в случае ее отсутствия - структурным подразделением (лицом), на которое возложено исполнени</w:t>
      </w:r>
      <w:r>
        <w:rPr>
          <w:rStyle w:val="s0"/>
        </w:rPr>
        <w:t>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p w:rsidR="00000000" w:rsidRDefault="004F17BD">
      <w:pPr>
        <w:pStyle w:val="pj"/>
      </w:pPr>
      <w:r>
        <w:rPr>
          <w:rStyle w:val="s0"/>
        </w:rPr>
        <w:t>9. Оцениваемый служащий получает результаты своей оценки в информационной системе, а также в мобильном пр</w:t>
      </w:r>
      <w:r>
        <w:rPr>
          <w:rStyle w:val="s0"/>
        </w:rPr>
        <w:t>иложении «Е-қызмет».</w:t>
      </w:r>
    </w:p>
    <w:p w:rsidR="00000000" w:rsidRDefault="004F17BD">
      <w:pPr>
        <w:pStyle w:val="pj"/>
      </w:pPr>
      <w:r>
        <w:rPr>
          <w:rStyle w:val="s0"/>
        </w:rPr>
        <w:t>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</w:t>
      </w:r>
      <w:r>
        <w:rPr>
          <w:rStyle w:val="s0"/>
        </w:rPr>
        <w:t>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 w:rsidR="00000000" w:rsidRDefault="004F17BD">
      <w:pPr>
        <w:pStyle w:val="pj"/>
      </w:pPr>
      <w:bookmarkStart w:id="3" w:name="SUB1000"/>
      <w:bookmarkEnd w:id="3"/>
      <w:r>
        <w:rPr>
          <w:rStyle w:val="s0"/>
        </w:rPr>
        <w:t>10. В случае несогласия с результатами оценки служащий обращается с соответствующим заявлением в произвольно</w:t>
      </w:r>
      <w:r>
        <w:rPr>
          <w:rStyle w:val="s0"/>
        </w:rPr>
        <w:t>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«Б» в течение пяти рабочих дней со дня по</w:t>
      </w:r>
      <w:r>
        <w:rPr>
          <w:rStyle w:val="s0"/>
        </w:rPr>
        <w:t>лучения результатов оценки.</w:t>
      </w:r>
    </w:p>
    <w:p w:rsidR="00000000" w:rsidRDefault="004F17BD">
      <w:pPr>
        <w:pStyle w:val="pj"/>
      </w:pPr>
      <w:r>
        <w:rPr>
          <w:rStyle w:val="s0"/>
        </w:rPr>
        <w:t>11.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 w:rsidR="00000000" w:rsidRDefault="004F17BD">
      <w:pPr>
        <w:pStyle w:val="pj"/>
      </w:pPr>
      <w:r>
        <w:rPr>
          <w:rStyle w:val="s0"/>
        </w:rPr>
        <w:t>12. Документы, связанные с оценко</w:t>
      </w:r>
      <w:r>
        <w:rPr>
          <w:rStyle w:val="s0"/>
        </w:rPr>
        <w:t>й, хранятся в службе управления персоналом в течение трех лет со дня завершения оценки, а также в информационной системе.</w:t>
      </w:r>
    </w:p>
    <w:p w:rsidR="00000000" w:rsidRDefault="004F17BD">
      <w:pPr>
        <w:pStyle w:val="pj"/>
      </w:pPr>
      <w:r>
        <w:rPr>
          <w:rStyle w:val="s0"/>
        </w:rPr>
        <w:t>13. Результаты оценки являются конфиденциальной информацией и не подлежат разглашению третьим лицам, за исключением служебной необходи</w:t>
      </w:r>
      <w:r>
        <w:rPr>
          <w:rStyle w:val="s0"/>
        </w:rPr>
        <w:t xml:space="preserve">мости, а также случаев, когда государственный орган обязан раскрыть данную информацию в соответствии с </w:t>
      </w:r>
      <w:hyperlink r:id="rId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доступе к информации».</w:t>
      </w:r>
    </w:p>
    <w:p w:rsidR="00000000" w:rsidRDefault="004F17BD">
      <w:pPr>
        <w:pStyle w:val="pj"/>
      </w:pPr>
      <w:r>
        <w:rPr>
          <w:rStyle w:val="s0"/>
        </w:rPr>
        <w:t>14. Разногласия, связанные с проц</w:t>
      </w:r>
      <w:r>
        <w:rPr>
          <w:rStyle w:val="s0"/>
        </w:rPr>
        <w:t>едурой оценки, рассматриваются службой управления персоналом при содействии всех заинтересованных лиц и сторон.</w:t>
      </w:r>
    </w:p>
    <w:p w:rsidR="00000000" w:rsidRDefault="004F17BD">
      <w:pPr>
        <w:pStyle w:val="pj"/>
      </w:pPr>
      <w:r>
        <w:rPr>
          <w:rStyle w:val="s0"/>
        </w:rPr>
        <w:t>15. Руководители службы управления персоналом обеспечивают:</w:t>
      </w:r>
    </w:p>
    <w:p w:rsidR="00000000" w:rsidRDefault="004F17BD">
      <w:pPr>
        <w:pStyle w:val="pj"/>
      </w:pPr>
      <w:r>
        <w:rPr>
          <w:rStyle w:val="s0"/>
        </w:rPr>
        <w:t>1) организацию и сопровождение процесса оценки деятельности, включая подготовку комм</w:t>
      </w:r>
      <w:r>
        <w:rPr>
          <w:rStyle w:val="s0"/>
        </w:rPr>
        <w:t>уникационных сообщений, консультирование участников процесса оценки;</w:t>
      </w:r>
    </w:p>
    <w:p w:rsidR="00000000" w:rsidRDefault="004F17BD">
      <w:pPr>
        <w:pStyle w:val="pj"/>
      </w:pPr>
      <w:r>
        <w:rPr>
          <w:rStyle w:val="s0"/>
        </w:rPr>
        <w:t>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p w:rsidR="00000000" w:rsidRDefault="004F17BD">
      <w:pPr>
        <w:pStyle w:val="pj"/>
      </w:pPr>
      <w:r>
        <w:rPr>
          <w:rStyle w:val="s0"/>
        </w:rPr>
        <w:t>3) проведен</w:t>
      </w:r>
      <w:r>
        <w:rPr>
          <w:rStyle w:val="s0"/>
        </w:rPr>
        <w:t>ие калибровочной сессии, включая подготовку информации по каждому работнику в рамках подготовки к калибровочным сессиям;</w:t>
      </w:r>
    </w:p>
    <w:p w:rsidR="00000000" w:rsidRDefault="004F17BD">
      <w:pPr>
        <w:pStyle w:val="pj"/>
      </w:pPr>
      <w:r>
        <w:rPr>
          <w:rStyle w:val="s0"/>
        </w:rPr>
        <w:t>4) полноту и своевременность заполнения необходимых документов в рамках оценки деятельности за отчетный период, введение необходимых уч</w:t>
      </w:r>
      <w:r>
        <w:rPr>
          <w:rStyle w:val="s0"/>
        </w:rPr>
        <w:t>етных записей, отправку соответствующих уведомлений работникам в рамках проведения оценки деятельности работников.</w:t>
      </w:r>
    </w:p>
    <w:p w:rsidR="00000000" w:rsidRDefault="004F17BD">
      <w:pPr>
        <w:pStyle w:val="pj"/>
      </w:pPr>
      <w:r>
        <w:rPr>
          <w:rStyle w:val="s0"/>
        </w:rPr>
        <w:t> </w:t>
      </w:r>
    </w:p>
    <w:p w:rsidR="00000000" w:rsidRDefault="004F17BD">
      <w:pPr>
        <w:pStyle w:val="pj"/>
      </w:pPr>
      <w:r>
        <w:rPr>
          <w:rStyle w:val="s0"/>
        </w:rPr>
        <w:t> </w:t>
      </w:r>
    </w:p>
    <w:p w:rsidR="00000000" w:rsidRDefault="004F17BD">
      <w:pPr>
        <w:pStyle w:val="pc"/>
      </w:pPr>
      <w:r>
        <w:rPr>
          <w:rStyle w:val="s1"/>
        </w:rPr>
        <w:t>Глава 2. Порядок оценки административных государственных служащих корпуса «Б»</w:t>
      </w:r>
    </w:p>
    <w:p w:rsidR="00000000" w:rsidRDefault="004F17BD">
      <w:pPr>
        <w:pStyle w:val="pc"/>
      </w:pPr>
      <w:r>
        <w:rPr>
          <w:rStyle w:val="s1"/>
        </w:rPr>
        <w:t> </w:t>
      </w:r>
    </w:p>
    <w:p w:rsidR="00000000" w:rsidRDefault="004F17BD">
      <w:pPr>
        <w:pStyle w:val="pj"/>
      </w:pPr>
      <w:r>
        <w:rPr>
          <w:rStyle w:val="s0"/>
        </w:rPr>
        <w:t xml:space="preserve">16. Оценка административных государственных служащих корпуса «Б» категорий С-1 (заместитель председателя Комитета центрального исполнительного органа, директор департамента), C-O-1, C-R-1 осуществляется непосредственным руководителем по форме,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настоящей Методике.</w:t>
      </w:r>
    </w:p>
    <w:p w:rsidR="00000000" w:rsidRDefault="004F17BD">
      <w:pPr>
        <w:pStyle w:val="pj"/>
      </w:pPr>
      <w:r>
        <w:rPr>
          <w:rStyle w:val="s0"/>
        </w:rPr>
        <w:t>Оценка административных государственных служащих корпуса «Б», занимающих руководящие должности, за исключением лиц указанных в первом абзаце настоящего пункта, осуществляется руководителем структур</w:t>
      </w:r>
      <w:r>
        <w:rPr>
          <w:rStyle w:val="s0"/>
        </w:rPr>
        <w:t xml:space="preserve">ного подразделения/государственного органа по форме,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настоящей Методике.</w:t>
      </w:r>
    </w:p>
    <w:p w:rsidR="00000000" w:rsidRDefault="004F17BD">
      <w:pPr>
        <w:pStyle w:val="pj"/>
      </w:pPr>
      <w:r>
        <w:rPr>
          <w:rStyle w:val="s0"/>
        </w:rPr>
        <w:t>Оценка административных государственных служащих корпуса «Б» категорий С-1 (за исключением заместителя председателя Комитета централ</w:t>
      </w:r>
      <w:r>
        <w:rPr>
          <w:rStyle w:val="s0"/>
        </w:rPr>
        <w:t xml:space="preserve">ьного исполнительного органа, директора департамента) осуществляется непосредственным руководителем по форме,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настоящей Методике.</w:t>
      </w:r>
    </w:p>
    <w:p w:rsidR="00000000" w:rsidRDefault="004F17BD">
      <w:pPr>
        <w:pStyle w:val="pj"/>
      </w:pPr>
      <w:r>
        <w:rPr>
          <w:rStyle w:val="s0"/>
        </w:rPr>
        <w:t>Оценка иных административных государственных служащих корпуса «Б» осуществл</w:t>
      </w:r>
      <w:r>
        <w:rPr>
          <w:rStyle w:val="s0"/>
        </w:rPr>
        <w:t xml:space="preserve">яется руководителем структурного подразделения/государственного органа по форме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настоящей Методике.</w:t>
      </w:r>
    </w:p>
    <w:p w:rsidR="00000000" w:rsidRDefault="004F17BD">
      <w:pPr>
        <w:pStyle w:val="pj"/>
      </w:pPr>
      <w:r>
        <w:rPr>
          <w:rStyle w:val="s0"/>
        </w:rPr>
        <w:t>17. Оценивающему лицу оценочный лист направляется службой управления персоналом через информационную сист</w:t>
      </w:r>
      <w:r>
        <w:rPr>
          <w:rStyle w:val="s0"/>
        </w:rPr>
        <w:t>ему.</w:t>
      </w:r>
    </w:p>
    <w:p w:rsidR="00000000" w:rsidRDefault="004F17BD">
      <w:pPr>
        <w:pStyle w:val="pj"/>
      </w:pPr>
      <w:r>
        <w:rPr>
          <w:rStyle w:val="s0"/>
        </w:rPr>
        <w:t>Оценивающим лицом выставляются оценки от 0 до 5-ти.</w:t>
      </w:r>
    </w:p>
    <w:p w:rsidR="00000000" w:rsidRDefault="004F17BD">
      <w:pPr>
        <w:pStyle w:val="pj"/>
      </w:pPr>
      <w:r>
        <w:rPr>
          <w:rStyle w:val="s0"/>
        </w:rPr>
        <w:t>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«Б», определяемыми оценивающим лицом.</w:t>
      </w:r>
    </w:p>
    <w:p w:rsidR="00000000" w:rsidRDefault="004F17BD">
      <w:pPr>
        <w:pStyle w:val="pj"/>
      </w:pPr>
      <w:r>
        <w:rPr>
          <w:rStyle w:val="s0"/>
        </w:rPr>
        <w:t> </w:t>
      </w:r>
    </w:p>
    <w:p w:rsidR="00000000" w:rsidRDefault="004F17BD">
      <w:pPr>
        <w:pStyle w:val="pj"/>
      </w:pPr>
      <w:r>
        <w:rPr>
          <w:rStyle w:val="s0"/>
        </w:rPr>
        <w:t> </w:t>
      </w:r>
    </w:p>
    <w:p w:rsidR="00000000" w:rsidRDefault="004F17BD">
      <w:pPr>
        <w:pStyle w:val="pc"/>
      </w:pPr>
      <w:r>
        <w:rPr>
          <w:rStyle w:val="s1"/>
        </w:rPr>
        <w:t>Глава 3. Порядок проведения калибровочных сессий и предоставления обратной связи</w:t>
      </w:r>
    </w:p>
    <w:p w:rsidR="00000000" w:rsidRDefault="004F17BD">
      <w:pPr>
        <w:pStyle w:val="pj"/>
      </w:pPr>
      <w:r>
        <w:rPr>
          <w:rStyle w:val="s0"/>
        </w:rPr>
        <w:t> </w:t>
      </w:r>
    </w:p>
    <w:p w:rsidR="00000000" w:rsidRDefault="004F17BD">
      <w:pPr>
        <w:pStyle w:val="pj"/>
      </w:pPr>
      <w:r>
        <w:rPr>
          <w:rStyle w:val="s0"/>
        </w:rPr>
        <w:t xml:space="preserve">18.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hyperlink w:anchor="sub1000" w:history="1">
        <w:r>
          <w:rPr>
            <w:rStyle w:val="a4"/>
          </w:rPr>
          <w:t>пункте 10</w:t>
        </w:r>
      </w:hyperlink>
      <w:r>
        <w:rPr>
          <w:rStyle w:val="s0"/>
        </w:rPr>
        <w:t xml:space="preserve"> настоящей Методики.</w:t>
      </w:r>
    </w:p>
    <w:p w:rsidR="00000000" w:rsidRDefault="004F17BD">
      <w:pPr>
        <w:pStyle w:val="pj"/>
      </w:pPr>
      <w:r>
        <w:rPr>
          <w:rStyle w:val="s0"/>
        </w:rPr>
        <w:t>19.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«Б» принимает решение о проведении калибро</w:t>
      </w:r>
      <w:r>
        <w:rPr>
          <w:rStyle w:val="s0"/>
        </w:rPr>
        <w:t>вочной сессии и утверждает ее состав в течение трех рабочих дней со дня поступления обращения служащего.</w:t>
      </w:r>
    </w:p>
    <w:p w:rsidR="00000000" w:rsidRDefault="004F17BD">
      <w:pPr>
        <w:pStyle w:val="pj"/>
      </w:pPr>
      <w:r>
        <w:rPr>
          <w:rStyle w:val="s0"/>
        </w:rPr>
        <w:t>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p w:rsidR="00000000" w:rsidRDefault="004F17BD">
      <w:pPr>
        <w:pStyle w:val="pj"/>
      </w:pPr>
      <w:r>
        <w:rPr>
          <w:rStyle w:val="s0"/>
        </w:rPr>
        <w:t>В состав конкретн</w:t>
      </w:r>
      <w:r>
        <w:rPr>
          <w:rStyle w:val="s0"/>
        </w:rPr>
        <w:t>ой калибровочной сессии не включается лицо, несогласное с оценкой, а также лицо, оценившее его.</w:t>
      </w:r>
    </w:p>
    <w:p w:rsidR="00000000" w:rsidRDefault="004F17BD">
      <w:pPr>
        <w:pStyle w:val="pj"/>
      </w:pPr>
      <w:r>
        <w:rPr>
          <w:rStyle w:val="s0"/>
        </w:rPr>
        <w:t>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</w:t>
      </w:r>
      <w:r>
        <w:rPr>
          <w:rStyle w:val="s0"/>
        </w:rPr>
        <w:t>аботник службы управления персоналом (кадровой службы) либо лицо, на которое возложено исполнение обязанностей службы управления персоналом (кадровой службы).</w:t>
      </w:r>
    </w:p>
    <w:p w:rsidR="00000000" w:rsidRDefault="004F17BD">
      <w:pPr>
        <w:pStyle w:val="pj"/>
      </w:pPr>
      <w:r>
        <w:rPr>
          <w:rStyle w:val="s0"/>
        </w:rPr>
        <w:t>20. Калибровочная сессия проводится в течение десяти рабочих дней со дня обращения служащего в по</w:t>
      </w:r>
      <w:r>
        <w:rPr>
          <w:rStyle w:val="s0"/>
        </w:rPr>
        <w:t xml:space="preserve">рядке, предусмотренном в </w:t>
      </w:r>
      <w:hyperlink w:anchor="sub1000" w:history="1">
        <w:r>
          <w:rPr>
            <w:rStyle w:val="a4"/>
          </w:rPr>
          <w:t>пункте 10</w:t>
        </w:r>
      </w:hyperlink>
      <w:r>
        <w:rPr>
          <w:rStyle w:val="s0"/>
        </w:rPr>
        <w:t xml:space="preserve"> настоящей Типовой методики.</w:t>
      </w:r>
    </w:p>
    <w:p w:rsidR="00000000" w:rsidRDefault="004F17BD">
      <w:pPr>
        <w:pStyle w:val="pj"/>
      </w:pPr>
      <w:r>
        <w:rPr>
          <w:rStyle w:val="s0"/>
        </w:rPr>
        <w:t>21. Служба управления персоналом организовывает деятельность калибровочной сессии.</w:t>
      </w:r>
    </w:p>
    <w:p w:rsidR="00000000" w:rsidRDefault="004F17BD">
      <w:pPr>
        <w:pStyle w:val="pj"/>
      </w:pPr>
      <w:r>
        <w:rPr>
          <w:rStyle w:val="s0"/>
        </w:rPr>
        <w:t>22. На калибровочной сессии оценивающее лицо кратко описывает работу оцениваемог</w:t>
      </w:r>
      <w:r>
        <w:rPr>
          <w:rStyle w:val="s0"/>
        </w:rPr>
        <w:t>о лица и аргументирует свою оценку.</w:t>
      </w:r>
    </w:p>
    <w:p w:rsidR="00000000" w:rsidRDefault="004F17BD">
      <w:pPr>
        <w:pStyle w:val="pj"/>
      </w:pPr>
      <w:r>
        <w:rPr>
          <w:rStyle w:val="s0"/>
        </w:rPr>
        <w:t>Оцениваемое лицо вправе аргументировать членам калибровочной сессии свое несогласие с оценкой в письменной или устной форме.</w:t>
      </w:r>
    </w:p>
    <w:p w:rsidR="00000000" w:rsidRDefault="004F17BD">
      <w:pPr>
        <w:pStyle w:val="pj"/>
      </w:pPr>
      <w:r>
        <w:rPr>
          <w:rStyle w:val="s0"/>
        </w:rPr>
        <w:t>Члены калибровочной сессии могут поддержать оценку оценивающего лица либо привести аргументы дл</w:t>
      </w:r>
      <w:r>
        <w:rPr>
          <w:rStyle w:val="s0"/>
        </w:rPr>
        <w:t>я корректировки оценки.</w:t>
      </w:r>
    </w:p>
    <w:p w:rsidR="00000000" w:rsidRDefault="004F17BD">
      <w:pPr>
        <w:pStyle w:val="pj"/>
      </w:pPr>
      <w:r>
        <w:rPr>
          <w:rStyle w:val="s0"/>
        </w:rPr>
        <w:t>Корректировка оценки осуществляется как в сторону повышения, так и в сторону понижения.</w:t>
      </w:r>
    </w:p>
    <w:p w:rsidR="00000000" w:rsidRDefault="004F17BD">
      <w:pPr>
        <w:pStyle w:val="pj"/>
      </w:pPr>
      <w:r>
        <w:rPr>
          <w:rStyle w:val="s0"/>
        </w:rPr>
        <w:t>Итоговая оценка принимается большинством голосов членов калибровочной сессии и оформляется соответствующим протоколом. Служба управления персона</w:t>
      </w:r>
      <w:r>
        <w:rPr>
          <w:rStyle w:val="s0"/>
        </w:rPr>
        <w:t>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 w:rsidR="00000000" w:rsidRDefault="004F17BD">
      <w:pPr>
        <w:pStyle w:val="pj"/>
      </w:pPr>
      <w:r>
        <w:rPr>
          <w:rStyle w:val="s0"/>
        </w:rPr>
        <w:t>23. По результатам калибровочной сессии оценивающее лицо проводит встречи с оцениваемым служащим и предо</w:t>
      </w:r>
      <w:r>
        <w:rPr>
          <w:rStyle w:val="s0"/>
        </w:rPr>
        <w:t>ставляет обратную связь о результатах итоговой оценки.</w:t>
      </w:r>
    </w:p>
    <w:p w:rsidR="00000000" w:rsidRDefault="004F17BD">
      <w:pPr>
        <w:pStyle w:val="pj"/>
      </w:pPr>
      <w:r>
        <w:rPr>
          <w:rStyle w:val="s0"/>
        </w:rPr>
        <w:t>Во время встречи обсуждаются следующие вопросы:</w:t>
      </w:r>
    </w:p>
    <w:p w:rsidR="00000000" w:rsidRDefault="004F17BD">
      <w:pPr>
        <w:pStyle w:val="pj"/>
      </w:pPr>
      <w:r>
        <w:rPr>
          <w:rStyle w:val="s0"/>
        </w:rPr>
        <w:t>обзор достижений за оцениваемый период;</w:t>
      </w:r>
    </w:p>
    <w:p w:rsidR="00000000" w:rsidRDefault="004F17BD">
      <w:pPr>
        <w:pStyle w:val="pj"/>
      </w:pPr>
      <w:r>
        <w:rPr>
          <w:rStyle w:val="s0"/>
        </w:rPr>
        <w:t>обзор развития навыков и компетенций;</w:t>
      </w:r>
    </w:p>
    <w:p w:rsidR="00000000" w:rsidRDefault="004F17BD">
      <w:pPr>
        <w:pStyle w:val="pj"/>
      </w:pPr>
      <w:r>
        <w:rPr>
          <w:rStyle w:val="s0"/>
        </w:rPr>
        <w:t>обзор потенциала и обсуждение карьерных устремлений работника.</w:t>
      </w:r>
    </w:p>
    <w:p w:rsidR="00000000" w:rsidRDefault="004F17BD">
      <w:pPr>
        <w:pStyle w:val="pj"/>
      </w:pPr>
      <w:r>
        <w:rPr>
          <w:rStyle w:val="s0"/>
        </w:rPr>
        <w:t xml:space="preserve">Оценивающее </w:t>
      </w:r>
      <w:r>
        <w:rPr>
          <w:rStyle w:val="s0"/>
        </w:rPr>
        <w:t>лицо обеспечивает атмосферу открытого и дружелюбного диалога во время встречи.</w:t>
      </w:r>
    </w:p>
    <w:p w:rsidR="00000000" w:rsidRDefault="004F17BD">
      <w:pPr>
        <w:pStyle w:val="pj"/>
      </w:pPr>
      <w:r>
        <w:rPr>
          <w:rStyle w:val="s0"/>
        </w:rPr>
        <w:t> </w:t>
      </w:r>
    </w:p>
    <w:p w:rsidR="00000000" w:rsidRDefault="004F17BD">
      <w:pPr>
        <w:pStyle w:val="pj"/>
      </w:pPr>
      <w:bookmarkStart w:id="4" w:name="SUB1"/>
      <w:bookmarkEnd w:id="4"/>
      <w:r>
        <w:rPr>
          <w:rStyle w:val="s0"/>
        </w:rPr>
        <w:t> </w:t>
      </w:r>
    </w:p>
    <w:p w:rsidR="00000000" w:rsidRDefault="004F17BD">
      <w:pPr>
        <w:pStyle w:val="pr"/>
      </w:pPr>
      <w:r>
        <w:rPr>
          <w:rStyle w:val="s0"/>
        </w:rPr>
        <w:t xml:space="preserve">Приложение 1 к </w:t>
      </w:r>
      <w:hyperlink w:anchor="sub100" w:history="1">
        <w:r>
          <w:rPr>
            <w:rStyle w:val="a4"/>
          </w:rPr>
          <w:t>Методике</w:t>
        </w:r>
      </w:hyperlink>
    </w:p>
    <w:p w:rsidR="00000000" w:rsidRDefault="004F17BD">
      <w:pPr>
        <w:pStyle w:val="pr"/>
      </w:pPr>
      <w:r>
        <w:rPr>
          <w:rStyle w:val="s0"/>
        </w:rPr>
        <w:t>оценки деятельности</w:t>
      </w:r>
    </w:p>
    <w:p w:rsidR="00000000" w:rsidRDefault="004F17BD">
      <w:pPr>
        <w:pStyle w:val="pr"/>
      </w:pPr>
      <w:r>
        <w:rPr>
          <w:rStyle w:val="s0"/>
        </w:rPr>
        <w:t>административных государственных</w:t>
      </w:r>
    </w:p>
    <w:p w:rsidR="00000000" w:rsidRDefault="004F17BD">
      <w:pPr>
        <w:pStyle w:val="pr"/>
      </w:pPr>
      <w:r>
        <w:rPr>
          <w:rStyle w:val="s0"/>
        </w:rPr>
        <w:t>служащих корпуса</w:t>
      </w:r>
    </w:p>
    <w:p w:rsidR="00000000" w:rsidRDefault="004F17BD">
      <w:pPr>
        <w:pStyle w:val="pr"/>
      </w:pPr>
      <w:r>
        <w:rPr>
          <w:rStyle w:val="s0"/>
        </w:rPr>
        <w:t>«Б» Министерства здравоохранения</w:t>
      </w:r>
    </w:p>
    <w:p w:rsidR="00000000" w:rsidRDefault="004F17BD">
      <w:pPr>
        <w:pStyle w:val="pr"/>
      </w:pPr>
      <w:r>
        <w:rPr>
          <w:rStyle w:val="s0"/>
        </w:rPr>
        <w:t>Республики Казахстан</w:t>
      </w:r>
    </w:p>
    <w:p w:rsidR="00000000" w:rsidRDefault="004F17BD">
      <w:pPr>
        <w:pStyle w:val="pr"/>
      </w:pPr>
      <w:r>
        <w:rPr>
          <w:rStyle w:val="s0"/>
        </w:rPr>
        <w:t> </w:t>
      </w:r>
    </w:p>
    <w:p w:rsidR="00000000" w:rsidRDefault="004F17BD">
      <w:pPr>
        <w:pStyle w:val="pr"/>
      </w:pPr>
      <w:r>
        <w:rPr>
          <w:rStyle w:val="s0"/>
        </w:rPr>
        <w:t> </w:t>
      </w:r>
    </w:p>
    <w:p w:rsidR="00000000" w:rsidRDefault="004F17BD">
      <w:pPr>
        <w:pStyle w:val="pr"/>
      </w:pPr>
      <w:r>
        <w:rPr>
          <w:rStyle w:val="s0"/>
        </w:rPr>
        <w:t>Форма</w:t>
      </w:r>
    </w:p>
    <w:p w:rsidR="00000000" w:rsidRDefault="004F17BD">
      <w:pPr>
        <w:pStyle w:val="pj"/>
      </w:pPr>
      <w:r>
        <w:rPr>
          <w:rStyle w:val="s0"/>
        </w:rPr>
        <w:t> </w:t>
      </w:r>
    </w:p>
    <w:p w:rsidR="00000000" w:rsidRDefault="004F17BD">
      <w:pPr>
        <w:pStyle w:val="pc"/>
      </w:pPr>
      <w:r>
        <w:rPr>
          <w:rStyle w:val="s1"/>
        </w:rPr>
        <w:t>Оценочный лист лица, занимающего руководящую должность</w:t>
      </w:r>
    </w:p>
    <w:p w:rsidR="00000000" w:rsidRDefault="004F17BD">
      <w:pPr>
        <w:pStyle w:val="pj"/>
      </w:pPr>
      <w:r>
        <w:rPr>
          <w:rStyle w:val="s0"/>
        </w:rPr>
        <w:t> </w:t>
      </w:r>
    </w:p>
    <w:p w:rsidR="00000000" w:rsidRDefault="004F17BD">
      <w:pPr>
        <w:pStyle w:val="pj"/>
      </w:pPr>
      <w:r>
        <w:rPr>
          <w:rStyle w:val="s0"/>
        </w:rPr>
        <w:t>________________________________________________________________________________</w:t>
      </w:r>
    </w:p>
    <w:p w:rsidR="00000000" w:rsidRDefault="004F17BD">
      <w:pPr>
        <w:pStyle w:val="pj"/>
      </w:pPr>
      <w:r>
        <w:rPr>
          <w:rStyle w:val="s0"/>
        </w:rPr>
        <w:t>(Ф.И.О., должность оцениваемого лица с указанием государственного органа)</w:t>
      </w:r>
    </w:p>
    <w:p w:rsidR="00000000" w:rsidRDefault="004F17BD">
      <w:pPr>
        <w:pStyle w:val="pj"/>
      </w:pPr>
      <w:r>
        <w:rPr>
          <w:rStyle w:val="s0"/>
        </w:rPr>
        <w:t>___________</w:t>
      </w:r>
      <w:r>
        <w:rPr>
          <w:rStyle w:val="s0"/>
        </w:rPr>
        <w:t>_____________________________________________________________________</w:t>
      </w:r>
    </w:p>
    <w:p w:rsidR="00000000" w:rsidRDefault="004F17BD">
      <w:pPr>
        <w:pStyle w:val="pj"/>
      </w:pPr>
      <w:r>
        <w:rPr>
          <w:rStyle w:val="s0"/>
        </w:rPr>
        <w:t>(оцениваемый период)</w:t>
      </w:r>
    </w:p>
    <w:p w:rsidR="00000000" w:rsidRDefault="004F17BD">
      <w:pPr>
        <w:pStyle w:val="pj"/>
      </w:pPr>
      <w:r>
        <w:rPr>
          <w:rStyle w:val="s0"/>
        </w:rPr>
        <w:t>________________________________________________________________________________</w:t>
      </w:r>
    </w:p>
    <w:p w:rsidR="00000000" w:rsidRDefault="004F17BD">
      <w:pPr>
        <w:pStyle w:val="pj"/>
      </w:pPr>
      <w:r>
        <w:rPr>
          <w:rStyle w:val="s0"/>
        </w:rPr>
        <w:t>(Ф.И.О., должность оценивающего служащего с указанием государственного органа)</w:t>
      </w:r>
    </w:p>
    <w:p w:rsidR="00000000" w:rsidRDefault="004F17BD">
      <w:pPr>
        <w:pStyle w:val="pj"/>
      </w:pPr>
      <w:r>
        <w:rPr>
          <w:rStyle w:val="s0"/>
        </w:rPr>
        <w:t>В цел</w:t>
      </w:r>
      <w:r>
        <w:rPr>
          <w:rStyle w:val="s0"/>
        </w:rPr>
        <w:t>ях оценки деятельности административных государственных служащих корпуса «Б» (далее - оценка) предлагаем Вам оценить своих коллег по 5-балльной шкале.</w:t>
      </w:r>
    </w:p>
    <w:p w:rsidR="00000000" w:rsidRDefault="004F17BD">
      <w:pPr>
        <w:pStyle w:val="pj"/>
      </w:pPr>
      <w:r>
        <w:rPr>
          <w:rStyle w:val="s0"/>
        </w:rPr>
        <w:t>Оценки необходимо выставлять объективно, без личных симпатий/антипатий.</w:t>
      </w:r>
    </w:p>
    <w:p w:rsidR="00000000" w:rsidRDefault="004F17BD">
      <w:pPr>
        <w:pStyle w:val="pj"/>
      </w:pPr>
      <w:r>
        <w:rPr>
          <w:rStyle w:val="s0"/>
        </w:rPr>
        <w:t>Анкету необходимо заполнить сразу</w:t>
      </w:r>
      <w:r>
        <w:rPr>
          <w:rStyle w:val="s0"/>
        </w:rPr>
        <w:t xml:space="preserve"> же от начала до конца, не отвлекаясь.</w:t>
      </w:r>
    </w:p>
    <w:p w:rsidR="00000000" w:rsidRDefault="004F17BD">
      <w:pPr>
        <w:pStyle w:val="pj"/>
      </w:pPr>
      <w:r>
        <w:rPr>
          <w:rStyle w:val="s0"/>
        </w:rPr>
        <w:t>Так, Вы сможете сэкономить время и повысить достоверность результатов.</w:t>
      </w:r>
    </w:p>
    <w:p w:rsidR="00000000" w:rsidRDefault="004F17BD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998"/>
        <w:gridCol w:w="1624"/>
        <w:gridCol w:w="4363"/>
      </w:tblGrid>
      <w:tr w:rsidR="00000000">
        <w:trPr>
          <w:jc w:val="center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c"/>
            </w:pPr>
            <w:r>
              <w:rPr>
                <w:rStyle w:val="s0"/>
              </w:rPr>
              <w:t>Параметры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c"/>
            </w:pPr>
            <w:r>
              <w:rPr>
                <w:rStyle w:val="s0"/>
              </w:rPr>
              <w:t>Оценка (от 0* до 5 баллов)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c"/>
            </w:pPr>
            <w:r>
              <w:rPr>
                <w:rStyle w:val="s0"/>
              </w:rPr>
              <w:t>Комментарий (по желанию)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c"/>
            </w:pPr>
            <w:r>
              <w:rPr>
                <w:rStyle w:val="s0"/>
              </w:rPr>
              <w:t>Пояснение при заполнении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1. Обеспечение качественного выполнения задач в курируемых подразделениях (курируемыми служащими)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Учитывается: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качественное исполнение задач и поручений в курируемых подразделениях;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2. Обеспечение соблюдения сроков выполнения задач в курируемых подразделениях (курируемыми служащими)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Учитывается: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оперативность исполнения;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3. Лидерство и навыки принятия решений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Учитывается: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умение брать на себя руководство командой и ответственность за командный результат;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умение четко устанавливать цели и задачи;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умение мотивировать команду посредствам личного примера, эффективной коммуникации и создания позитивного команд</w:t>
            </w:r>
            <w:r>
              <w:rPr>
                <w:rStyle w:val="s0"/>
              </w:rPr>
              <w:t>ного климата;- умение эффективно действовать в условиях неопределенности;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умение предлагать несколько вариантов решения задач, с учетом возможных рисков;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иные факты по данному параметру, предусмотренных методике оценки государственного органа.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4.</w:t>
            </w:r>
            <w:r>
              <w:rPr>
                <w:rStyle w:val="s0"/>
              </w:rPr>
              <w:t xml:space="preserve"> Соблюдения трудовой дисциплины оцениваемым лицом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Учитывается: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отсутствие опозданий;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отсутствие преждевременного выхода с работы без уважительной причины;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отсутствие нарушений служебной этики;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соблюдение требований информационной безопасности;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соблюдение требований по обеспечению государственных секретов;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соблюдение регламента государственного органа или иные факты по данному параметру, предусмотренных методике оценки государственного органа.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5. Отсутствие дисциплинарных взысканий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У</w:t>
            </w:r>
            <w:r>
              <w:rPr>
                <w:rStyle w:val="s0"/>
              </w:rPr>
              <w:t>читывается наложение дисциплинарных взысканий в оцениваемом квартале.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При наличии дисциплинарного взыскания: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в виде замечания, выговора, строго выговора оценка не может превышать 2,99 баллов;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в виде иных видов взысканий, в том числе за проступки, дискр</w:t>
            </w:r>
            <w:r>
              <w:rPr>
                <w:rStyle w:val="s0"/>
              </w:rPr>
              <w:t>едитирующие государственную службу, оценка не может превышать 1,99 баллов.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Средняя итоговая оценка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4F17BD">
      <w:pPr>
        <w:pStyle w:val="pj"/>
      </w:pPr>
      <w:r>
        <w:rPr>
          <w:rStyle w:val="s0"/>
        </w:rPr>
        <w:t> </w:t>
      </w:r>
    </w:p>
    <w:p w:rsidR="00000000" w:rsidRDefault="004F17BD">
      <w:pPr>
        <w:pStyle w:val="pj"/>
      </w:pPr>
      <w:r>
        <w:rPr>
          <w:rStyle w:val="s0"/>
        </w:rPr>
        <w:t>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 w:rsidR="00000000" w:rsidRDefault="004F17BD">
      <w:pPr>
        <w:pStyle w:val="pj"/>
      </w:pPr>
      <w:r>
        <w:rPr>
          <w:rStyle w:val="s0"/>
        </w:rPr>
        <w:t>* оценка 0 баллов выставляется в случае полного неисполнения служащим параметра оценки.</w:t>
      </w:r>
    </w:p>
    <w:p w:rsidR="00000000" w:rsidRDefault="004F17BD">
      <w:pPr>
        <w:pStyle w:val="pj"/>
      </w:pPr>
      <w:r>
        <w:rPr>
          <w:rStyle w:val="s0"/>
        </w:rPr>
        <w:t>Результат оценки: ___________________________________________________</w:t>
      </w:r>
    </w:p>
    <w:p w:rsidR="00000000" w:rsidRDefault="004F17BD">
      <w:pPr>
        <w:pStyle w:val="pj"/>
      </w:pPr>
      <w:r>
        <w:rPr>
          <w:rStyle w:val="s0"/>
        </w:rPr>
        <w:t xml:space="preserve">(выполняет функциональные обязанности эффективно, выполняет функциональные обязанности надлежащим </w:t>
      </w:r>
      <w:r>
        <w:rPr>
          <w:rStyle w:val="s0"/>
        </w:rPr>
        <w:t>образом, выполняет функциональные обязанности удовлетворительно, выполняет функциональные обязанности не удовлетворительно).</w:t>
      </w:r>
    </w:p>
    <w:p w:rsidR="00000000" w:rsidRDefault="004F17BD">
      <w:pPr>
        <w:pStyle w:val="pj"/>
      </w:pPr>
      <w:r>
        <w:rPr>
          <w:rStyle w:val="s0"/>
        </w:rPr>
        <w:t>Результат оценки служащему выставляется исходя из средней итоговой оценки.</w:t>
      </w:r>
    </w:p>
    <w:p w:rsidR="00000000" w:rsidRDefault="004F17BD">
      <w:pPr>
        <w:pStyle w:val="pj"/>
      </w:pPr>
      <w:r>
        <w:rPr>
          <w:rStyle w:val="s0"/>
        </w:rPr>
        <w:t>Подпись____________________________</w:t>
      </w:r>
    </w:p>
    <w:p w:rsidR="00000000" w:rsidRDefault="004F17BD">
      <w:pPr>
        <w:pStyle w:val="pj"/>
      </w:pPr>
      <w:r>
        <w:rPr>
          <w:rStyle w:val="s0"/>
        </w:rPr>
        <w:t>(удостоверенная с по</w:t>
      </w:r>
      <w:r>
        <w:rPr>
          <w:rStyle w:val="s0"/>
        </w:rPr>
        <w:t>мощью электронной цифровой подписи)</w:t>
      </w:r>
    </w:p>
    <w:p w:rsidR="00000000" w:rsidRDefault="004F17BD">
      <w:pPr>
        <w:pStyle w:val="pj"/>
      </w:pPr>
      <w:r>
        <w:rPr>
          <w:rStyle w:val="s0"/>
        </w:rPr>
        <w:t>Дата________________________________</w:t>
      </w:r>
    </w:p>
    <w:p w:rsidR="00000000" w:rsidRDefault="004F17BD">
      <w:pPr>
        <w:pStyle w:val="pj"/>
      </w:pPr>
      <w:r>
        <w:rPr>
          <w:rStyle w:val="s0"/>
        </w:rPr>
        <w:t> </w:t>
      </w:r>
    </w:p>
    <w:p w:rsidR="00000000" w:rsidRDefault="004F17BD">
      <w:pPr>
        <w:pStyle w:val="pj"/>
      </w:pPr>
      <w:r>
        <w:rPr>
          <w:rStyle w:val="s0"/>
        </w:rPr>
        <w:t> </w:t>
      </w:r>
    </w:p>
    <w:p w:rsidR="00000000" w:rsidRDefault="004F17BD">
      <w:pPr>
        <w:pStyle w:val="pj"/>
      </w:pPr>
      <w:bookmarkStart w:id="5" w:name="SUB2"/>
      <w:bookmarkEnd w:id="5"/>
      <w:r>
        <w:rPr>
          <w:rStyle w:val="s0"/>
        </w:rPr>
        <w:t> </w:t>
      </w:r>
    </w:p>
    <w:p w:rsidR="00000000" w:rsidRDefault="004F17BD">
      <w:pPr>
        <w:pStyle w:val="pr"/>
      </w:pPr>
      <w:r>
        <w:rPr>
          <w:rStyle w:val="s0"/>
        </w:rPr>
        <w:t xml:space="preserve">Приложение 2 к </w:t>
      </w:r>
      <w:hyperlink w:anchor="sub100" w:history="1">
        <w:r>
          <w:rPr>
            <w:rStyle w:val="a4"/>
          </w:rPr>
          <w:t>Методике</w:t>
        </w:r>
      </w:hyperlink>
    </w:p>
    <w:p w:rsidR="00000000" w:rsidRDefault="004F17BD">
      <w:pPr>
        <w:pStyle w:val="pr"/>
      </w:pPr>
      <w:r>
        <w:rPr>
          <w:rStyle w:val="s0"/>
        </w:rPr>
        <w:t>оценки деятельности</w:t>
      </w:r>
    </w:p>
    <w:p w:rsidR="00000000" w:rsidRDefault="004F17BD">
      <w:pPr>
        <w:pStyle w:val="pr"/>
      </w:pPr>
      <w:r>
        <w:rPr>
          <w:rStyle w:val="s0"/>
        </w:rPr>
        <w:t>административных государственных</w:t>
      </w:r>
    </w:p>
    <w:p w:rsidR="00000000" w:rsidRDefault="004F17BD">
      <w:pPr>
        <w:pStyle w:val="pr"/>
      </w:pPr>
      <w:r>
        <w:rPr>
          <w:rStyle w:val="s0"/>
        </w:rPr>
        <w:t>служащих корпуса</w:t>
      </w:r>
    </w:p>
    <w:p w:rsidR="00000000" w:rsidRDefault="004F17BD">
      <w:pPr>
        <w:pStyle w:val="pr"/>
      </w:pPr>
      <w:r>
        <w:rPr>
          <w:rStyle w:val="s0"/>
        </w:rPr>
        <w:t>«Б» Министерства здравоохранения</w:t>
      </w:r>
    </w:p>
    <w:p w:rsidR="00000000" w:rsidRDefault="004F17BD">
      <w:pPr>
        <w:pStyle w:val="pr"/>
      </w:pPr>
      <w:r>
        <w:rPr>
          <w:rStyle w:val="s0"/>
        </w:rPr>
        <w:t>Республики Казахстан</w:t>
      </w:r>
    </w:p>
    <w:p w:rsidR="00000000" w:rsidRDefault="004F17BD">
      <w:pPr>
        <w:pStyle w:val="pj"/>
      </w:pPr>
      <w:r>
        <w:rPr>
          <w:rStyle w:val="s0"/>
        </w:rPr>
        <w:t> </w:t>
      </w:r>
    </w:p>
    <w:p w:rsidR="00000000" w:rsidRDefault="004F17BD">
      <w:pPr>
        <w:pStyle w:val="pj"/>
      </w:pPr>
      <w:r>
        <w:rPr>
          <w:rStyle w:val="s0"/>
        </w:rPr>
        <w:t> </w:t>
      </w:r>
    </w:p>
    <w:p w:rsidR="00000000" w:rsidRDefault="004F17BD">
      <w:pPr>
        <w:pStyle w:val="pr"/>
      </w:pPr>
      <w:r>
        <w:rPr>
          <w:rStyle w:val="s0"/>
        </w:rPr>
        <w:t>Форма</w:t>
      </w:r>
    </w:p>
    <w:p w:rsidR="00000000" w:rsidRDefault="004F17BD">
      <w:pPr>
        <w:pStyle w:val="pr"/>
      </w:pPr>
      <w:r>
        <w:rPr>
          <w:rStyle w:val="s0"/>
        </w:rPr>
        <w:t> </w:t>
      </w:r>
    </w:p>
    <w:p w:rsidR="00000000" w:rsidRDefault="004F17BD">
      <w:pPr>
        <w:pStyle w:val="pc"/>
      </w:pPr>
      <w:r>
        <w:rPr>
          <w:rStyle w:val="s1"/>
        </w:rPr>
        <w:t>Оценочный лист лица, занимающего не руководящую должность</w:t>
      </w:r>
    </w:p>
    <w:p w:rsidR="00000000" w:rsidRDefault="004F17BD">
      <w:pPr>
        <w:pStyle w:val="pj"/>
      </w:pPr>
      <w:r>
        <w:rPr>
          <w:rStyle w:val="s0"/>
        </w:rPr>
        <w:t>________________________________________________________________________________</w:t>
      </w:r>
    </w:p>
    <w:p w:rsidR="00000000" w:rsidRDefault="004F17BD">
      <w:pPr>
        <w:pStyle w:val="pj"/>
      </w:pPr>
      <w:r>
        <w:rPr>
          <w:rStyle w:val="s0"/>
        </w:rPr>
        <w:t>(Ф.И.О., должность оцениваемого лица с указанием государственного органа)</w:t>
      </w:r>
    </w:p>
    <w:p w:rsidR="00000000" w:rsidRDefault="004F17BD">
      <w:pPr>
        <w:pStyle w:val="pj"/>
      </w:pPr>
      <w:r>
        <w:rPr>
          <w:rStyle w:val="s0"/>
        </w:rPr>
        <w:t>________________________________________________________________________________</w:t>
      </w:r>
    </w:p>
    <w:p w:rsidR="00000000" w:rsidRDefault="004F17BD">
      <w:pPr>
        <w:pStyle w:val="pj"/>
      </w:pPr>
      <w:r>
        <w:rPr>
          <w:rStyle w:val="s0"/>
        </w:rPr>
        <w:t>(оцениваемый период)</w:t>
      </w:r>
    </w:p>
    <w:p w:rsidR="00000000" w:rsidRDefault="004F17BD">
      <w:pPr>
        <w:pStyle w:val="pj"/>
      </w:pPr>
      <w:r>
        <w:rPr>
          <w:rStyle w:val="s0"/>
        </w:rPr>
        <w:t>________________________________________________________________________________</w:t>
      </w:r>
    </w:p>
    <w:p w:rsidR="00000000" w:rsidRDefault="004F17BD">
      <w:pPr>
        <w:pStyle w:val="pj"/>
      </w:pPr>
      <w:r>
        <w:rPr>
          <w:rStyle w:val="s0"/>
        </w:rPr>
        <w:t>(Ф.И.О., должность оценивающего служащего с указанием государственного ор</w:t>
      </w:r>
      <w:r>
        <w:rPr>
          <w:rStyle w:val="s0"/>
        </w:rPr>
        <w:t>гана)</w:t>
      </w:r>
    </w:p>
    <w:p w:rsidR="00000000" w:rsidRDefault="004F17BD">
      <w:pPr>
        <w:pStyle w:val="pj"/>
      </w:pPr>
      <w:r>
        <w:rPr>
          <w:rStyle w:val="s0"/>
        </w:rPr>
        <w:t>В целях оценки деятельности административных государственных служащих корпуса «Б» (далее - оценка) предлагаем Вам оценить своих коллег по 5-балльной шкале.</w:t>
      </w:r>
    </w:p>
    <w:p w:rsidR="00000000" w:rsidRDefault="004F17BD">
      <w:pPr>
        <w:pStyle w:val="pj"/>
      </w:pPr>
      <w:r>
        <w:rPr>
          <w:rStyle w:val="s0"/>
        </w:rPr>
        <w:t>Оценки необходимо выставлять объективно, без личных симпатий/антипатий.</w:t>
      </w:r>
    </w:p>
    <w:p w:rsidR="00000000" w:rsidRDefault="004F17BD">
      <w:pPr>
        <w:pStyle w:val="pj"/>
      </w:pPr>
      <w:r>
        <w:rPr>
          <w:rStyle w:val="s0"/>
        </w:rPr>
        <w:t>Анкету необходимо запо</w:t>
      </w:r>
      <w:r>
        <w:rPr>
          <w:rStyle w:val="s0"/>
        </w:rPr>
        <w:t>лнить сразу же от начала до конца, не отвлекаясь.</w:t>
      </w:r>
    </w:p>
    <w:p w:rsidR="00000000" w:rsidRDefault="004F17BD">
      <w:pPr>
        <w:pStyle w:val="pj"/>
      </w:pPr>
      <w:r>
        <w:rPr>
          <w:rStyle w:val="s0"/>
        </w:rPr>
        <w:t>Так, Вы сможете сэкономить время и повысить достоверность результатов.</w:t>
      </w:r>
    </w:p>
    <w:p w:rsidR="00000000" w:rsidRDefault="004F17BD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998"/>
        <w:gridCol w:w="1624"/>
        <w:gridCol w:w="4742"/>
      </w:tblGrid>
      <w:tr w:rsidR="00000000">
        <w:trPr>
          <w:jc w:val="center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Параметры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Оценка (от 0* до 5 баллов)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Комментарий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(по желанию)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Пояснение при заполнении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1. Качество выполнения функциональных обязанностей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Учитывается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2. Соблюдение сроков выполнения задач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Учитывается: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3. Самостоятельность и инициативность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Учитывается: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умение выполня</w:t>
            </w:r>
            <w:r>
              <w:rPr>
                <w:rStyle w:val="s0"/>
              </w:rPr>
              <w:t>ть функциональные обязанности с высокой долей самостоятельности;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инициативность в прорабке подходов, предложений, направленных на улучшение курируемой сферы деятельности;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активность и участия в решении курируемых задач;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иные факты по данному параметр</w:t>
            </w:r>
            <w:r>
              <w:rPr>
                <w:rStyle w:val="s0"/>
              </w:rPr>
              <w:t>у, предусмотренных методике оценки государственного органа.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4. Соблюдение трудовой дисциплины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Учитывается: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-- отсутствие опозданий;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отсутствие преждевременного выхода с работы без уважительной причины;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отсутствие нарушений служебной этики;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соблюдение требований информационной безопасности;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соблюдение требований по обеспечению государственных секретов;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соблюдение регламента государственного органа;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иные факты по данному параметру, предусмотренных методике оценки государственного орган</w:t>
            </w:r>
            <w:r>
              <w:rPr>
                <w:rStyle w:val="s0"/>
              </w:rPr>
              <w:t>а.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5. Отсутствие дисциплинарных взысканий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Учитывается наложение дисциплинарных взысканий в оцениваемом квартале.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При наличии дисциплинарного взыскания: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в виде замечания, выговора, строго выговора оценка не может превышать 2,99 баллов;</w:t>
            </w:r>
          </w:p>
          <w:p w:rsidR="00000000" w:rsidRDefault="004F17BD">
            <w:pPr>
              <w:pStyle w:val="pji"/>
            </w:pPr>
            <w:r>
              <w:rPr>
                <w:rStyle w:val="s0"/>
              </w:rPr>
              <w:t>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pStyle w:val="pji"/>
            </w:pPr>
            <w:r>
              <w:rPr>
                <w:rStyle w:val="s0"/>
              </w:rPr>
              <w:t>Средняя итоговая оценка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F17BD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4F17BD">
      <w:pPr>
        <w:pStyle w:val="pj"/>
      </w:pPr>
      <w:r>
        <w:rPr>
          <w:rStyle w:val="s0"/>
        </w:rPr>
        <w:t> </w:t>
      </w:r>
    </w:p>
    <w:p w:rsidR="00000000" w:rsidRDefault="004F17BD">
      <w:pPr>
        <w:pStyle w:val="pj"/>
      </w:pPr>
      <w:r>
        <w:rPr>
          <w:rStyle w:val="s0"/>
        </w:rPr>
        <w:t>Примечание: для расчета средней итоговой оценки необходимо сумму выставленных оценок</w:t>
      </w:r>
      <w:r>
        <w:rPr>
          <w:rStyle w:val="s0"/>
        </w:rPr>
        <w:t xml:space="preserve"> разделить на количество оцениваемых параметров.</w:t>
      </w:r>
    </w:p>
    <w:p w:rsidR="00000000" w:rsidRDefault="004F17BD">
      <w:pPr>
        <w:pStyle w:val="pj"/>
      </w:pPr>
      <w:r>
        <w:rPr>
          <w:rStyle w:val="s0"/>
        </w:rPr>
        <w:t>* оценка 0 баллов выставляется в случае полного неисполнения служащим параметра оценки</w:t>
      </w:r>
    </w:p>
    <w:p w:rsidR="00000000" w:rsidRDefault="004F17BD">
      <w:pPr>
        <w:pStyle w:val="pj"/>
      </w:pPr>
      <w:r>
        <w:rPr>
          <w:rStyle w:val="s0"/>
        </w:rPr>
        <w:t>Результат оценки: ___________________________________________________</w:t>
      </w:r>
    </w:p>
    <w:p w:rsidR="00000000" w:rsidRDefault="004F17BD">
      <w:pPr>
        <w:pStyle w:val="pj"/>
      </w:pPr>
      <w:r>
        <w:rPr>
          <w:rStyle w:val="s0"/>
        </w:rPr>
        <w:t>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p w:rsidR="00000000" w:rsidRDefault="004F17BD">
      <w:pPr>
        <w:pStyle w:val="pj"/>
      </w:pPr>
      <w:r>
        <w:rPr>
          <w:rStyle w:val="s0"/>
        </w:rPr>
        <w:t>Результат оценки служащему выстав</w:t>
      </w:r>
      <w:r>
        <w:rPr>
          <w:rStyle w:val="s0"/>
        </w:rPr>
        <w:t>ляется исходя из средней итоговой оценки.</w:t>
      </w:r>
    </w:p>
    <w:p w:rsidR="00000000" w:rsidRDefault="004F17BD">
      <w:pPr>
        <w:pStyle w:val="pj"/>
      </w:pPr>
      <w:r>
        <w:rPr>
          <w:rStyle w:val="s0"/>
        </w:rPr>
        <w:t>Подпись____________________________</w:t>
      </w:r>
    </w:p>
    <w:p w:rsidR="00000000" w:rsidRDefault="004F17BD">
      <w:pPr>
        <w:pStyle w:val="pj"/>
      </w:pPr>
      <w:r>
        <w:rPr>
          <w:rStyle w:val="s0"/>
        </w:rPr>
        <w:t>(удостоверенная с помощью электронной цифровой подписи)</w:t>
      </w:r>
    </w:p>
    <w:p w:rsidR="00000000" w:rsidRDefault="004F17BD">
      <w:pPr>
        <w:pStyle w:val="pj"/>
      </w:pPr>
      <w:r>
        <w:rPr>
          <w:rStyle w:val="s0"/>
        </w:rPr>
        <w:t>Дата________________________________</w:t>
      </w:r>
    </w:p>
    <w:p w:rsidR="00000000" w:rsidRDefault="004F17BD">
      <w:pPr>
        <w:pStyle w:val="pj"/>
      </w:pPr>
      <w:r>
        <w:rPr>
          <w:rStyle w:val="s0"/>
        </w:rPr>
        <w:t> </w:t>
      </w:r>
    </w:p>
    <w:p w:rsidR="00000000" w:rsidRDefault="004F17BD">
      <w:pPr>
        <w:pStyle w:val="pj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BD" w:rsidRDefault="004F17BD" w:rsidP="004F17BD">
      <w:r>
        <w:separator/>
      </w:r>
    </w:p>
  </w:endnote>
  <w:endnote w:type="continuationSeparator" w:id="0">
    <w:p w:rsidR="004F17BD" w:rsidRDefault="004F17BD" w:rsidP="004F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BD" w:rsidRDefault="004F17B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BD" w:rsidRDefault="004F17B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BD" w:rsidRDefault="004F17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BD" w:rsidRDefault="004F17BD" w:rsidP="004F17BD">
      <w:r>
        <w:separator/>
      </w:r>
    </w:p>
  </w:footnote>
  <w:footnote w:type="continuationSeparator" w:id="0">
    <w:p w:rsidR="004F17BD" w:rsidRDefault="004F17BD" w:rsidP="004F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BD" w:rsidRDefault="004F17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BD" w:rsidRDefault="004F17BD" w:rsidP="004F17B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F17BD" w:rsidRDefault="004F17BD" w:rsidP="004F17B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17 сентября 2025 года № 96 «Об утверждении Методики оценки деятельности административных государственных служащих корпуса «Б» Министерства здравоохранения Республики Казахстан»</w:t>
    </w:r>
  </w:p>
  <w:p w:rsidR="004F17BD" w:rsidRPr="004F17BD" w:rsidRDefault="004F17BD" w:rsidP="004F17B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22.09.2025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BD" w:rsidRDefault="004F17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F17BD"/>
    <w:rsid w:val="004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F17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7B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F17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17BD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F17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7B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F17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17B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31278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6786682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41598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678668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6256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2227</Words>
  <Characters>18400</Characters>
  <Application>Microsoft Office Word</Application>
  <DocSecurity>0</DocSecurity>
  <Lines>153</Lines>
  <Paragraphs>41</Paragraphs>
  <ScaleCrop>false</ScaleCrop>
  <Company/>
  <LinksUpToDate>false</LinksUpToDate>
  <CharactersWithSpaces>20586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2025-09-23T04:42:00Z</dcterms:created>
  <dcterms:modified xsi:type="dcterms:W3CDTF">2025-09-23T04:42:00Z</dcterms:modified>
</cp:coreProperties>
</file>