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17D86">
      <w:pPr>
        <w:pStyle w:val="pc"/>
      </w:pPr>
      <w:bookmarkStart w:id="0" w:name="_GoBack"/>
      <w:bookmarkEnd w:id="0"/>
      <w:r>
        <w:rPr>
          <w:rStyle w:val="s1"/>
        </w:rPr>
        <w:t xml:space="preserve">Совместный приказ Министра здравоохранения Республики Казахстан от 11 марта 2026 года № 30 и </w:t>
      </w:r>
      <w:r>
        <w:rPr>
          <w:rStyle w:val="s1"/>
        </w:rPr>
        <w:br/>
      </w:r>
      <w:r>
        <w:rPr>
          <w:rStyle w:val="s1"/>
        </w:rPr>
        <w:t>Заместителя Премьер-Министра - Министра искусственного интеллекта и цифрового развития Республики Казахстан от 12 марта 2026 года № 140/НҚ</w:t>
      </w:r>
      <w:r>
        <w:rPr>
          <w:rStyle w:val="s1"/>
        </w:rPr>
        <w:br/>
        <w:t>О проведении пилотного проекта по внедрению композитной государственной услуги по регистрации лекарственных средств и</w:t>
      </w:r>
      <w:r>
        <w:rPr>
          <w:rStyle w:val="s1"/>
        </w:rPr>
        <w:t xml:space="preserve"> медицинских изделий по принципу «единого окна»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j"/>
      </w:pPr>
      <w:r>
        <w:rPr>
          <w:rStyle w:val="s0"/>
        </w:rPr>
        <w:t xml:space="preserve">В соответствии со </w:t>
      </w:r>
      <w:hyperlink r:id="rId6" w:anchor="sub_id=220000" w:history="1">
        <w:r>
          <w:rPr>
            <w:rStyle w:val="a4"/>
          </w:rPr>
          <w:t>статьей 22</w:t>
        </w:r>
      </w:hyperlink>
      <w:r>
        <w:rPr>
          <w:rStyle w:val="s0"/>
        </w:rPr>
        <w:t xml:space="preserve"> Закона Республики Казахстан «О государственных услугах», а также в целях оптимизации процессов оказани</w:t>
      </w:r>
      <w:r>
        <w:rPr>
          <w:rStyle w:val="s0"/>
        </w:rPr>
        <w:t xml:space="preserve">я государственной услуги </w:t>
      </w:r>
      <w:r>
        <w:rPr>
          <w:rStyle w:val="s0"/>
          <w:b/>
          <w:bCs/>
        </w:rPr>
        <w:t>ПРИКАЗЫВАЕМ</w:t>
      </w:r>
      <w:r>
        <w:rPr>
          <w:rStyle w:val="s0"/>
        </w:rPr>
        <w:t>:</w:t>
      </w:r>
    </w:p>
    <w:p w:rsidR="00000000" w:rsidRDefault="00B17D86">
      <w:pPr>
        <w:pStyle w:val="pj"/>
      </w:pPr>
      <w:r>
        <w:rPr>
          <w:rStyle w:val="s0"/>
        </w:rPr>
        <w:t>1. Во всех областях, городах республиканского значения, столицы Республики Казахстан запустить пилотный проект по оказанию государственной услуги «Выдача регистрации лекарственных средств и медицинских изделий по принц</w:t>
      </w:r>
      <w:r>
        <w:rPr>
          <w:rStyle w:val="s0"/>
        </w:rPr>
        <w:t>ипу «единого окна».</w:t>
      </w:r>
    </w:p>
    <w:p w:rsidR="00000000" w:rsidRDefault="00B17D86">
      <w:pPr>
        <w:pStyle w:val="pj"/>
      </w:pPr>
      <w:r>
        <w:rPr>
          <w:rStyle w:val="s0"/>
        </w:rPr>
        <w:t xml:space="preserve">2. Утвердить </w:t>
      </w:r>
      <w:hyperlink w:anchor="sub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регистрации лекарственных средств и медицинских изделий по принципу «единого окна» согласно приложению к настоящему приказу.</w:t>
      </w:r>
    </w:p>
    <w:p w:rsidR="00000000" w:rsidRDefault="00B17D86">
      <w:pPr>
        <w:pStyle w:val="pj"/>
      </w:pPr>
      <w:r>
        <w:rPr>
          <w:rStyle w:val="s0"/>
        </w:rPr>
        <w:t>3. Комитету медицинского и фармацевтического контроля Министе</w:t>
      </w:r>
      <w:r>
        <w:rPr>
          <w:rStyle w:val="s0"/>
        </w:rPr>
        <w:t>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B17D86">
      <w:pPr>
        <w:pStyle w:val="pj"/>
      </w:pPr>
      <w:r>
        <w:rPr>
          <w:rStyle w:val="s0"/>
        </w:rPr>
        <w:t>1) размещение настоящего приказа на интернет-ресурсе Министерства здравоохранения Республики Казахстан после его официального опубликовани</w:t>
      </w:r>
      <w:r>
        <w:rPr>
          <w:rStyle w:val="s0"/>
        </w:rPr>
        <w:t>я;</w:t>
      </w:r>
    </w:p>
    <w:p w:rsidR="00000000" w:rsidRDefault="00B17D86">
      <w:pPr>
        <w:pStyle w:val="pj"/>
      </w:pPr>
      <w:r>
        <w:rPr>
          <w:rStyle w:val="s0"/>
        </w:rPr>
        <w:t>2) в течение пяти календарных дней со дня утверждения настоящего совместного приказа направление в Республиканское государственное предприятие на праве хозяйственного ведения «Институт законодательтва и прававой информации Республики Казахстан» Министер</w:t>
      </w:r>
      <w:r>
        <w:rPr>
          <w:rStyle w:val="s0"/>
        </w:rPr>
        <w:t>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p w:rsidR="00000000" w:rsidRDefault="00B17D86">
      <w:pPr>
        <w:pStyle w:val="pj"/>
      </w:pPr>
      <w:r>
        <w:rPr>
          <w:rStyle w:val="s0"/>
        </w:rPr>
        <w:t>4. Контроль за исполнением настоящего совместного приказа возложить на курирующего вице-министра здра</w:t>
      </w:r>
      <w:r>
        <w:rPr>
          <w:rStyle w:val="s0"/>
        </w:rPr>
        <w:t>воохранения Республики Казахстан и курирующего вице-министра искусственного интеллекта и цифрового развития Республики Казахстан.</w:t>
      </w:r>
    </w:p>
    <w:p w:rsidR="00000000" w:rsidRDefault="00B17D86">
      <w:pPr>
        <w:pStyle w:val="pj"/>
      </w:pPr>
      <w:r>
        <w:rPr>
          <w:rStyle w:val="s0"/>
        </w:rPr>
        <w:t xml:space="preserve">5. Настоящий совместный приказ вводится в действие со дня его первого официального </w:t>
      </w:r>
      <w:hyperlink w:anchor="sub100" w:history="1">
        <w:r>
          <w:rPr>
            <w:rStyle w:val="a4"/>
          </w:rPr>
          <w:t>опубликования</w:t>
        </w:r>
      </w:hyperlink>
      <w:r>
        <w:rPr>
          <w:rStyle w:val="s0"/>
        </w:rPr>
        <w:t>,</w:t>
      </w:r>
      <w:r>
        <w:rPr>
          <w:rStyle w:val="s0"/>
        </w:rPr>
        <w:t xml:space="preserve"> распространяется на правоотношения, возникшие с 1 января 2026 года и действует по 31 декабря 2026 года.</w:t>
      </w:r>
    </w:p>
    <w:p w:rsidR="00000000" w:rsidRDefault="00B17D86">
      <w:pPr>
        <w:pStyle w:val="pj"/>
      </w:pPr>
      <w:r>
        <w:rPr>
          <w:rStyle w:val="s0"/>
        </w:rPr>
        <w:t> </w:t>
      </w:r>
    </w:p>
    <w:p w:rsidR="00000000" w:rsidRDefault="00B17D86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"/>
            </w:pPr>
            <w:r>
              <w:rPr>
                <w:rStyle w:val="s0"/>
                <w:b/>
                <w:bCs/>
              </w:rPr>
              <w:t xml:space="preserve">Заместитель Премьер-Министра - </w:t>
            </w:r>
          </w:p>
          <w:p w:rsidR="00000000" w:rsidRDefault="00B17D86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искусственного интеллекта </w:t>
            </w:r>
          </w:p>
          <w:p w:rsidR="00000000" w:rsidRDefault="00B17D86">
            <w:pPr>
              <w:pStyle w:val="p"/>
            </w:pPr>
            <w:r>
              <w:rPr>
                <w:rStyle w:val="s0"/>
                <w:b/>
                <w:bCs/>
              </w:rPr>
              <w:t>и цифрового развития 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B17D86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B17D86">
            <w:pPr>
              <w:pStyle w:val="pr"/>
            </w:pPr>
            <w:r>
              <w:rPr>
                <w:rStyle w:val="s0"/>
                <w:b/>
                <w:bCs/>
              </w:rPr>
              <w:t>Ж. Мадиев</w:t>
            </w:r>
          </w:p>
        </w:tc>
      </w:tr>
    </w:tbl>
    <w:p w:rsidR="00000000" w:rsidRDefault="00B17D86">
      <w:pPr>
        <w:pStyle w:val="p"/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"/>
            </w:pPr>
            <w:r>
              <w:rPr>
                <w:rStyle w:val="s0"/>
                <w:b/>
                <w:bCs/>
              </w:rPr>
              <w:t>Министр здравоохранен</w:t>
            </w:r>
            <w:r>
              <w:rPr>
                <w:rStyle w:val="s0"/>
                <w:b/>
                <w:bCs/>
              </w:rPr>
              <w:t xml:space="preserve">ия </w:t>
            </w:r>
          </w:p>
          <w:p w:rsidR="00000000" w:rsidRDefault="00B17D86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B17D86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B17D86">
      <w:pPr>
        <w:pStyle w:val="p"/>
      </w:pPr>
      <w:r>
        <w:t> </w:t>
      </w:r>
    </w:p>
    <w:p w:rsidR="00000000" w:rsidRDefault="00B17D86">
      <w:pPr>
        <w:pStyle w:val="pr"/>
      </w:pPr>
      <w:bookmarkStart w:id="1" w:name="SUB100"/>
      <w:bookmarkEnd w:id="1"/>
      <w:r>
        <w:rPr>
          <w:rStyle w:val="s0"/>
        </w:rPr>
        <w:t>Приложение</w:t>
      </w:r>
    </w:p>
    <w:p w:rsidR="00000000" w:rsidRDefault="00B17D86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совместному приказу</w:t>
        </w:r>
      </w:hyperlink>
    </w:p>
    <w:p w:rsidR="00000000" w:rsidRDefault="00B17D86">
      <w:pPr>
        <w:pStyle w:val="pr"/>
      </w:pPr>
      <w:r>
        <w:rPr>
          <w:rStyle w:val="s0"/>
        </w:rPr>
        <w:t>Заместитель Премьер-Министра -</w:t>
      </w:r>
    </w:p>
    <w:p w:rsidR="00000000" w:rsidRDefault="00B17D86">
      <w:pPr>
        <w:pStyle w:val="pr"/>
      </w:pPr>
      <w:r>
        <w:rPr>
          <w:rStyle w:val="s0"/>
        </w:rPr>
        <w:t>Министр искусственного</w:t>
      </w:r>
    </w:p>
    <w:p w:rsidR="00000000" w:rsidRDefault="00B17D86">
      <w:pPr>
        <w:pStyle w:val="pr"/>
      </w:pPr>
      <w:r>
        <w:rPr>
          <w:rStyle w:val="s0"/>
        </w:rPr>
        <w:t>интеллекта и цифрового развития</w:t>
      </w:r>
    </w:p>
    <w:p w:rsidR="00000000" w:rsidRDefault="00B17D86">
      <w:pPr>
        <w:pStyle w:val="pr"/>
      </w:pPr>
      <w:r>
        <w:rPr>
          <w:rStyle w:val="s0"/>
        </w:rPr>
        <w:t>Республики Казахстан</w:t>
      </w:r>
    </w:p>
    <w:p w:rsidR="00000000" w:rsidRDefault="00B17D86">
      <w:pPr>
        <w:pStyle w:val="pr"/>
      </w:pPr>
      <w:r>
        <w:rPr>
          <w:rStyle w:val="s0"/>
        </w:rPr>
        <w:t>от 12 марта 2026 года</w:t>
      </w:r>
    </w:p>
    <w:p w:rsidR="00000000" w:rsidRDefault="00B17D86">
      <w:pPr>
        <w:pStyle w:val="pr"/>
      </w:pPr>
      <w:r>
        <w:rPr>
          <w:rStyle w:val="s0"/>
        </w:rPr>
        <w:t>№ 140/НҚ и</w:t>
      </w:r>
    </w:p>
    <w:p w:rsidR="00000000" w:rsidRDefault="00B17D86">
      <w:pPr>
        <w:pStyle w:val="pr"/>
      </w:pPr>
      <w:r>
        <w:rPr>
          <w:rStyle w:val="s0"/>
        </w:rPr>
        <w:t>Министр здравоохранения</w:t>
      </w:r>
    </w:p>
    <w:p w:rsidR="00000000" w:rsidRDefault="00B17D86">
      <w:pPr>
        <w:pStyle w:val="pr"/>
      </w:pPr>
      <w:r>
        <w:rPr>
          <w:rStyle w:val="s0"/>
        </w:rPr>
        <w:t>Республики Казахстан</w:t>
      </w:r>
    </w:p>
    <w:p w:rsidR="00000000" w:rsidRDefault="00B17D86">
      <w:pPr>
        <w:pStyle w:val="pr"/>
      </w:pPr>
      <w:r>
        <w:rPr>
          <w:rStyle w:val="s0"/>
        </w:rPr>
        <w:t>от 11 марта 2026 года</w:t>
      </w:r>
    </w:p>
    <w:p w:rsidR="00000000" w:rsidRDefault="00B17D86">
      <w:pPr>
        <w:pStyle w:val="pr"/>
      </w:pPr>
      <w:r>
        <w:rPr>
          <w:rStyle w:val="s0"/>
        </w:rPr>
        <w:t>№ 30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  <w:spacing w:after="240"/>
      </w:pPr>
      <w:r>
        <w:rPr>
          <w:rStyle w:val="s1"/>
        </w:rPr>
        <w:t>Правила регистрации лекарственных средств и медицинских изделий по принципу «единого окна»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Глава 1. Общие положения</w:t>
      </w:r>
    </w:p>
    <w:p w:rsidR="00000000" w:rsidRDefault="00B17D86">
      <w:pPr>
        <w:pStyle w:val="pc"/>
      </w:pPr>
      <w:r>
        <w:t> </w:t>
      </w:r>
    </w:p>
    <w:p w:rsidR="00000000" w:rsidRDefault="00B17D86">
      <w:pPr>
        <w:pStyle w:val="pj"/>
      </w:pPr>
      <w:r>
        <w:rPr>
          <w:rStyle w:val="s0"/>
        </w:rPr>
        <w:t>1. Настоящие правила регистрации лекарственных средств и м</w:t>
      </w:r>
      <w:r>
        <w:rPr>
          <w:rStyle w:val="s0"/>
        </w:rPr>
        <w:t xml:space="preserve">едицинских изделий по принципу «единого окна» (далее - Правила) разработаны в соответствии с частью первой </w:t>
      </w:r>
      <w:hyperlink r:id="rId7" w:anchor="sub_id=100" w:history="1">
        <w:r>
          <w:rPr>
            <w:rStyle w:val="a4"/>
          </w:rPr>
          <w:t>пункта 1</w:t>
        </w:r>
      </w:hyperlink>
      <w:r>
        <w:rPr>
          <w:rStyle w:val="s0"/>
        </w:rPr>
        <w:t xml:space="preserve"> Правил регистрации и экспертизы безопасности, качества и эффективнос</w:t>
      </w:r>
      <w:r>
        <w:rPr>
          <w:rStyle w:val="s0"/>
        </w:rPr>
        <w:t xml:space="preserve">ти медицинских изделий, утвержденных Решением Совета Евразийской Экономической Комиссии от 12 февраля 2016 года № 46 (далее - Решение № 46), </w:t>
      </w:r>
      <w:hyperlink r:id="rId8" w:anchor="sub_id=300" w:history="1">
        <w:r>
          <w:rPr>
            <w:rStyle w:val="a4"/>
          </w:rPr>
          <w:t>пунктом 3</w:t>
        </w:r>
      </w:hyperlink>
      <w:r>
        <w:rPr>
          <w:rStyle w:val="s0"/>
        </w:rPr>
        <w:t xml:space="preserve"> Правил регистрации и экспертизы л</w:t>
      </w:r>
      <w:r>
        <w:rPr>
          <w:rStyle w:val="s0"/>
        </w:rPr>
        <w:t xml:space="preserve">екарственных средств для медицинского применения, утвержденных Решением Совета Евразийской экономической комиссии от 3 ноября 2016 года № 78 (далее - Решение № 78), а также </w:t>
      </w:r>
      <w:hyperlink r:id="rId9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</w:t>
      </w:r>
      <w:r>
        <w:rPr>
          <w:rStyle w:val="s0"/>
        </w:rPr>
        <w:t xml:space="preserve"> экономической комиссии от 10 июня 2022 года № 96 «О временных мерах по установлению особенностей обращения лекарственных средств для медицинского применения», со </w:t>
      </w:r>
      <w:hyperlink r:id="rId10" w:anchor="sub_id=220000" w:history="1">
        <w:r>
          <w:rPr>
            <w:rStyle w:val="a4"/>
          </w:rPr>
          <w:t>статьей 22</w:t>
        </w:r>
      </w:hyperlink>
      <w:r>
        <w:rPr>
          <w:rStyle w:val="s0"/>
        </w:rPr>
        <w:t xml:space="preserve"> Закона </w:t>
      </w:r>
      <w:r>
        <w:rPr>
          <w:rStyle w:val="s0"/>
        </w:rPr>
        <w:t xml:space="preserve">Республики Казахстан «О государственных услугах» (далее - Закон), </w:t>
      </w:r>
      <w:hyperlink r:id="rId11" w:anchor="sub_id=190000" w:history="1">
        <w:r>
          <w:rPr>
            <w:rStyle w:val="a4"/>
          </w:rPr>
          <w:t>статьей 19</w:t>
        </w:r>
      </w:hyperlink>
      <w:r>
        <w:rPr>
          <w:rStyle w:val="s0"/>
        </w:rPr>
        <w:t xml:space="preserve"> Закона Республики Казахстан «Об информатизации» и определяют порядок оказания по принципу «единого окна»</w:t>
      </w:r>
      <w:r>
        <w:rPr>
          <w:rStyle w:val="s0"/>
        </w:rPr>
        <w:t xml:space="preserve"> композитной государственной услуги «Выдача заключения о безопасности, качестве и эффективности лекарственных средств и медицинских изделий», «Государственная регистрация, перерегистрация лекарственного средства или медицинского изделия, внесение изменений</w:t>
      </w:r>
      <w:r>
        <w:rPr>
          <w:rStyle w:val="s0"/>
        </w:rPr>
        <w:t xml:space="preserve"> в регистрационное досье лекарственного средства или медицинского изделия», «Регистрация цены на лекарственные средства и медицинские изделия», а также проведение профессиональной экспертизы для включения в Казахстанский национальный лекарственный формуляр</w:t>
      </w:r>
      <w:r>
        <w:rPr>
          <w:rStyle w:val="s0"/>
        </w:rPr>
        <w:t xml:space="preserve"> (далее - Профессианальная экспертиза).</w:t>
      </w:r>
    </w:p>
    <w:p w:rsidR="00000000" w:rsidRDefault="00B17D86">
      <w:pPr>
        <w:pStyle w:val="pj"/>
      </w:pPr>
      <w:r>
        <w:rPr>
          <w:rStyle w:val="s0"/>
        </w:rPr>
        <w:t>2. В настоящих Правилах используются следующие термины и определения:</w:t>
      </w:r>
    </w:p>
    <w:p w:rsidR="00000000" w:rsidRDefault="00B17D86">
      <w:pPr>
        <w:pStyle w:val="pj"/>
      </w:pPr>
      <w:r>
        <w:rPr>
          <w:rStyle w:val="s0"/>
        </w:rPr>
        <w:t>1) медицинские изделия для in vitro диагностики открытого типа - медицинские изделия для диагностики in vitro, эксплуатация которых в соответствии с их функциональным назначением возможна при использовании реагентов (реактивов) широкого круга производителе</w:t>
      </w:r>
      <w:r>
        <w:rPr>
          <w:rStyle w:val="s0"/>
        </w:rPr>
        <w:t>й;</w:t>
      </w:r>
    </w:p>
    <w:p w:rsidR="00000000" w:rsidRDefault="00B17D86">
      <w:pPr>
        <w:pStyle w:val="pj"/>
      </w:pPr>
      <w:r>
        <w:rPr>
          <w:rStyle w:val="s0"/>
        </w:rPr>
        <w:t>2) программное обеспечение является медицинским изделием при условии соответствия его всем следующим критериям:</w:t>
      </w:r>
    </w:p>
    <w:p w:rsidR="00000000" w:rsidRDefault="00B17D86">
      <w:pPr>
        <w:pStyle w:val="pj"/>
      </w:pPr>
      <w:r>
        <w:rPr>
          <w:rStyle w:val="s0"/>
        </w:rPr>
        <w:t>представляет собой программу для ЭВМ или ее модули вне зависимости от используемой аппаратной платформы, а также способов размещения программ</w:t>
      </w:r>
      <w:r>
        <w:rPr>
          <w:rStyle w:val="s0"/>
        </w:rPr>
        <w:t>ного обеспечения и предоставления доступа к нему;</w:t>
      </w:r>
    </w:p>
    <w:p w:rsidR="00000000" w:rsidRDefault="00B17D86">
      <w:pPr>
        <w:pStyle w:val="pj"/>
      </w:pPr>
      <w:r>
        <w:rPr>
          <w:rStyle w:val="s0"/>
        </w:rPr>
        <w:t>не является составной частью другого медицинского изделия;</w:t>
      </w:r>
    </w:p>
    <w:p w:rsidR="00000000" w:rsidRDefault="00B17D86">
      <w:pPr>
        <w:pStyle w:val="pj"/>
      </w:pPr>
      <w:r>
        <w:rPr>
          <w:rStyle w:val="s0"/>
        </w:rPr>
        <w:t>предназначено производителем для оказания медицинской помощи;</w:t>
      </w:r>
    </w:p>
    <w:p w:rsidR="00000000" w:rsidRDefault="00B17D86">
      <w:pPr>
        <w:pStyle w:val="pj"/>
      </w:pPr>
      <w:r>
        <w:rPr>
          <w:rStyle w:val="s0"/>
        </w:rPr>
        <w:t>результат действия программного обеспечения заключается в интерпретации в автоматичес</w:t>
      </w:r>
      <w:r>
        <w:rPr>
          <w:rStyle w:val="s0"/>
        </w:rPr>
        <w:t>ком режиме, в том числе с использованием технологий искусственного интеллекта, или по заданным медицинским работником параметрам, влияющим на принятие клинических решений, набора данных, полученных от медицинских изделий, допущенных к обращению в установле</w:t>
      </w:r>
      <w:r>
        <w:rPr>
          <w:rStyle w:val="s0"/>
        </w:rPr>
        <w:t>нном порядке или введенных медицинскими работниками в целях оказания медицинской помощи;</w:t>
      </w:r>
    </w:p>
    <w:p w:rsidR="00000000" w:rsidRDefault="00B17D86">
      <w:pPr>
        <w:pStyle w:val="pj"/>
      </w:pPr>
      <w:r>
        <w:rPr>
          <w:rStyle w:val="s0"/>
        </w:rPr>
        <w:t>3) биоаналогичный лекарственный препарат (биоаналог, биоподобный лекарственный препарат, биосимиляр) - биологический лекарственный препарат, который содержит версию де</w:t>
      </w:r>
      <w:r>
        <w:rPr>
          <w:rStyle w:val="s0"/>
        </w:rPr>
        <w:t>йствующего вещества, зарегистрированного биологического оригинального лекарственного препарата или референтного лекарственного препарата и по которому продемонстрировано сходство (подобие) на основе сравнительных исследований по показателям качества, биоло</w:t>
      </w:r>
      <w:r>
        <w:rPr>
          <w:rStyle w:val="s0"/>
        </w:rPr>
        <w:t>гической активности, безопасности и эффективности;</w:t>
      </w:r>
    </w:p>
    <w:p w:rsidR="00000000" w:rsidRDefault="00B17D86">
      <w:pPr>
        <w:pStyle w:val="pj"/>
      </w:pPr>
      <w:r>
        <w:rPr>
          <w:rStyle w:val="s0"/>
        </w:rPr>
        <w:t>4) процедура «биовейвер» - процедура, в соответствии с которой определение эквивалентности воспроизведенного лекарственного средства (генерика) проводится на основании биофармацевтической системы классифик</w:t>
      </w:r>
      <w:r>
        <w:rPr>
          <w:rStyle w:val="s0"/>
        </w:rPr>
        <w:t>ации и результатов сравнительных исследований вне организма (ин-витро) с использованием испытания «Растворение» и применяется для твердых лекарственных форм немедленного высвобождения (1 и 3 класс по биофармацевтической системе классификации);</w:t>
      </w:r>
    </w:p>
    <w:p w:rsidR="00000000" w:rsidRDefault="00B17D86">
      <w:pPr>
        <w:pStyle w:val="pj"/>
      </w:pPr>
      <w:r>
        <w:rPr>
          <w:rStyle w:val="s0"/>
        </w:rPr>
        <w:t>5) биодоступ</w:t>
      </w:r>
      <w:r>
        <w:rPr>
          <w:rStyle w:val="s0"/>
        </w:rPr>
        <w:t>ность - скорость и степень, с которой активное вещество всасывается из лекарственной формы и становится доступным в месте действия;</w:t>
      </w:r>
    </w:p>
    <w:p w:rsidR="00000000" w:rsidRDefault="00B17D86">
      <w:pPr>
        <w:pStyle w:val="pj"/>
      </w:pPr>
      <w:r>
        <w:rPr>
          <w:rStyle w:val="s0"/>
        </w:rPr>
        <w:t>6) биологическая эквивалентность (биоэквивалентность) - отсутствие значимых различий по скорости и степени, с которыми дейст</w:t>
      </w:r>
      <w:r>
        <w:rPr>
          <w:rStyle w:val="s0"/>
        </w:rPr>
        <w:t>вующее вещество или активная часть молекулы действующего вещества фармацевтических эквивалентов или фармацевтических альтернатив становятся доступными в месте своего действия при введении в одинаковой молярной дозе в схожих условиях в исследовании с надлеж</w:t>
      </w:r>
      <w:r>
        <w:rPr>
          <w:rStyle w:val="s0"/>
        </w:rPr>
        <w:t>ащим дизайном;</w:t>
      </w:r>
    </w:p>
    <w:p w:rsidR="00000000" w:rsidRDefault="00B17D86">
      <w:pPr>
        <w:pStyle w:val="pj"/>
      </w:pPr>
      <w:r>
        <w:rPr>
          <w:rStyle w:val="s0"/>
        </w:rPr>
        <w:t>7) биологический лекарственный препарат - лекарственный препарат, действующее вещество которого произведено или выделено из биологического источника и для описания свойств и контроля качества которого необходимо сочетание биологических и физ</w:t>
      </w:r>
      <w:r>
        <w:rPr>
          <w:rStyle w:val="s0"/>
        </w:rPr>
        <w:t>ико-химических методов анализа с оценкой производственного процесса и методов его контроля;</w:t>
      </w:r>
    </w:p>
    <w:p w:rsidR="00000000" w:rsidRDefault="00B17D86">
      <w:pPr>
        <w:pStyle w:val="pj"/>
      </w:pPr>
      <w:r>
        <w:rPr>
          <w:rStyle w:val="s0"/>
        </w:rPr>
        <w:t>8) биотехнологический лекарственный препарат - лекарственный препарат, произведенный при помощи биотехнологических процессов и применения методов с использованием т</w:t>
      </w:r>
      <w:r>
        <w:rPr>
          <w:rStyle w:val="s0"/>
        </w:rPr>
        <w:t>ехнологии рекомбинантной дезоксирибонуклеиновой кислоты, контролируемой экспрессии генов, кодирующих выработку биологически активных белков, гибридомных технологий, моноклональных антител или других биотехнологических процессов;</w:t>
      </w:r>
    </w:p>
    <w:p w:rsidR="00000000" w:rsidRDefault="00B17D86">
      <w:pPr>
        <w:pStyle w:val="pj"/>
      </w:pPr>
      <w:r>
        <w:rPr>
          <w:rStyle w:val="s0"/>
        </w:rPr>
        <w:t>9) биофармацевтическая сист</w:t>
      </w:r>
      <w:r>
        <w:rPr>
          <w:rStyle w:val="s0"/>
        </w:rPr>
        <w:t>ема классификации (далее - БСК) - научная система классификации активных веществ на основе их растворимости в средах с определенным показателем кислотности (щелочности) (pH) и степени проникания через стенку кишечника;</w:t>
      </w:r>
    </w:p>
    <w:p w:rsidR="00000000" w:rsidRDefault="00B17D86">
      <w:pPr>
        <w:pStyle w:val="pj"/>
      </w:pPr>
      <w:r>
        <w:rPr>
          <w:rStyle w:val="s0"/>
        </w:rPr>
        <w:t>10) оригинальный лекарственный препар</w:t>
      </w:r>
      <w:r>
        <w:rPr>
          <w:rStyle w:val="s0"/>
        </w:rPr>
        <w:t>ат - лекарственный препарат с новым действующим веществом, который был первым зарегистрирован и размещен на мировом фармацевтическом рынке, на основании досье, содержащего результаты полных доклинических (неклинических) и клинических исследований, подтверж</w:t>
      </w:r>
      <w:r>
        <w:rPr>
          <w:rStyle w:val="s0"/>
        </w:rPr>
        <w:t>дающих его безопасность, качество и эффективность;</w:t>
      </w:r>
    </w:p>
    <w:p w:rsidR="00000000" w:rsidRDefault="00B17D86">
      <w:pPr>
        <w:pStyle w:val="pj"/>
      </w:pPr>
      <w:r>
        <w:rPr>
          <w:rStyle w:val="s0"/>
        </w:rPr>
        <w:t>11) анализ цен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</w:t>
      </w:r>
      <w:r>
        <w:rPr>
          <w:rStyle w:val="s0"/>
        </w:rPr>
        <w:t>тором - система анализа ценообразования на торговое наименование и техническую характеристику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</w:t>
      </w:r>
      <w:r>
        <w:rPr>
          <w:rStyle w:val="s0"/>
        </w:rPr>
        <w:t>ключенных с Единым дистрибьютором основанная на определении цены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</w:t>
      </w:r>
      <w:r>
        <w:rPr>
          <w:rStyle w:val="s0"/>
        </w:rPr>
        <w:t>ором в разрезе комплектующих от производителя, расходов связанных с доставкой и наценки при реализации;</w:t>
      </w:r>
    </w:p>
    <w:p w:rsidR="00000000" w:rsidRDefault="00B17D86">
      <w:pPr>
        <w:pStyle w:val="pj"/>
      </w:pPr>
      <w:r>
        <w:rPr>
          <w:rStyle w:val="s0"/>
        </w:rPr>
        <w:t>12) Единица измерения медицинского изделия для диагностики вне живого организма (in vitro), производимые на территории Республики Казахстан в рамках дол</w:t>
      </w:r>
      <w:r>
        <w:rPr>
          <w:rStyle w:val="s0"/>
        </w:rPr>
        <w:t>госрочных договоров поставки, заключенных с Единым дистрибьютором - одна модель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</w:t>
      </w:r>
      <w:r>
        <w:rPr>
          <w:rStyle w:val="s0"/>
        </w:rPr>
        <w:t>иным дистрибьютором;</w:t>
      </w:r>
    </w:p>
    <w:p w:rsidR="00000000" w:rsidRDefault="00B17D86">
      <w:pPr>
        <w:pStyle w:val="pj"/>
      </w:pPr>
      <w:r>
        <w:rPr>
          <w:rStyle w:val="s0"/>
        </w:rPr>
        <w:t>13) модель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 - самостоятельная единица ме</w:t>
      </w:r>
      <w:r>
        <w:rPr>
          <w:rStyle w:val="s0"/>
        </w:rPr>
        <w:t>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дистрибьютором, идентифицированная производителем медицинского изделия опреде</w:t>
      </w:r>
      <w:r>
        <w:rPr>
          <w:rStyle w:val="s0"/>
        </w:rPr>
        <w:t>ленным буквенным, цифровым или буквенно-цифровым обозначением;</w:t>
      </w:r>
    </w:p>
    <w:p w:rsidR="00000000" w:rsidRDefault="00B17D86">
      <w:pPr>
        <w:pStyle w:val="pj"/>
      </w:pPr>
      <w:r>
        <w:rPr>
          <w:rStyle w:val="s0"/>
        </w:rPr>
        <w:t>14) гибридный лекарственный препарат - лекарственный препарат, не подпадающий под определение воспроизведенного лекарственного препарата при невозможности подтверждения ег</w:t>
      </w:r>
      <w:r>
        <w:rPr>
          <w:rStyle w:val="s0"/>
        </w:rPr>
        <w:t xml:space="preserve">о биоэквивалентности с помощью исследований биодоступности, а также в случае, если в данном препарате произошли изменения действующего вещества (веществ), показаний к применению, дозировки, лекарственной формы или пути введения по сравнению с оригинальным </w:t>
      </w:r>
      <w:r>
        <w:rPr>
          <w:rStyle w:val="s0"/>
        </w:rPr>
        <w:t>препаратом;</w:t>
      </w:r>
    </w:p>
    <w:p w:rsidR="00000000" w:rsidRDefault="00B17D86">
      <w:pPr>
        <w:pStyle w:val="pj"/>
      </w:pPr>
      <w:r>
        <w:rPr>
          <w:rStyle w:val="s0"/>
        </w:rPr>
        <w:t>15) гомеопатический лекарственный препарат - лекарственный препарат, произведенный по гомеопатической технологии с использованием гомеопатического сырья в соответствии с требованиями фармакопей Республики Казахстан и (или) Евразийского экономич</w:t>
      </w:r>
      <w:r>
        <w:rPr>
          <w:rStyle w:val="s0"/>
        </w:rPr>
        <w:t>еского союза или в случае их отсутствия в соответствии с требованиями гомеопатических фармакопей;</w:t>
      </w:r>
    </w:p>
    <w:p w:rsidR="00000000" w:rsidRDefault="00B17D86">
      <w:pPr>
        <w:pStyle w:val="pj"/>
      </w:pPr>
      <w:r>
        <w:rPr>
          <w:rStyle w:val="s0"/>
        </w:rPr>
        <w:t>16) лекарственное средство - средство, представляющее собой или содержащее вещество либо комбинацию веществ, вступающее в контакт с организмом человека, предн</w:t>
      </w:r>
      <w:r>
        <w:rPr>
          <w:rStyle w:val="s0"/>
        </w:rPr>
        <w:t>азначенное для лечения, профилактики заболеваний человека или восстановления, коррекции или изменения его физиологических функций посредством фармакологического, иммунологического либо метаболического воздействия, или для диагностики заболеваний и состояни</w:t>
      </w:r>
      <w:r>
        <w:rPr>
          <w:rStyle w:val="s0"/>
        </w:rPr>
        <w:t>я человека;</w:t>
      </w:r>
    </w:p>
    <w:p w:rsidR="00000000" w:rsidRDefault="00B17D86">
      <w:pPr>
        <w:pStyle w:val="pj"/>
      </w:pPr>
      <w:r>
        <w:rPr>
          <w:rStyle w:val="s0"/>
        </w:rPr>
        <w:t>17) заключение о безопасности, качестве и эффективности лекарственного средства - документ, содержащий результаты экспертизы заявленного на государственную регистрацию, перерегистрацию или внесение изменений в регистрационное досье лекарственно</w:t>
      </w:r>
      <w:r>
        <w:rPr>
          <w:rStyle w:val="s0"/>
        </w:rPr>
        <w:t>го средства;</w:t>
      </w:r>
    </w:p>
    <w:p w:rsidR="00000000" w:rsidRDefault="00B17D86">
      <w:pPr>
        <w:pStyle w:val="pj"/>
      </w:pPr>
      <w:r>
        <w:rPr>
          <w:rStyle w:val="s0"/>
        </w:rPr>
        <w:t>18) нерациональная комбинация состава лекарственных средств - состав лекарственного средства, не соответствующий предполагаемым фармакологическим свойствам и действию;</w:t>
      </w:r>
    </w:p>
    <w:p w:rsidR="00000000" w:rsidRDefault="00B17D86">
      <w:pPr>
        <w:pStyle w:val="pj"/>
      </w:pPr>
      <w:r>
        <w:rPr>
          <w:rStyle w:val="s0"/>
        </w:rPr>
        <w:t>19) государственный орган в сфере обращения лекарственных средств и медицин</w:t>
      </w:r>
      <w:r>
        <w:rPr>
          <w:rStyle w:val="s0"/>
        </w:rPr>
        <w:t>ских изделий (далее - государственный орган) - государственный орган, осуществляющий руководство в сфере обращения лекарственных средств и медицинских изделий, контроль за обращением лекарственных средств и медицинских изделий;</w:t>
      </w:r>
    </w:p>
    <w:p w:rsidR="00000000" w:rsidRDefault="00B17D86">
      <w:pPr>
        <w:pStyle w:val="pj"/>
      </w:pPr>
      <w:r>
        <w:rPr>
          <w:rStyle w:val="s0"/>
        </w:rPr>
        <w:t>20) Государственный реестр л</w:t>
      </w:r>
      <w:r>
        <w:rPr>
          <w:rStyle w:val="s0"/>
        </w:rPr>
        <w:t>екарственных средств и медицинских изделий - электронный информационный ресурс, содержащий сведения о зарегистрированных и разрешенных к медицинскому применению в Республике Казахстан лекарственных средств и медицинских изделий;</w:t>
      </w:r>
    </w:p>
    <w:p w:rsidR="00000000" w:rsidRDefault="00B17D86">
      <w:pPr>
        <w:pStyle w:val="pj"/>
      </w:pPr>
      <w:r>
        <w:rPr>
          <w:rStyle w:val="s0"/>
        </w:rPr>
        <w:t>21) государственная эксперт</w:t>
      </w:r>
      <w:r>
        <w:rPr>
          <w:rStyle w:val="s0"/>
        </w:rPr>
        <w:t>ная организация в сфере обращения лекарственных средств и медицинских изделий - субъект государственной монополии, осуществляющий производственно-хозяйственную деятельность в области здравоохранения по обеспечению безопасности, эффективности и качества лек</w:t>
      </w:r>
      <w:r>
        <w:rPr>
          <w:rStyle w:val="s0"/>
        </w:rPr>
        <w:t>арственных средств и медицинских изделий;</w:t>
      </w:r>
    </w:p>
    <w:p w:rsidR="00000000" w:rsidRDefault="00B17D86">
      <w:pPr>
        <w:pStyle w:val="pj"/>
      </w:pPr>
      <w:r>
        <w:rPr>
          <w:rStyle w:val="s0"/>
        </w:rPr>
        <w:t>22) внесение изменений в регистрационное досье лекарственного средства или медицинского изделия - процедура, осуществляемая на основании экспертизы изменений, вносимых в регистрационное досье в течение срока действ</w:t>
      </w:r>
      <w:r>
        <w:rPr>
          <w:rStyle w:val="s0"/>
        </w:rPr>
        <w:t>ия регистрационного удостоверения;</w:t>
      </w:r>
    </w:p>
    <w:p w:rsidR="00000000" w:rsidRDefault="00B17D86">
      <w:pPr>
        <w:pStyle w:val="pj"/>
      </w:pPr>
      <w:r>
        <w:rPr>
          <w:rStyle w:val="s0"/>
        </w:rPr>
        <w:t>23) нормативный документ по качеству лекарственного средства - документ, устанавливающий требования к контролю качества лекарственного средства в пострегистрационный период на основании проведенной экспертизы лекарственно</w:t>
      </w:r>
      <w:r>
        <w:rPr>
          <w:rStyle w:val="s0"/>
        </w:rPr>
        <w:t>го средства при его регистрации и содержащий спецификацию, описание аналитических методик и испытаний лекарственного средства или ссылки на такие испытания, а также соответствующие критерии приемлемости для показателей качества;</w:t>
      </w:r>
    </w:p>
    <w:p w:rsidR="00000000" w:rsidRDefault="00B17D86">
      <w:pPr>
        <w:pStyle w:val="pj"/>
      </w:pPr>
      <w:r>
        <w:rPr>
          <w:rStyle w:val="s0"/>
        </w:rPr>
        <w:t>24) производитель лекарстве</w:t>
      </w:r>
      <w:r>
        <w:rPr>
          <w:rStyle w:val="s0"/>
        </w:rPr>
        <w:t>нных средств - организация, осуществляющая деятельность по производству лекарственных средств и имеющая лицензию на производство лекарственных средств;</w:t>
      </w:r>
    </w:p>
    <w:p w:rsidR="00000000" w:rsidRDefault="00B17D86">
      <w:pPr>
        <w:pStyle w:val="pj"/>
      </w:pPr>
      <w:r>
        <w:rPr>
          <w:rStyle w:val="s0"/>
        </w:rPr>
        <w:t>25) референтное ценообразование на лекарственное средство - система анализа цен на торговое наименование</w:t>
      </w:r>
      <w:r>
        <w:rPr>
          <w:rStyle w:val="s0"/>
        </w:rPr>
        <w:t xml:space="preserve"> лекарственного средства, основанная на представленных заявителем ценах одного и того же производителя лекарственного средства с одним и тем же активным веществом, с учетом лекарственной формы, концентрации, объема и дозировки в референтных странах и данны</w:t>
      </w:r>
      <w:r>
        <w:rPr>
          <w:rStyle w:val="s0"/>
        </w:rPr>
        <w:t>х сайтов международных организаций, в том числе в стране производителя ЛС при его реализации, а также фактической цены ввоза в Республику Казахстан;</w:t>
      </w:r>
    </w:p>
    <w:p w:rsidR="00000000" w:rsidRDefault="00B17D86">
      <w:pPr>
        <w:pStyle w:val="pj"/>
      </w:pPr>
      <w:r>
        <w:rPr>
          <w:rStyle w:val="s0"/>
        </w:rPr>
        <w:t>26) единица измерения лекарственного средства (единица закупа) - единица дозированной (разделенной) лекарственной формы или ограниченного первичной упаковкой объема (массы) недозированной (неразделенной) лекарственной формы для лекарственного средства;</w:t>
      </w:r>
    </w:p>
    <w:p w:rsidR="00000000" w:rsidRDefault="00B17D86">
      <w:pPr>
        <w:pStyle w:val="pj"/>
      </w:pPr>
      <w:r>
        <w:rPr>
          <w:rStyle w:val="s0"/>
        </w:rPr>
        <w:t>27)</w:t>
      </w:r>
      <w:r>
        <w:rPr>
          <w:rStyle w:val="s0"/>
        </w:rPr>
        <w:t xml:space="preserve"> лекарственный растительный препарат - лекарственный препарат, содержащий в качестве активных компонентов исключительно лекарственное растительное сырье и (или) препараты на его основе;</w:t>
      </w:r>
    </w:p>
    <w:p w:rsidR="00000000" w:rsidRDefault="00B17D86">
      <w:pPr>
        <w:pStyle w:val="pj"/>
      </w:pPr>
      <w:r>
        <w:rPr>
          <w:rStyle w:val="s0"/>
        </w:rPr>
        <w:t>28) лекарственное растительное сырье - свежие или высушенные растения,</w:t>
      </w:r>
      <w:r>
        <w:rPr>
          <w:rStyle w:val="s0"/>
        </w:rPr>
        <w:t xml:space="preserve"> водоросли, грибы или лишайники либо их части, цельные или измельченные, используемые для производства лекарственных средств;</w:t>
      </w:r>
    </w:p>
    <w:p w:rsidR="00000000" w:rsidRDefault="00B17D86">
      <w:pPr>
        <w:pStyle w:val="pj"/>
      </w:pPr>
      <w:r>
        <w:rPr>
          <w:rStyle w:val="s0"/>
        </w:rPr>
        <w:t>29) общая характеристика лекарственного препарата (далее - ОХЛП) - документ, утверждаемый уполномоченным органом при государственн</w:t>
      </w:r>
      <w:r>
        <w:rPr>
          <w:rStyle w:val="s0"/>
        </w:rPr>
        <w:t>ой регистрации лекарственного средства, содержащий информацию для медицинских работников о безопасном и эффективном применении лекарственного препарата;</w:t>
      </w:r>
    </w:p>
    <w:p w:rsidR="00000000" w:rsidRDefault="00B17D86">
      <w:pPr>
        <w:pStyle w:val="pj"/>
      </w:pPr>
      <w:r>
        <w:rPr>
          <w:rStyle w:val="s0"/>
        </w:rPr>
        <w:t>30) инструкция по медицинскому применению лекарственного препарата (листок-вкладыш) (далее - ИМП) - док</w:t>
      </w:r>
      <w:r>
        <w:rPr>
          <w:rStyle w:val="s0"/>
        </w:rPr>
        <w:t>умент, содержащий информацию для потребителя и сопровождающий лекарственный препарат в упаковке;</w:t>
      </w:r>
    </w:p>
    <w:p w:rsidR="00000000" w:rsidRDefault="00B17D86">
      <w:pPr>
        <w:pStyle w:val="pj"/>
      </w:pPr>
      <w:r>
        <w:rPr>
          <w:rStyle w:val="s0"/>
        </w:rPr>
        <w:t>31) стандартные образцы лекарственных субстанций и их примесей - вещества сравнения, используемые при проведении экспертизы испытуемых лекарственных средств;</w:t>
      </w:r>
    </w:p>
    <w:p w:rsidR="00000000" w:rsidRDefault="00B17D86">
      <w:pPr>
        <w:pStyle w:val="pj"/>
      </w:pPr>
      <w:r>
        <w:rPr>
          <w:rStyle w:val="s0"/>
        </w:rPr>
        <w:t>3</w:t>
      </w:r>
      <w:r>
        <w:rPr>
          <w:rStyle w:val="s0"/>
        </w:rPr>
        <w:t>2) уполномоченный орган в области здравоохранения (далее - уполномоченный орган) -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</w:t>
      </w:r>
      <w:r>
        <w:rPr>
          <w:rStyle w:val="s0"/>
        </w:rPr>
        <w:t>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p w:rsidR="00000000" w:rsidRDefault="00B17D86">
      <w:pPr>
        <w:pStyle w:val="pj"/>
      </w:pPr>
      <w:r>
        <w:rPr>
          <w:rStyle w:val="s0"/>
        </w:rPr>
        <w:t>33) дозировка - количество (содержание) дейст</w:t>
      </w:r>
      <w:r>
        <w:rPr>
          <w:rStyle w:val="s0"/>
        </w:rPr>
        <w:t>вующего вещества в единице лекарственной формы, а также в единице массы или объема лекарственного препарата, значимое для правильной идентификации и применения лекарственного препарата;</w:t>
      </w:r>
    </w:p>
    <w:p w:rsidR="00000000" w:rsidRDefault="00B17D86">
      <w:pPr>
        <w:pStyle w:val="pj"/>
      </w:pPr>
      <w:r>
        <w:rPr>
          <w:rStyle w:val="s0"/>
        </w:rPr>
        <w:t>34) медицинские изделия для in vitro диагностики закрытого типа - меди</w:t>
      </w:r>
      <w:r>
        <w:rPr>
          <w:rStyle w:val="s0"/>
        </w:rPr>
        <w:t>цинские изделия для диагностики in vitro, эксплуатация которых в соответствии с их назначением возможна только при использовании специальных реагентов (реактивов), предусмотренных производителем для данного медицинского изделия и его модификаций, включенны</w:t>
      </w:r>
      <w:r>
        <w:rPr>
          <w:rStyle w:val="s0"/>
        </w:rPr>
        <w:t>х в его комплектацию;</w:t>
      </w:r>
    </w:p>
    <w:p w:rsidR="00000000" w:rsidRDefault="00B17D86">
      <w:pPr>
        <w:pStyle w:val="pj"/>
      </w:pPr>
      <w:r>
        <w:rPr>
          <w:rStyle w:val="s0"/>
        </w:rPr>
        <w:t>35) расходные материалы к медицинскому изделию in vitro диагностики закрытого типа - расходные материалы, обеспечивающие его полноценное функционирование в соответствии с заданной целью и включенные в его комлектацию для использования</w:t>
      </w:r>
      <w:r>
        <w:rPr>
          <w:rStyle w:val="s0"/>
        </w:rPr>
        <w:t xml:space="preserve"> с данным медицинским изделием;</w:t>
      </w:r>
    </w:p>
    <w:p w:rsidR="00000000" w:rsidRDefault="00B17D86">
      <w:pPr>
        <w:pStyle w:val="pj"/>
      </w:pPr>
      <w:r>
        <w:rPr>
          <w:rStyle w:val="s0"/>
        </w:rPr>
        <w:t>36) лекарственный препарат с хорошо изученным медицинским применением - лекарственный препарат, активное вещество которого хорошо изучено в ходе медицинского применения, при этом признаны его эффективность и приемлемая степе</w:t>
      </w:r>
      <w:r>
        <w:rPr>
          <w:rStyle w:val="s0"/>
        </w:rPr>
        <w:t>нь безопасности, подтвержденные подробными библиографическими ссылками на опубликованные данные о пострегистрационных и (или) эпидемиологических исследованиях, и прошло не менее 10 лет с даты первого систематического и документированного применения действу</w:t>
      </w:r>
      <w:r>
        <w:rPr>
          <w:rStyle w:val="s0"/>
        </w:rPr>
        <w:t>ющего вещества (действующих веществ) данного лекарственного препарата;</w:t>
      </w:r>
    </w:p>
    <w:p w:rsidR="00000000" w:rsidRDefault="00B17D86">
      <w:pPr>
        <w:pStyle w:val="pj"/>
      </w:pPr>
      <w:r>
        <w:rPr>
          <w:rStyle w:val="s0"/>
        </w:rPr>
        <w:t>37) иммунологический лекарственный препарат (иммунобиологический лекарственный препарат) - лекарственный препарат, предназначенный для формирования активного или пассивного иммунитета и</w:t>
      </w:r>
      <w:r>
        <w:rPr>
          <w:rStyle w:val="s0"/>
        </w:rPr>
        <w:t>ли диагностики наличия иммунитета, или диагностики (выработки) специфического приобретенного изменения иммунологического ответа на аллергизирующие вещества;</w:t>
      </w:r>
    </w:p>
    <w:p w:rsidR="00000000" w:rsidRDefault="00B17D86">
      <w:pPr>
        <w:pStyle w:val="pj"/>
      </w:pPr>
      <w:r>
        <w:rPr>
          <w:rStyle w:val="s0"/>
        </w:rPr>
        <w:t>38) медицинские изделия для диагностики in vitro (ин витро) - любые инструменты, аппараты, приборы,</w:t>
      </w:r>
      <w:r>
        <w:rPr>
          <w:rStyle w:val="s0"/>
        </w:rPr>
        <w:t xml:space="preserve"> оборудование, материалы, реагенты, калибраторы, контрольные материалы и прочие изделия, применяемые в медицинских целях отдельно или в сочетании между собой, а также вместе с принадлежностями, необходимыми для применения указанных изделий по назначению, в</w:t>
      </w:r>
      <w:r>
        <w:rPr>
          <w:rStyle w:val="s0"/>
        </w:rPr>
        <w:t>ключая специальное программное обеспечение, и предназначенные производителем медицинского изделия для применения при исследованиях invitro образцов биологических материалов человека для получения информации относительно физиологического или патологического</w:t>
      </w:r>
      <w:r>
        <w:rPr>
          <w:rStyle w:val="s0"/>
        </w:rPr>
        <w:t xml:space="preserve"> состояния, врожденной патологии, предрасположенности к определенному клиническому состоянию или болезни, совместимости тканей с потенциальным реципиентом, прогнозирования реакций на терапевтические воздействия, выбора терапевтических средств и (или) контр</w:t>
      </w:r>
      <w:r>
        <w:rPr>
          <w:rStyle w:val="s0"/>
        </w:rPr>
        <w:t>оля лечения;</w:t>
      </w:r>
    </w:p>
    <w:p w:rsidR="00000000" w:rsidRDefault="00B17D86">
      <w:pPr>
        <w:pStyle w:val="pj"/>
      </w:pPr>
      <w:r>
        <w:rPr>
          <w:rStyle w:val="s0"/>
        </w:rPr>
        <w:t>39) инкотермс 2020 - международный торговый термин стандартных условий договоров международной купли-продажи, которые разработаны и определены Международной торговой палатой;</w:t>
      </w:r>
    </w:p>
    <w:p w:rsidR="00000000" w:rsidRDefault="00B17D86">
      <w:pPr>
        <w:pStyle w:val="pj"/>
      </w:pPr>
      <w:r>
        <w:rPr>
          <w:rStyle w:val="s0"/>
        </w:rPr>
        <w:t>40) услугополучатель - субъекты получения услуги физические и юридич</w:t>
      </w:r>
      <w:r>
        <w:rPr>
          <w:rStyle w:val="s0"/>
        </w:rPr>
        <w:t>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</w:t>
      </w:r>
      <w:r>
        <w:rPr>
          <w:rStyle w:val="s0"/>
        </w:rPr>
        <w:t>ов районного значения, поселков, сел, сельских округов;</w:t>
      </w:r>
    </w:p>
    <w:p w:rsidR="00000000" w:rsidRDefault="00B17D86">
      <w:pPr>
        <w:pStyle w:val="pj"/>
      </w:pPr>
      <w:r>
        <w:rPr>
          <w:rStyle w:val="s0"/>
        </w:rPr>
        <w:t>41) услугодатель -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</w:t>
      </w:r>
      <w:r>
        <w:rPr>
          <w:rStyle w:val="s0"/>
        </w:rPr>
        <w:t>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p w:rsidR="00000000" w:rsidRDefault="00B17D86">
      <w:pPr>
        <w:pStyle w:val="pj"/>
      </w:pPr>
      <w:r>
        <w:rPr>
          <w:rStyle w:val="s0"/>
        </w:rPr>
        <w:t>42) Казахстанский национ</w:t>
      </w:r>
      <w:r>
        <w:rPr>
          <w:rStyle w:val="s0"/>
        </w:rPr>
        <w:t xml:space="preserve">альный лекарственный формуляр - перечень лекарственных средств с доказанной клинической безопасностью и эффективностью, а также орфанных (редких) лекарственных препаратов, являющийся обязательной основой для разработки лекарственных формуляров медицинских </w:t>
      </w:r>
      <w:r>
        <w:rPr>
          <w:rStyle w:val="s0"/>
        </w:rPr>
        <w:t>организаций и формирования списков закупа лекарственных средств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B17D86">
      <w:pPr>
        <w:pStyle w:val="pj"/>
      </w:pPr>
      <w:r>
        <w:rPr>
          <w:rStyle w:val="s0"/>
        </w:rPr>
        <w:t>43) план управления рисками - подробное описание системы уп</w:t>
      </w:r>
      <w:r>
        <w:rPr>
          <w:rStyle w:val="s0"/>
        </w:rPr>
        <w:t>равления рисками;</w:t>
      </w:r>
    </w:p>
    <w:p w:rsidR="00000000" w:rsidRDefault="00B17D86">
      <w:pPr>
        <w:pStyle w:val="pj"/>
      </w:pPr>
      <w:r>
        <w:rPr>
          <w:rStyle w:val="s0"/>
        </w:rPr>
        <w:t>44) периодический обновляемый отчет по безопасности - отчет держателя регистрационного удостоверения лекарственного препарата за определенный период времени в течение пострегистрационного периода предоставляемый для оценки соотношения «по</w:t>
      </w:r>
      <w:r>
        <w:rPr>
          <w:rStyle w:val="s0"/>
        </w:rPr>
        <w:t>льза - риск» лекарственного препарата;</w:t>
      </w:r>
    </w:p>
    <w:p w:rsidR="00000000" w:rsidRDefault="00B17D86">
      <w:pPr>
        <w:pStyle w:val="pj"/>
      </w:pPr>
      <w:r>
        <w:rPr>
          <w:rStyle w:val="s0"/>
        </w:rPr>
        <w:t>45) воспроизведенный лекарственный препарат (генерик) - лекарственный препарат, который имеет такой же количественный и качественный состав действующих веществ и ту же лекарственную форму, что и оригинальный лекарстве</w:t>
      </w:r>
      <w:r>
        <w:rPr>
          <w:rStyle w:val="s0"/>
        </w:rPr>
        <w:t>нный препарат, и биоэквивалентность которого оригинальному лекарственному препарату подтверждается соответствующими исследованиями биодоступности. Различные соли, эфиры, изомеры, смеси изомеров, комплексы или производные действующего вещества признаются од</w:t>
      </w:r>
      <w:r>
        <w:rPr>
          <w:rStyle w:val="s0"/>
        </w:rPr>
        <w:t>ним и тем же действующим веществом, если их безопасность и эффективность существенно не отличаются. Различные лекарственные формы для приема внутрь с немедленным высвобождением веществ признаются в рамках исследований биодоступности одной и той же лекарств</w:t>
      </w:r>
      <w:r>
        <w:rPr>
          <w:rStyle w:val="s0"/>
        </w:rPr>
        <w:t>енной формой;</w:t>
      </w:r>
    </w:p>
    <w:p w:rsidR="00000000" w:rsidRDefault="00B17D86">
      <w:pPr>
        <w:pStyle w:val="pj"/>
      </w:pPr>
      <w:r>
        <w:rPr>
          <w:rStyle w:val="s0"/>
        </w:rPr>
        <w:t>46) коммерческое предложение - документ, содержащий информацию о медицинском изделие, комплектующих и расходных материалах, количестве, наименовании, модели, производителя, с указанием стоимости в разрезе комплектации, а также информацию об у</w:t>
      </w:r>
      <w:r>
        <w:rPr>
          <w:rStyle w:val="s0"/>
        </w:rPr>
        <w:t>словиях поставки, проведении гарантийного и постгарантийного сервисного обслуживания (указанием сроков) и возможностью обучения специалистов организации здравоохранения;</w:t>
      </w:r>
    </w:p>
    <w:p w:rsidR="00000000" w:rsidRDefault="00B17D86">
      <w:pPr>
        <w:pStyle w:val="pj"/>
      </w:pPr>
      <w:r>
        <w:rPr>
          <w:rStyle w:val="s0"/>
        </w:rPr>
        <w:t>47) медицинские изделия - изделия медицинского назначения и медицинская техника;</w:t>
      </w:r>
    </w:p>
    <w:p w:rsidR="00000000" w:rsidRDefault="00B17D86">
      <w:pPr>
        <w:pStyle w:val="pj"/>
      </w:pPr>
      <w:r>
        <w:rPr>
          <w:rStyle w:val="s0"/>
        </w:rPr>
        <w:t>48) к</w:t>
      </w:r>
      <w:r>
        <w:rPr>
          <w:rStyle w:val="s0"/>
        </w:rPr>
        <w:t>омпозитная услуга - комплекс государственных услуг, связанный с проведением экспертизы, регистрации, перерегистрации, внесения изменений в регистрационное досье лекарственного средства или медицинского изделия и регистрации, внесения изменения в цену произ</w:t>
      </w:r>
      <w:r>
        <w:rPr>
          <w:rStyle w:val="s0"/>
        </w:rPr>
        <w:t>водителя, а также формирования Казахстанского национального лекарственного формуляра оказываемый в совокупности или по отдельности в соответствии с законодательством Республики Казахстан;</w:t>
      </w:r>
    </w:p>
    <w:p w:rsidR="00000000" w:rsidRDefault="00B17D86">
      <w:pPr>
        <w:pStyle w:val="pj"/>
      </w:pPr>
      <w:r>
        <w:rPr>
          <w:rStyle w:val="s0"/>
        </w:rPr>
        <w:t>49) наименование медицинского изделия - словесное обозначение медици</w:t>
      </w:r>
      <w:r>
        <w:rPr>
          <w:rStyle w:val="s0"/>
        </w:rPr>
        <w:t>нского изделия, определяющее его функциональное назначение, модель, разновидность, модификацию, тип;</w:t>
      </w:r>
    </w:p>
    <w:p w:rsidR="00000000" w:rsidRDefault="00B17D86">
      <w:pPr>
        <w:pStyle w:val="pj"/>
      </w:pPr>
      <w:r>
        <w:rPr>
          <w:rStyle w:val="s0"/>
        </w:rPr>
        <w:t>50) комплектующее медицинского изделия - часть медицинского изделия, не являющаяся самостоятельным медицинским изделием, в том числе блоки, части, элементы</w:t>
      </w:r>
      <w:r>
        <w:rPr>
          <w:rStyle w:val="s0"/>
        </w:rPr>
        <w:t xml:space="preserve"> изделия, материалы, запасные части, предусмотренные производителем для использования в соответствии с функциональным назначением, эксплуатационными характеристиками, руководством производителя по сервисному обслуживанию;</w:t>
      </w:r>
    </w:p>
    <w:p w:rsidR="00000000" w:rsidRDefault="00B17D86">
      <w:pPr>
        <w:pStyle w:val="pj"/>
      </w:pPr>
      <w:r>
        <w:rPr>
          <w:rStyle w:val="s0"/>
        </w:rPr>
        <w:t>51) набор (комплект) медицинских и</w:t>
      </w:r>
      <w:r>
        <w:rPr>
          <w:rStyle w:val="s0"/>
        </w:rPr>
        <w:t>зделий - совокупность медицинских изделий, объединенных общим функциональным назначением и областью применения, имеющая общую маркировку с указанием перечня медицинских изделий, входящих в состав набора (комплекта), в соответствии с документацией производи</w:t>
      </w:r>
      <w:r>
        <w:rPr>
          <w:rStyle w:val="s0"/>
        </w:rPr>
        <w:t>теля;</w:t>
      </w:r>
    </w:p>
    <w:p w:rsidR="00000000" w:rsidRDefault="00B17D86">
      <w:pPr>
        <w:pStyle w:val="pj"/>
      </w:pPr>
      <w:r>
        <w:rPr>
          <w:rStyle w:val="s0"/>
        </w:rPr>
        <w:t>52) принадлежность к медицинским изделиям - изделие, не являющееся медицинским изделием, предназначенное производителем для совместного применения с одним или несколькими медицинскими изделиями для использования в соответствии с их назначением;</w:t>
      </w:r>
    </w:p>
    <w:p w:rsidR="00000000" w:rsidRDefault="00B17D86">
      <w:pPr>
        <w:pStyle w:val="pj"/>
      </w:pPr>
      <w:r>
        <w:rPr>
          <w:rStyle w:val="s0"/>
        </w:rPr>
        <w:t>53) б</w:t>
      </w:r>
      <w:r>
        <w:rPr>
          <w:rStyle w:val="s0"/>
        </w:rPr>
        <w:t>езопасность медицинского изделия - отсутствие недопустимого риска при использовании медицинского изделия, связанного с причинением вреда жизни, здоровью человека, а также окружающей среде;</w:t>
      </w:r>
    </w:p>
    <w:p w:rsidR="00000000" w:rsidRDefault="00B17D86">
      <w:pPr>
        <w:pStyle w:val="pj"/>
      </w:pPr>
      <w:r>
        <w:rPr>
          <w:rStyle w:val="s0"/>
        </w:rPr>
        <w:t>54) заключение о безопасности, качестве и эффективности медицинског</w:t>
      </w:r>
      <w:r>
        <w:rPr>
          <w:rStyle w:val="s0"/>
        </w:rPr>
        <w:t>о изделия - документ, содержащий результаты экспертизы заявленных на экспертизу медицинских изделий;</w:t>
      </w:r>
    </w:p>
    <w:p w:rsidR="00000000" w:rsidRDefault="00B17D86">
      <w:pPr>
        <w:pStyle w:val="pj"/>
      </w:pPr>
      <w:r>
        <w:rPr>
          <w:rStyle w:val="s0"/>
        </w:rPr>
        <w:t>55) составная часть медицинского изделия - основной блок (часть) медицинского изделия, комплектующее, принадлежность, расходный материал, реагент к медицинскому изделию;</w:t>
      </w:r>
    </w:p>
    <w:p w:rsidR="00000000" w:rsidRDefault="00B17D86">
      <w:pPr>
        <w:pStyle w:val="pj"/>
      </w:pPr>
      <w:r>
        <w:rPr>
          <w:rStyle w:val="s0"/>
        </w:rPr>
        <w:t>56) модификация медицинского изделия - разновидность медицинского изделия, имеющая общ</w:t>
      </w:r>
      <w:r>
        <w:rPr>
          <w:rStyle w:val="s0"/>
        </w:rPr>
        <w:t>ие с основным медицинским изделием конструктивные, технологические признаки, разработанные на базе основного изделия с целью его усовершенствования, расширения функционального назначения, применения либо специализации применения в медицинских целях;</w:t>
      </w:r>
    </w:p>
    <w:p w:rsidR="00000000" w:rsidRDefault="00B17D86">
      <w:pPr>
        <w:pStyle w:val="pj"/>
      </w:pPr>
      <w:r>
        <w:rPr>
          <w:rStyle w:val="s0"/>
        </w:rPr>
        <w:t>57) ос</w:t>
      </w:r>
      <w:r>
        <w:rPr>
          <w:rStyle w:val="s0"/>
        </w:rPr>
        <w:t xml:space="preserve">новной блок медицинской техники (аппаратов, приборов, оборудования) - элемент (узел) медицинской техники (при наличии), предусмотренный производителем, являющийся неотъемлемой частью медицинской техники, обеспечивающий её функционирование в соответствии с </w:t>
      </w:r>
      <w:r>
        <w:rPr>
          <w:rStyle w:val="s0"/>
        </w:rPr>
        <w:t>назначением и руководством по эксплуатации и сервисному обслуживанию производителя;</w:t>
      </w:r>
    </w:p>
    <w:p w:rsidR="00000000" w:rsidRDefault="00B17D86">
      <w:pPr>
        <w:pStyle w:val="pj"/>
      </w:pPr>
      <w:r>
        <w:rPr>
          <w:rStyle w:val="s0"/>
        </w:rPr>
        <w:t>58) единица измерения изделия медицинского назначения - одна единица изделия медицинского назначения с учетом фасовки, комплектности или первичной упаковки;</w:t>
      </w:r>
    </w:p>
    <w:p w:rsidR="00000000" w:rsidRDefault="00B17D86">
      <w:pPr>
        <w:pStyle w:val="pj"/>
      </w:pPr>
      <w:r>
        <w:rPr>
          <w:rStyle w:val="s0"/>
        </w:rPr>
        <w:t>59) производите</w:t>
      </w:r>
      <w:r>
        <w:rPr>
          <w:rStyle w:val="s0"/>
        </w:rPr>
        <w:t>ль медицинского изделия - субъект в сфере обращения лекарственных средств и медицинских изделий, ответственный за разработку и изготовление медицинского изделия, делающий его доступным для использования от своего имени независимо от того, разработано и (ил</w:t>
      </w:r>
      <w:r>
        <w:rPr>
          <w:rStyle w:val="s0"/>
        </w:rPr>
        <w:t>и) изготовлено этим лицом или от его имени другим лицом (лицами), и несущий ответственность за его безопасность, качество и эффективность;</w:t>
      </w:r>
    </w:p>
    <w:p w:rsidR="00000000" w:rsidRDefault="00B17D86">
      <w:pPr>
        <w:pStyle w:val="pj"/>
      </w:pPr>
      <w:r>
        <w:rPr>
          <w:rStyle w:val="s0"/>
        </w:rPr>
        <w:t>60) качество медицинского изделия - степень соответствия совокупности свойств и характеристик медицинского изделия це</w:t>
      </w:r>
      <w:r>
        <w:rPr>
          <w:rStyle w:val="s0"/>
        </w:rPr>
        <w:t>лям его предназначенного использования;</w:t>
      </w:r>
    </w:p>
    <w:p w:rsidR="00000000" w:rsidRDefault="00B17D86">
      <w:pPr>
        <w:pStyle w:val="pj"/>
      </w:pPr>
      <w:r>
        <w:rPr>
          <w:rStyle w:val="s0"/>
        </w:rPr>
        <w:t>61) документ по качеству медицинского изделия (далее - документ по качеству) - документы (международные, региональные), национальные стандарты, стандарты организации, устанавливающие комплекс требований к качеству, б</w:t>
      </w:r>
      <w:r>
        <w:rPr>
          <w:rStyle w:val="s0"/>
        </w:rPr>
        <w:t>езопасности, методикам испытаний, а также транспортировке и хранению медицинских изделий;</w:t>
      </w:r>
    </w:p>
    <w:p w:rsidR="00000000" w:rsidRDefault="00B17D86">
      <w:pPr>
        <w:pStyle w:val="pj"/>
      </w:pPr>
      <w:r>
        <w:rPr>
          <w:rStyle w:val="s0"/>
        </w:rPr>
        <w:t>62) эффективность медицинского изделия - совокупность свойств и характеристик медицинского изделия, обеспечивающих достижение целей предназначения, установленных прои</w:t>
      </w:r>
      <w:r>
        <w:rPr>
          <w:rStyle w:val="s0"/>
        </w:rPr>
        <w:t>зводителем медицинского изделия и подтвержденных практикой его использования;</w:t>
      </w:r>
    </w:p>
    <w:p w:rsidR="00000000" w:rsidRDefault="00B17D86">
      <w:pPr>
        <w:pStyle w:val="pj"/>
      </w:pPr>
      <w:r>
        <w:rPr>
          <w:rStyle w:val="s0"/>
        </w:rPr>
        <w:t>63) расходный материал к медицинским изделиям - изделия и материалы, расходуемые при использовании медицинских изделий, обеспечивающие проведение манипуляций в соответствии с фун</w:t>
      </w:r>
      <w:r>
        <w:rPr>
          <w:rStyle w:val="s0"/>
        </w:rPr>
        <w:t>кциональным назначением медицинского изделия, эксплуатационными характеристиками, руководством по сервисному обслуживанию производителя;</w:t>
      </w:r>
    </w:p>
    <w:p w:rsidR="00000000" w:rsidRDefault="00B17D86">
      <w:pPr>
        <w:pStyle w:val="pj"/>
      </w:pPr>
      <w:r>
        <w:rPr>
          <w:rStyle w:val="s0"/>
        </w:rPr>
        <w:t>64) страны региона Международной конференции по гармонизации технических требований к регистрации лекарственных препаратов для медицинского применения (ICH) (АйСиЭйч) - государства, регуляторные органы которых входят в состав учредителей и постоянных члено</w:t>
      </w:r>
      <w:r>
        <w:rPr>
          <w:rStyle w:val="s0"/>
        </w:rPr>
        <w:t>в ICH (страны Европейского союза, Великобритания, Соединенные Штаты Америки, Япония, Швейцария, Канада) (далее - страны региона ICH (АйСиЭйч));</w:t>
      </w:r>
    </w:p>
    <w:p w:rsidR="00000000" w:rsidRDefault="00B17D86">
      <w:pPr>
        <w:pStyle w:val="pj"/>
      </w:pPr>
      <w:r>
        <w:rPr>
          <w:rStyle w:val="s0"/>
        </w:rPr>
        <w:t>65) изделия медицинского назначения - материалы, изделия, растворы, реагенты, комплекты, наборы, используемые дл</w:t>
      </w:r>
      <w:r>
        <w:rPr>
          <w:rStyle w:val="s0"/>
        </w:rPr>
        <w:t>я оказания медицинской помощи в соответствии с функциональным назначением и инструкцией производителя;</w:t>
      </w:r>
    </w:p>
    <w:p w:rsidR="00000000" w:rsidRDefault="00B17D86">
      <w:pPr>
        <w:pStyle w:val="pj"/>
      </w:pPr>
      <w:r>
        <w:rPr>
          <w:rStyle w:val="s0"/>
        </w:rPr>
        <w:t>66) референтное ценообразование на изделия медицинского назначения - система анализа цен на торговое наименование и техническую характеристику изделия ме</w:t>
      </w:r>
      <w:r>
        <w:rPr>
          <w:rStyle w:val="s0"/>
        </w:rPr>
        <w:t>дицинского назначения, основанная на представленных заявителем ценах производителя, в соответствии с условиями DDP ИНКОТЕРМС 2020, одного и того же производителя одного и того же медицинского изделия с учетом комплектности, вида и типоразмерного ряда, а та</w:t>
      </w:r>
      <w:r>
        <w:rPr>
          <w:rStyle w:val="s0"/>
        </w:rPr>
        <w:t>кже фактической цены поставок в Республику Казахстан;</w:t>
      </w:r>
    </w:p>
    <w:p w:rsidR="00000000" w:rsidRDefault="00B17D86">
      <w:pPr>
        <w:pStyle w:val="pj"/>
      </w:pPr>
      <w:r>
        <w:rPr>
          <w:rStyle w:val="s0"/>
        </w:rPr>
        <w:t>67) медицинская техника - аппараты, приборы, оборудование, комплексы, системы, применяемые отдельно или в сочетании между собой для оказания медицинской помощи в соответствии с функциональным назначение</w:t>
      </w:r>
      <w:r>
        <w:rPr>
          <w:rStyle w:val="s0"/>
        </w:rPr>
        <w:t>м и эксплуатационными характеристиками, установленными производителем;</w:t>
      </w:r>
    </w:p>
    <w:p w:rsidR="00000000" w:rsidRDefault="00B17D86">
      <w:pPr>
        <w:pStyle w:val="pj"/>
      </w:pPr>
      <w:r>
        <w:rPr>
          <w:rStyle w:val="s0"/>
        </w:rPr>
        <w:t>68) государственная услуга -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</w:t>
      </w:r>
      <w:r>
        <w:rPr>
          <w:rStyle w:val="s0"/>
        </w:rPr>
        <w:t>х на реализацию их прав, свобод и законных интересов, предоставление им соответствующих материальных или нематериальных благ;</w:t>
      </w:r>
    </w:p>
    <w:p w:rsidR="00000000" w:rsidRDefault="00B17D86">
      <w:pPr>
        <w:pStyle w:val="pj"/>
      </w:pPr>
      <w:r>
        <w:rPr>
          <w:rStyle w:val="s0"/>
        </w:rPr>
        <w:t>69) Экспертный совет государственной экспертной организации (далее - Экспертный совет) - коллегиальный орган, создаваемый в госуда</w:t>
      </w:r>
      <w:r>
        <w:rPr>
          <w:rStyle w:val="s0"/>
        </w:rPr>
        <w:t>рственной экспертной организации по рассмотрению спорных вопросов в результатах экспертизы, оснований (причин) выдачи отрицательных заключений о безопасности, качестве и эффективности лекарственных средств и медицинских изделий и принятию окончательного ре</w:t>
      </w:r>
      <w:r>
        <w:rPr>
          <w:rStyle w:val="s0"/>
        </w:rPr>
        <w:t>шения, за исключением отказа по нарушению сроков композитной государственной услуги заявителем;</w:t>
      </w:r>
    </w:p>
    <w:p w:rsidR="00000000" w:rsidRDefault="00B17D86">
      <w:pPr>
        <w:pStyle w:val="pj"/>
      </w:pPr>
      <w:r>
        <w:rPr>
          <w:rStyle w:val="s0"/>
        </w:rPr>
        <w:t>70) модель - самостоятельная единица медицинского изделия, идентифицированная производителем медицинского изделия определенным буквенным, цифровым или буквенно-</w:t>
      </w:r>
      <w:r>
        <w:rPr>
          <w:rStyle w:val="s0"/>
        </w:rPr>
        <w:t>цифровым обозначением;</w:t>
      </w:r>
    </w:p>
    <w:p w:rsidR="00000000" w:rsidRDefault="00B17D86">
      <w:pPr>
        <w:pStyle w:val="pj"/>
      </w:pPr>
      <w:r>
        <w:rPr>
          <w:rStyle w:val="s0"/>
        </w:rPr>
        <w:t>71) лекарственные препараты передовой терапии (далее - ЛППТ) — лекарственные препараты медицинского применения, являющиеся лекарственными препаратами генной терапии, терапии соматическими клетками, тканеинженерными препаратами или ко</w:t>
      </w:r>
      <w:r>
        <w:rPr>
          <w:rStyle w:val="s0"/>
        </w:rPr>
        <w:t>мбинированные препараты для передовой терапии;</w:t>
      </w:r>
    </w:p>
    <w:p w:rsidR="00000000" w:rsidRDefault="00B17D86">
      <w:pPr>
        <w:pStyle w:val="pj"/>
      </w:pPr>
      <w:r>
        <w:rPr>
          <w:rStyle w:val="s0"/>
        </w:rPr>
        <w:t>72) орфанный (редкий) лекарственный препарат - лекарственный препарат, предназначенный для диагностики, этиопатогенетического или патогенетического лечения орфанных (редких) заболеваний, частота которых не пре</w:t>
      </w:r>
      <w:r>
        <w:rPr>
          <w:rStyle w:val="s0"/>
        </w:rPr>
        <w:t>вышает официально определенного уровня в Республике Казахстан;</w:t>
      </w:r>
    </w:p>
    <w:p w:rsidR="00000000" w:rsidRDefault="00B17D86">
      <w:pPr>
        <w:pStyle w:val="pj"/>
      </w:pPr>
      <w:r>
        <w:rPr>
          <w:rStyle w:val="s0"/>
        </w:rPr>
        <w:t>73) производственная площадка - территориально обособленный комплекс производителя лекарственных средств, медицинских изделий, предназначенный для выполнения всего процесса производства лекарст</w:t>
      </w:r>
      <w:r>
        <w:rPr>
          <w:rStyle w:val="s0"/>
        </w:rPr>
        <w:t>венных средств, медицинских изделий или его определенных стадий;</w:t>
      </w:r>
    </w:p>
    <w:p w:rsidR="00000000" w:rsidRDefault="00B17D86">
      <w:pPr>
        <w:pStyle w:val="pj"/>
      </w:pPr>
      <w:r>
        <w:rPr>
          <w:rStyle w:val="s0"/>
        </w:rPr>
        <w:t>74) уполномоченный представитель производителя - юридическое или физическое лицо, зарегистрированное в качестве индивидуального предпринимателя, являющееся резидентом Республики Казахстан, уп</w:t>
      </w:r>
      <w:r>
        <w:rPr>
          <w:rStyle w:val="s0"/>
        </w:rPr>
        <w:t>олномоченные доверенностью производителя медицинского изделия представлять его интересы по вопросам обращения медицинского изделия на территории Республики Казахстан в соответствии с действующим законодательством Республики Казахстан в области здравоохране</w:t>
      </w:r>
      <w:r>
        <w:rPr>
          <w:rStyle w:val="s0"/>
        </w:rPr>
        <w:t>ния;</w:t>
      </w:r>
    </w:p>
    <w:p w:rsidR="00000000" w:rsidRDefault="00B17D86">
      <w:pPr>
        <w:pStyle w:val="pj"/>
      </w:pPr>
      <w:r>
        <w:rPr>
          <w:rStyle w:val="s0"/>
        </w:rPr>
        <w:t>75) заявитель - физическое или юридическое лицо, являющееся производителем (изготовитель) или их представителем, разработчиком, владельцем или держателем регистрационного удостоверения или их доверенное лицо, уполномоченное подавать заявление, докумен</w:t>
      </w:r>
      <w:r>
        <w:rPr>
          <w:rStyle w:val="s0"/>
        </w:rPr>
        <w:t>ты и материалы и выполнять действия, предусмотренные доверенностью доверителя на проведение экспертизы лекарственного средства и медицинского изделия для регистрации, перерегистрации, внесения изменений в регистрационное досье, правомочное подавать заявлен</w:t>
      </w:r>
      <w:r>
        <w:rPr>
          <w:rStyle w:val="s0"/>
        </w:rPr>
        <w:t>ия, документы и материалы для регистрации цены или перерегистрации зарегистрированной цены на лекарственное средство или медицинское изделие, профессиональной экспертизы;</w:t>
      </w:r>
    </w:p>
    <w:p w:rsidR="00000000" w:rsidRDefault="00B17D86">
      <w:pPr>
        <w:pStyle w:val="pj"/>
      </w:pPr>
      <w:r>
        <w:rPr>
          <w:rStyle w:val="s0"/>
        </w:rPr>
        <w:t>76) радиофармацевтический лекарственный препарат - лекарственный препарат, содержащий</w:t>
      </w:r>
      <w:r>
        <w:rPr>
          <w:rStyle w:val="s0"/>
        </w:rPr>
        <w:t xml:space="preserve"> в готовом для применения состоянии один или несколько радионуклидов (радиоактивных изотопов) в качестве действующего вещества или в составе действующего вещества;</w:t>
      </w:r>
    </w:p>
    <w:p w:rsidR="00000000" w:rsidRDefault="00B17D86">
      <w:pPr>
        <w:pStyle w:val="pj"/>
      </w:pPr>
      <w:r>
        <w:rPr>
          <w:rStyle w:val="s0"/>
        </w:rPr>
        <w:t>77) референтные страны - страны европейского и центрально-азиатского региона, макроэкономиче</w:t>
      </w:r>
      <w:r>
        <w:rPr>
          <w:rStyle w:val="s0"/>
        </w:rPr>
        <w:t>ски сопоставимые с Республикой Казахстан, относящиеся к группе стран высокого, выше среднего или ниже среднего уровня доходов, согласно классификации Всемирного банка по оценочному уровню валового национального дохода на душу населения, из категории кредит</w:t>
      </w:r>
      <w:r>
        <w:rPr>
          <w:rStyle w:val="s0"/>
        </w:rPr>
        <w:t>уемых Международным банком реконструкции и развития (Азербайджан, Беларусь, Болгария, Венгрия, Кыргызстан, Польша, Россия, Словения, Турция, Узбекистан);</w:t>
      </w:r>
    </w:p>
    <w:p w:rsidR="00000000" w:rsidRDefault="00B17D86">
      <w:pPr>
        <w:pStyle w:val="pj"/>
      </w:pPr>
      <w:r>
        <w:rPr>
          <w:rStyle w:val="s0"/>
        </w:rPr>
        <w:t>78) референтный лекарственный препарат - лекарственный препарат, который используется в качестве препа</w:t>
      </w:r>
      <w:r>
        <w:rPr>
          <w:rStyle w:val="s0"/>
        </w:rPr>
        <w:t>рата сравнения и является эталоном, по которому определяются (нормируются) свойства лекарственного препарата;</w:t>
      </w:r>
    </w:p>
    <w:p w:rsidR="00000000" w:rsidRDefault="00B17D86">
      <w:pPr>
        <w:pStyle w:val="pj"/>
      </w:pPr>
      <w:r>
        <w:rPr>
          <w:rStyle w:val="s0"/>
        </w:rPr>
        <w:t>79) надлежащая производственная практика - составная часть системы обеспечения качества, гарантирующая производство и контроль качества лекарствен</w:t>
      </w:r>
      <w:r>
        <w:rPr>
          <w:rStyle w:val="s0"/>
        </w:rPr>
        <w:t>ных средств по стандартам в соответствии с их предназначением и требованиями регистрационного досье;</w:t>
      </w:r>
    </w:p>
    <w:p w:rsidR="00000000" w:rsidRDefault="00B17D86">
      <w:pPr>
        <w:pStyle w:val="pj"/>
      </w:pPr>
      <w:r>
        <w:rPr>
          <w:rStyle w:val="s0"/>
        </w:rPr>
        <w:t>80) типоразмерный ряд - ряд изделий, изготовленных из однородного сырья с общими физико-химическими свойствами по общему технологическому процессу, имеющие</w:t>
      </w:r>
      <w:r>
        <w:rPr>
          <w:rStyle w:val="s0"/>
        </w:rPr>
        <w:t xml:space="preserve"> единое функциональное назначение и применение, отличающиеся только размерами и (или) объемом и (или) цветом, в соответствии с документацией производителя;</w:t>
      </w:r>
    </w:p>
    <w:p w:rsidR="00000000" w:rsidRDefault="00B17D86">
      <w:pPr>
        <w:pStyle w:val="pj"/>
      </w:pPr>
      <w:r>
        <w:rPr>
          <w:rStyle w:val="s0"/>
        </w:rPr>
        <w:t>81) регистрационное досье - комплект документов и материалов установленного содержания, представляем</w:t>
      </w:r>
      <w:r>
        <w:rPr>
          <w:rStyle w:val="s0"/>
        </w:rPr>
        <w:t>ый к заявлению на экспертизу лекарственного средства или медицинского изделия;</w:t>
      </w:r>
    </w:p>
    <w:p w:rsidR="00000000" w:rsidRDefault="00B17D86">
      <w:pPr>
        <w:pStyle w:val="pj"/>
      </w:pPr>
      <w:r>
        <w:rPr>
          <w:rStyle w:val="s0"/>
        </w:rPr>
        <w:t>82) держатель регистрационного удостоверения - юридическое лицо, являющееся резидентом или нерезидентом Республики Казахстан, на имя которого выдано регистрационное удостоверени</w:t>
      </w:r>
      <w:r>
        <w:rPr>
          <w:rStyle w:val="s0"/>
        </w:rPr>
        <w:t>е на лекарственный препарат;</w:t>
      </w:r>
    </w:p>
    <w:p w:rsidR="00000000" w:rsidRDefault="00B17D86">
      <w:pPr>
        <w:pStyle w:val="pj"/>
      </w:pPr>
      <w:r>
        <w:rPr>
          <w:rStyle w:val="s0"/>
        </w:rPr>
        <w:t>83) зарегистрированная цена для оптовой и розничной реализации, а также в рамках гарантированного объема бесплатной медицинской помощи и (или) в системе обязательного социального медицинского страхования - расчетная базовая цен</w:t>
      </w:r>
      <w:r>
        <w:rPr>
          <w:rStyle w:val="s0"/>
        </w:rPr>
        <w:t>а на торговое наименование лекарственных средств для формирования предельной цены на торговое наименование для оптовой и розничной реализации, а также в рамках в рамках гарантированного объема бесплатной медицинской помощи и (или) в системе обязательного с</w:t>
      </w:r>
      <w:r>
        <w:rPr>
          <w:rStyle w:val="s0"/>
        </w:rPr>
        <w:t>оциального медицинского страхования, состоящая из цены производителя;</w:t>
      </w:r>
    </w:p>
    <w:p w:rsidR="00000000" w:rsidRDefault="00B17D86">
      <w:pPr>
        <w:pStyle w:val="pj"/>
      </w:pPr>
      <w:r>
        <w:rPr>
          <w:rStyle w:val="s0"/>
        </w:rPr>
        <w:t>84) исследование эквивалентности - исследование, которое определяет эквивалентность между генериком и оригинальным (референтным) лекарственным средством при использовании исследований ин-виво (внутри организма) и (или) ин-витро (вне организма);</w:t>
      </w:r>
    </w:p>
    <w:p w:rsidR="00000000" w:rsidRDefault="00B17D86">
      <w:pPr>
        <w:pStyle w:val="pj"/>
      </w:pPr>
      <w:r>
        <w:rPr>
          <w:rStyle w:val="s0"/>
        </w:rPr>
        <w:t>85) электро</w:t>
      </w:r>
      <w:r>
        <w:rPr>
          <w:rStyle w:val="s0"/>
        </w:rPr>
        <w:t>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p w:rsidR="00000000" w:rsidRDefault="00B17D86">
      <w:pPr>
        <w:pStyle w:val="pj"/>
      </w:pPr>
      <w:r>
        <w:rPr>
          <w:rStyle w:val="s0"/>
        </w:rPr>
        <w:t>86) фармацевтическая субстанци</w:t>
      </w:r>
      <w:r>
        <w:rPr>
          <w:rStyle w:val="s0"/>
        </w:rPr>
        <w:t>я (активная фармацевтическая субстанция) - лекарственное средство, предназначенное для производства и изготовления лекарственных препаратов.</w:t>
      </w:r>
    </w:p>
    <w:p w:rsidR="00000000" w:rsidRDefault="00B17D86">
      <w:pPr>
        <w:pStyle w:val="pj"/>
      </w:pPr>
      <w:r>
        <w:rPr>
          <w:rStyle w:val="s0"/>
        </w:rPr>
        <w:t>3. Экспертиза лекарственных средств или медицинских изделий, регистрация цены, внесение изменений в цену производит</w:t>
      </w:r>
      <w:r>
        <w:rPr>
          <w:rStyle w:val="s0"/>
        </w:rPr>
        <w:t>еля проводится государственной экспертной организацией в сфере обращения лекарственных средств и медицинских изделий (далее - государственная экспертная организация).</w:t>
      </w:r>
    </w:p>
    <w:p w:rsidR="00000000" w:rsidRDefault="00B17D86">
      <w:pPr>
        <w:pStyle w:val="pj"/>
      </w:pPr>
      <w:r>
        <w:rPr>
          <w:rStyle w:val="s0"/>
        </w:rPr>
        <w:t>4. Государственную регистрацию, перерегистрацию, внесение изменений в регистрационное дос</w:t>
      </w:r>
      <w:r>
        <w:rPr>
          <w:rStyle w:val="s0"/>
        </w:rPr>
        <w:t>ье лекарственных средств или медицинских изделий осуществляет государственный орган в сфере обращения лекарственных средств и медицинских изделий.</w:t>
      </w:r>
    </w:p>
    <w:p w:rsidR="00000000" w:rsidRDefault="00B17D86">
      <w:pPr>
        <w:pStyle w:val="pj"/>
      </w:pPr>
      <w:r>
        <w:rPr>
          <w:rStyle w:val="s0"/>
        </w:rPr>
        <w:t>5. Профессиональная экспертиза осуществляется подведомственной организацией уполномоченного органа, в компете</w:t>
      </w:r>
      <w:r>
        <w:rPr>
          <w:rStyle w:val="s0"/>
        </w:rPr>
        <w:t>нцию которой входят вопросы проведения экспертизы, предусматривающей оценку данных по клинической безопасности и эффективности лекарственного средства, подтвержденных в клинических исследованиях, а также в мета-анализах и (или) в систематических обзорах (д</w:t>
      </w:r>
      <w:r>
        <w:rPr>
          <w:rStyle w:val="s0"/>
        </w:rPr>
        <w:t>алее - Центр).</w:t>
      </w:r>
    </w:p>
    <w:p w:rsidR="00000000" w:rsidRDefault="00B17D86">
      <w:pPr>
        <w:pStyle w:val="pj"/>
      </w:pPr>
      <w:r>
        <w:rPr>
          <w:rStyle w:val="s0"/>
        </w:rPr>
        <w:t>6. Экспертиза, в том числе проведение фармацевтической инспекции или инспекции производства медицинских изделий (далее в совокупности - инспекция или в отдельности - фармацевтическая инспекция или инспекция производства медицинских изделий),</w:t>
      </w:r>
      <w:r>
        <w:rPr>
          <w:rStyle w:val="s0"/>
        </w:rPr>
        <w:t xml:space="preserve"> осуществление перевода документов на казахский язык, регистрация цены, внесение изменений в цену производителя, а также профессиональная экспертиза лекарственных средств или медицинских изделий проводится на основании заключенного договора в соответствии </w:t>
      </w:r>
      <w:r>
        <w:rPr>
          <w:rStyle w:val="s0"/>
        </w:rPr>
        <w:t>с гражданским законодательством Республики Казахстан до оказания композитной государственной услуги.</w:t>
      </w:r>
    </w:p>
    <w:p w:rsidR="00000000" w:rsidRDefault="00B17D86">
      <w:pPr>
        <w:pStyle w:val="pj"/>
      </w:pPr>
      <w:r>
        <w:rPr>
          <w:rStyle w:val="s0"/>
        </w:rPr>
        <w:t>7. Регистрация цены или внесение изменений в зарегистрированную цену производителя лекарственного средства и медицинских изделий осуществляется в националь</w:t>
      </w:r>
      <w:r>
        <w:rPr>
          <w:rStyle w:val="s0"/>
        </w:rPr>
        <w:t>ной валюте Республики Казахстан.</w:t>
      </w:r>
    </w:p>
    <w:p w:rsidR="00000000" w:rsidRDefault="00B17D86">
      <w:pPr>
        <w:pStyle w:val="pj"/>
      </w:pPr>
      <w:r>
        <w:rPr>
          <w:rStyle w:val="s0"/>
        </w:rPr>
        <w:t>8. Оплата стоимости регистрации цены производителя и внесение изменений в цену производителя, а также профессиональной экспертизы осуществляется в соответствии с прейскурантом цен, установленным государственной экспертной о</w:t>
      </w:r>
      <w:r>
        <w:rPr>
          <w:rStyle w:val="s0"/>
        </w:rPr>
        <w:t>рганизацией и Центром.</w:t>
      </w:r>
    </w:p>
    <w:p w:rsidR="00000000" w:rsidRDefault="00B17D86">
      <w:pPr>
        <w:pStyle w:val="pj"/>
      </w:pPr>
      <w:r>
        <w:rPr>
          <w:rStyle w:val="s0"/>
        </w:rPr>
        <w:t xml:space="preserve">9. Оплата стоимости экспертизы лекарственного средства или медицинского изделия осуществляется в соответствии с прейскурантом, устанавливаемым уполномоченным органом по согласованию с антимонопольным органом в соответствии с </w:t>
      </w:r>
      <w:hyperlink r:id="rId12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исполняющего обязанности Министра здравоохранения Республики Казахстан от 20 января 2021 года № ҚР ДСМ-7 «Об утверждении цен на товары (работы, услуги), производимые и (или) реализуемые субъектом гос</w:t>
      </w:r>
      <w:r>
        <w:rPr>
          <w:rStyle w:val="s0"/>
        </w:rPr>
        <w:t>ударственной монополии» (зарегистрирован в Реестре государственной регистрации нормативных правовых актов под № 22096).</w:t>
      </w:r>
    </w:p>
    <w:p w:rsidR="00000000" w:rsidRDefault="00B17D86">
      <w:pPr>
        <w:pStyle w:val="pj"/>
      </w:pPr>
      <w:r>
        <w:rPr>
          <w:rStyle w:val="s0"/>
        </w:rPr>
        <w:t>10. Оплата стоимости государственной регистрации, перерегистрации лекарственного средства или медицинского изделия, внесения изменений в</w:t>
      </w:r>
      <w:r>
        <w:rPr>
          <w:rStyle w:val="s0"/>
        </w:rPr>
        <w:t xml:space="preserve"> регистрационное досье лекарственного средства или медицинского изделия осуществляется в соответствии с Налоговым кодексом Республики Казахстан.</w:t>
      </w:r>
    </w:p>
    <w:p w:rsidR="00000000" w:rsidRDefault="00B17D86">
      <w:pPr>
        <w:pStyle w:val="pj"/>
      </w:pPr>
      <w:r>
        <w:rPr>
          <w:rStyle w:val="s0"/>
        </w:rPr>
        <w:t>11. Экспертизе, а также регистрации цены и внесению изменений в цену производителя подлежат произведенные в Рес</w:t>
      </w:r>
      <w:r>
        <w:rPr>
          <w:rStyle w:val="s0"/>
        </w:rPr>
        <w:t>публике Казахстан, а также ввозимые на ее территорию лекарственные средства или медицинские изделия.</w:t>
      </w:r>
    </w:p>
    <w:p w:rsidR="00000000" w:rsidRDefault="00B17D86">
      <w:pPr>
        <w:pStyle w:val="pj"/>
      </w:pPr>
      <w:r>
        <w:rPr>
          <w:rStyle w:val="s0"/>
        </w:rPr>
        <w:t>12. До подачи заявления на экспертизу лекарственных средств или медицинских изделий, государственную регистрацию, перерегистрацию лекарственных средств или</w:t>
      </w:r>
      <w:r>
        <w:rPr>
          <w:rStyle w:val="s0"/>
        </w:rPr>
        <w:t xml:space="preserve"> медицинских изделий, внесения изменений в регистрационное досье лекарственного средства или медицинского изделия и регистрации, внесения изменения в цену производителя заявитель по собственной инициативе на договорной основе получает в государственной экс</w:t>
      </w:r>
      <w:r>
        <w:rPr>
          <w:rStyle w:val="s0"/>
        </w:rPr>
        <w:t>пертной организации заключение по итогам экспертизы принадлежности продукции к медицинским изделиям и необходимости ее государственной регистрации в Республике Казахстан, а также информационные и консультационные услуги по вопросам, связанным с проведением</w:t>
      </w:r>
      <w:r>
        <w:rPr>
          <w:rStyle w:val="s0"/>
        </w:rPr>
        <w:t xml:space="preserve"> экспертизы лекарственного средства или медицинского изделия.</w:t>
      </w:r>
    </w:p>
    <w:p w:rsidR="00000000" w:rsidRDefault="00B17D86">
      <w:pPr>
        <w:pStyle w:val="pj"/>
      </w:pPr>
      <w:r>
        <w:rPr>
          <w:rStyle w:val="s0"/>
        </w:rPr>
        <w:t>Для получения заключения по принадлежности продукции к медицинским изделиям заявитель посредством портала государственной экспертной организации предоставляет следующие материалы и документы с а</w:t>
      </w:r>
      <w:r>
        <w:rPr>
          <w:rStyle w:val="s0"/>
        </w:rPr>
        <w:t>утентичным переводом на казахский и русский языки:</w:t>
      </w:r>
    </w:p>
    <w:p w:rsidR="00000000" w:rsidRDefault="00B17D86">
      <w:pPr>
        <w:pStyle w:val="pj"/>
      </w:pPr>
      <w:r>
        <w:rPr>
          <w:rStyle w:val="s0"/>
        </w:rPr>
        <w:t>1) наименование продукции;</w:t>
      </w:r>
    </w:p>
    <w:p w:rsidR="00000000" w:rsidRDefault="00B17D86">
      <w:pPr>
        <w:pStyle w:val="pj"/>
      </w:pPr>
      <w:r>
        <w:rPr>
          <w:rStyle w:val="s0"/>
        </w:rPr>
        <w:t>2) наименование производителя, страны;</w:t>
      </w:r>
    </w:p>
    <w:p w:rsidR="00000000" w:rsidRDefault="00B17D86">
      <w:pPr>
        <w:pStyle w:val="pj"/>
      </w:pPr>
      <w:r>
        <w:rPr>
          <w:rStyle w:val="s0"/>
        </w:rPr>
        <w:t>3) инструкция по применению или эксплуатационный документ, или руководство пользователя;</w:t>
      </w:r>
    </w:p>
    <w:p w:rsidR="00000000" w:rsidRDefault="00B17D86">
      <w:pPr>
        <w:pStyle w:val="pj"/>
      </w:pPr>
      <w:r>
        <w:rPr>
          <w:rStyle w:val="s0"/>
        </w:rPr>
        <w:t>4) фотографическое изображение, отображающее внешн</w:t>
      </w:r>
      <w:r>
        <w:rPr>
          <w:rStyle w:val="s0"/>
        </w:rPr>
        <w:t>ий вид продукции, размером не менее 18 x 24 сантиметра;</w:t>
      </w:r>
    </w:p>
    <w:p w:rsidR="00000000" w:rsidRDefault="00B17D86">
      <w:pPr>
        <w:pStyle w:val="pj"/>
      </w:pPr>
      <w:r>
        <w:rPr>
          <w:rStyle w:val="s0"/>
        </w:rPr>
        <w:t>5) информацию о регистрации в стране производителя, выданную государственным уполномоченным органом страны производителя;</w:t>
      </w:r>
    </w:p>
    <w:p w:rsidR="00000000" w:rsidRDefault="00B17D86">
      <w:pPr>
        <w:pStyle w:val="pj"/>
      </w:pPr>
      <w:r>
        <w:rPr>
          <w:rStyle w:val="s0"/>
        </w:rPr>
        <w:t>6) техническое описание, область применения, целевое назначение продукции (инф</w:t>
      </w:r>
      <w:r>
        <w:rPr>
          <w:rStyle w:val="s0"/>
        </w:rPr>
        <w:t>ормация от производителя).</w:t>
      </w:r>
    </w:p>
    <w:p w:rsidR="00000000" w:rsidRDefault="00B17D86">
      <w:pPr>
        <w:pStyle w:val="pj"/>
      </w:pPr>
      <w:r>
        <w:rPr>
          <w:rStyle w:val="s0"/>
        </w:rPr>
        <w:t>Государственная экспертная организация проводит экспертизу принадлежности продукции к медицинским изделиям в течение 15 (пятнадцать) рабочих дней с даты регистрации заявления и предоставления заявителем документов в государственн</w:t>
      </w:r>
      <w:r>
        <w:rPr>
          <w:rStyle w:val="s0"/>
        </w:rPr>
        <w:t>ую экспертную организацию.</w:t>
      </w:r>
    </w:p>
    <w:p w:rsidR="00000000" w:rsidRDefault="00B17D86">
      <w:pPr>
        <w:pStyle w:val="pj"/>
      </w:pPr>
      <w:r>
        <w:rPr>
          <w:rStyle w:val="s0"/>
        </w:rPr>
        <w:t>В случае предоставления заявителем недостоверных данных, неполного пакета документов и наличия замечаний к представленным документам и (или) материалам, в информационной системе государственной экспертной организации в личном каб</w:t>
      </w:r>
      <w:r>
        <w:rPr>
          <w:rStyle w:val="s0"/>
        </w:rPr>
        <w:t>инете заявителя размещается уведомление (в произвольной форме) о необходимости устранения выявленных замечаний в срок, не превышающий 5 (пять) рабочих дней, со дня выставления замечаний государственной экспертной организацией.</w:t>
      </w:r>
    </w:p>
    <w:p w:rsidR="00000000" w:rsidRDefault="00B17D86">
      <w:pPr>
        <w:pStyle w:val="pj"/>
      </w:pPr>
      <w:r>
        <w:rPr>
          <w:rStyle w:val="s0"/>
        </w:rPr>
        <w:t>На время устранения замечаний</w:t>
      </w:r>
      <w:r>
        <w:rPr>
          <w:rStyle w:val="s0"/>
        </w:rPr>
        <w:t>, сроки рассмотрения заявления приостанавливаются.</w:t>
      </w:r>
    </w:p>
    <w:p w:rsidR="00000000" w:rsidRDefault="00B17D86">
      <w:pPr>
        <w:pStyle w:val="pj"/>
      </w:pPr>
      <w:r>
        <w:rPr>
          <w:rStyle w:val="s0"/>
        </w:rPr>
        <w:t xml:space="preserve">При не устранении заявителем замечаний, указанных в настоящем пункте указанных Правил, государственная экспертная организация направляет заявителю решение о прекращении экспертизы принадлежности продукции </w:t>
      </w:r>
      <w:r>
        <w:rPr>
          <w:rStyle w:val="s0"/>
        </w:rPr>
        <w:t>к медицинским изделиям и необходимости ее государственной регистрации в Республике Казахстан в произвольной форме.</w:t>
      </w:r>
    </w:p>
    <w:p w:rsidR="00000000" w:rsidRDefault="00B17D86">
      <w:pPr>
        <w:pStyle w:val="pj"/>
      </w:pPr>
      <w:r>
        <w:rPr>
          <w:rStyle w:val="s0"/>
        </w:rPr>
        <w:t>Экспертиза принадлежности продукции к медицинским изделиям осуществляется путем проведения анализа представленных материалов и документов с у</w:t>
      </w:r>
      <w:r>
        <w:rPr>
          <w:rStyle w:val="s0"/>
        </w:rPr>
        <w:t>четом области применения и назначения заявленной продукции.</w:t>
      </w:r>
    </w:p>
    <w:p w:rsidR="00000000" w:rsidRDefault="00B17D86">
      <w:pPr>
        <w:pStyle w:val="pj"/>
      </w:pPr>
      <w:r>
        <w:rPr>
          <w:rStyle w:val="s0"/>
        </w:rPr>
        <w:t>При проведении анализа учитываются данные из Государственного реестра лекарственных средств и медицинских изделий.</w:t>
      </w:r>
    </w:p>
    <w:p w:rsidR="00000000" w:rsidRDefault="00B17D86">
      <w:pPr>
        <w:pStyle w:val="pj"/>
      </w:pPr>
      <w:r>
        <w:rPr>
          <w:rStyle w:val="s0"/>
        </w:rPr>
        <w:t>По результатам экспертизы принадлежности продукции к медицинским изделиям заявителя посредством информационной системы государственной экспер</w:t>
      </w:r>
      <w:r>
        <w:rPr>
          <w:rStyle w:val="s0"/>
        </w:rPr>
        <w:t>тной организации в «личный кабинет» заявителя направляется заключение о принадлежности продукции к медицинским изделиям в произвольной форме со сроком действия не более 12 (двенадцать) месяцев со дня его выдачи.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Глава 2. Порядок оказания государственной услуги «Экспертиза, регистрация, перерегистрация, внесение изменений в регистрационное досье лекарственного средства или медицинского изделия и регистрация цены, внесение изменения в цену производителя, а также фор</w:t>
      </w:r>
      <w:r>
        <w:rPr>
          <w:rStyle w:val="s1"/>
        </w:rPr>
        <w:t>мирования Казахстанского национального лекарственного формуляра»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j"/>
      </w:pPr>
      <w:r>
        <w:rPr>
          <w:rStyle w:val="s0"/>
        </w:rPr>
        <w:t>13. Для получения государственной услуги «Порядок оказания государственной услуги «Экспертиза, регистрация, перерегистрация, внесение изменений в регистрационное досье лекарственного средст</w:t>
      </w:r>
      <w:r>
        <w:rPr>
          <w:rStyle w:val="s0"/>
        </w:rPr>
        <w:t>ва или медицинского изделия и регистрация цены, внесение изменения в цену производителя, а также формирования Казахстанского национального лекарственного формуляра»» (далее - государственная услуга) заявитель (далее - услугополучатель) через информационную</w:t>
      </w:r>
      <w:r>
        <w:rPr>
          <w:rStyle w:val="s0"/>
        </w:rPr>
        <w:t xml:space="preserve"> систему уполномоченного органа подает заявление по форме, согласно </w:t>
      </w:r>
      <w:hyperlink w:anchor="sub1" w:history="1">
        <w:r>
          <w:rPr>
            <w:rStyle w:val="a4"/>
          </w:rPr>
          <w:t>приложениям 1 и 2</w:t>
        </w:r>
      </w:hyperlink>
      <w:r>
        <w:rPr>
          <w:rStyle w:val="s0"/>
        </w:rPr>
        <w:t xml:space="preserve"> к настоящим Правилам, подписанное ЭЦП услугополучателя или удостоверенное одноразовым паролем, при регистрации и подключения абонентского номер</w:t>
      </w:r>
      <w:r>
        <w:rPr>
          <w:rStyle w:val="s0"/>
        </w:rPr>
        <w:t>а услугополучателя, предоставленного оператором сотовой связи, к учетной записи информационной системы уполномоченного органа.</w:t>
      </w:r>
    </w:p>
    <w:p w:rsidR="00000000" w:rsidRDefault="00B17D86">
      <w:pPr>
        <w:pStyle w:val="pj"/>
      </w:pPr>
      <w:r>
        <w:rPr>
          <w:rStyle w:val="s0"/>
        </w:rPr>
        <w:t>14. Наименование государственной услуги, наименование услугодателя, способы предоставления, срок оказания, форму, результат оказа</w:t>
      </w:r>
      <w:r>
        <w:rPr>
          <w:rStyle w:val="s0"/>
        </w:rPr>
        <w:t>ния государственной услуги, график работы услугодателя и 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настоящи</w:t>
      </w:r>
      <w:r>
        <w:rPr>
          <w:rStyle w:val="s0"/>
        </w:rPr>
        <w:t xml:space="preserve">ми Правилами приведены в перечне основных требований к оказанию государственной услуги (далее - требования к оказанию государственной услуги) согласно </w:t>
      </w:r>
      <w:hyperlink w:anchor="sub3" w:history="1">
        <w:r>
          <w:rPr>
            <w:rStyle w:val="a4"/>
          </w:rPr>
          <w:t>приложению 3</w:t>
        </w:r>
      </w:hyperlink>
      <w:r>
        <w:rPr>
          <w:rStyle w:val="s0"/>
        </w:rPr>
        <w:t xml:space="preserve"> к настоящим Правилам.</w:t>
      </w:r>
    </w:p>
    <w:p w:rsidR="00000000" w:rsidRDefault="00B17D86">
      <w:pPr>
        <w:pStyle w:val="pj"/>
      </w:pPr>
      <w:r>
        <w:rPr>
          <w:rStyle w:val="s0"/>
        </w:rPr>
        <w:t>При этом, услугополучатель выбирает все вид</w:t>
      </w:r>
      <w:r>
        <w:rPr>
          <w:rStyle w:val="s0"/>
        </w:rPr>
        <w:t>ы услуг, включенных в композитную государственную услугу, либо по отдельности.</w:t>
      </w:r>
    </w:p>
    <w:p w:rsidR="00000000" w:rsidRDefault="00B17D86">
      <w:pPr>
        <w:pStyle w:val="pj"/>
      </w:pPr>
      <w:r>
        <w:rPr>
          <w:rStyle w:val="s0"/>
        </w:rPr>
        <w:t>15. Услугополучатель дает согласие на использование сведений, составляющих охраняемую законом тайну, содержащихся в информационной системе уполномоченного органа, при оказании г</w:t>
      </w:r>
      <w:r>
        <w:rPr>
          <w:rStyle w:val="s0"/>
        </w:rPr>
        <w:t>осударственной услуги, если иное не предусмотрено законами Республики Казахстан.</w:t>
      </w:r>
    </w:p>
    <w:p w:rsidR="00000000" w:rsidRDefault="00B17D86">
      <w:pPr>
        <w:pStyle w:val="pj"/>
      </w:pPr>
      <w:r>
        <w:rPr>
          <w:rStyle w:val="s0"/>
        </w:rPr>
        <w:t>16. 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</w:t>
      </w:r>
      <w:r>
        <w:rPr>
          <w:rStyle w:val="s0"/>
        </w:rPr>
        <w:t>ом зарегистрированного в информационной системе уполномоченного органа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из информационной</w:t>
      </w:r>
      <w:r>
        <w:rPr>
          <w:rStyle w:val="s0"/>
        </w:rPr>
        <w:t xml:space="preserve"> системы уполномоченного органа.</w:t>
      </w:r>
    </w:p>
    <w:p w:rsidR="00000000" w:rsidRDefault="00B17D86">
      <w:pPr>
        <w:pStyle w:val="pj"/>
      </w:pPr>
      <w:r>
        <w:rPr>
          <w:rStyle w:val="s0"/>
        </w:rPr>
        <w:t>17.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</w:t>
      </w:r>
      <w:r>
        <w:rPr>
          <w:rStyle w:val="s0"/>
        </w:rPr>
        <w:t>ующим рабочим днем.</w:t>
      </w:r>
    </w:p>
    <w:p w:rsidR="00000000" w:rsidRDefault="00B17D86">
      <w:pPr>
        <w:pStyle w:val="pj"/>
      </w:pPr>
      <w:r>
        <w:rPr>
          <w:rStyle w:val="s0"/>
        </w:rPr>
        <w:t>18. При предоставлении услугополучателем посредством информационной системы уполномоченного органа документов, предусмотренных требованием к оказанию государственной услуги, в «личном кабинете» услугополучателя отображается статус о при</w:t>
      </w:r>
      <w:r>
        <w:rPr>
          <w:rStyle w:val="s0"/>
        </w:rPr>
        <w:t>нятии заявления для оказания государственной услуги.</w:t>
      </w:r>
    </w:p>
    <w:p w:rsidR="00000000" w:rsidRDefault="00B17D86">
      <w:pPr>
        <w:pStyle w:val="pj"/>
      </w:pPr>
      <w:r>
        <w:rPr>
          <w:rStyle w:val="s0"/>
        </w:rPr>
        <w:t>19. Услугополучатель обеспечивает достоверность, полноту и содержание предоставленных документов в соответствии с действующим законодательством Республики Казахстан и настоящими Правилами. Предоставление</w:t>
      </w:r>
      <w:r>
        <w:rPr>
          <w:rStyle w:val="s0"/>
        </w:rPr>
        <w:t xml:space="preserve"> услугополучателем недостоверных данных является основанием для отказа в оказании государственной услуги.</w:t>
      </w:r>
    </w:p>
    <w:p w:rsidR="00000000" w:rsidRDefault="00B17D86">
      <w:pPr>
        <w:pStyle w:val="pj"/>
      </w:pPr>
      <w:r>
        <w:rPr>
          <w:rStyle w:val="s0"/>
        </w:rPr>
        <w:t>20. В случае получения услугополучателем письменного отказа в оказании государственной услуги, произведенная им оплата не возвращается.</w:t>
      </w:r>
    </w:p>
    <w:p w:rsidR="00000000" w:rsidRDefault="00B17D86">
      <w:pPr>
        <w:pStyle w:val="pj"/>
      </w:pPr>
      <w:r>
        <w:rPr>
          <w:rStyle w:val="s0"/>
        </w:rPr>
        <w:t>21. По результ</w:t>
      </w:r>
      <w:r>
        <w:rPr>
          <w:rStyle w:val="s0"/>
        </w:rPr>
        <w:t xml:space="preserve">атам оказания государственной услуги услугополучателю выдается один из документов, предусмотренных </w:t>
      </w:r>
      <w:hyperlink w:anchor="sub4" w:history="1">
        <w:r>
          <w:rPr>
            <w:rStyle w:val="a4"/>
          </w:rPr>
          <w:t>приложениями 4, 5, 6, 7 и 8</w:t>
        </w:r>
      </w:hyperlink>
      <w:r>
        <w:rPr>
          <w:rStyle w:val="s0"/>
        </w:rPr>
        <w:t xml:space="preserve"> настоящих Правил или мотивированный отказ в оказании государственной услуги, по формам предусмотренным</w:t>
      </w:r>
      <w:r>
        <w:rPr>
          <w:rStyle w:val="s0"/>
        </w:rPr>
        <w:t xml:space="preserve"> </w:t>
      </w:r>
      <w:hyperlink w:anchor="sub9" w:history="1">
        <w:r>
          <w:rPr>
            <w:rStyle w:val="a4"/>
          </w:rPr>
          <w:t>приложениями 9, 10, 11 и 12</w:t>
        </w:r>
      </w:hyperlink>
      <w:r>
        <w:rPr>
          <w:rStyle w:val="s0"/>
        </w:rPr>
        <w:t xml:space="preserve"> настоящих Правил, которые направляются в «личный кабинет» услугополучателя в форме электронного документа.</w:t>
      </w:r>
    </w:p>
    <w:p w:rsidR="00000000" w:rsidRDefault="00B17D86">
      <w:pPr>
        <w:pStyle w:val="pj"/>
      </w:pPr>
      <w:r>
        <w:rPr>
          <w:rStyle w:val="s0"/>
        </w:rPr>
        <w:t>22. Срок оказания государственной услуги не превышает 100 (сто) рабочих дней.</w:t>
      </w:r>
    </w:p>
    <w:p w:rsidR="00000000" w:rsidRDefault="00B17D86">
      <w:pPr>
        <w:pStyle w:val="pj"/>
      </w:pPr>
      <w:r>
        <w:rPr>
          <w:rStyle w:val="s0"/>
        </w:rPr>
        <w:t>В сроки оказани</w:t>
      </w:r>
      <w:r>
        <w:rPr>
          <w:rStyle w:val="s0"/>
        </w:rPr>
        <w:t>я государственной услуги не входит:</w:t>
      </w:r>
    </w:p>
    <w:p w:rsidR="00000000" w:rsidRDefault="00B17D86">
      <w:pPr>
        <w:pStyle w:val="pj"/>
      </w:pPr>
      <w:r>
        <w:rPr>
          <w:rStyle w:val="s0"/>
        </w:rPr>
        <w:t>1) время восполнения некомплектности регистрационного досье;</w:t>
      </w:r>
    </w:p>
    <w:p w:rsidR="00000000" w:rsidRDefault="00B17D86">
      <w:pPr>
        <w:pStyle w:val="pj"/>
      </w:pPr>
      <w:r>
        <w:rPr>
          <w:rStyle w:val="s0"/>
        </w:rPr>
        <w:t>2) время предоставления услугополучателем документов и материалов по запросу на любом из этапов экспертизы;</w:t>
      </w:r>
    </w:p>
    <w:p w:rsidR="00000000" w:rsidRDefault="00B17D86">
      <w:pPr>
        <w:pStyle w:val="pj"/>
      </w:pPr>
      <w:r>
        <w:rPr>
          <w:rStyle w:val="s0"/>
        </w:rPr>
        <w:t>3) время организации и проведения инспекции.</w:t>
      </w:r>
    </w:p>
    <w:p w:rsidR="00000000" w:rsidRDefault="00B17D86">
      <w:pPr>
        <w:pStyle w:val="pj"/>
      </w:pPr>
      <w:r>
        <w:rPr>
          <w:rStyle w:val="s0"/>
        </w:rPr>
        <w:t>Услуго</w:t>
      </w:r>
      <w:r>
        <w:rPr>
          <w:rStyle w:val="s0"/>
        </w:rPr>
        <w:t>получатель в течение 30 (тридцать) рабочих дней со дня получения уведомления о необходимости проведения инспекции предоставляет письмо о согласии и предоставляет в государственную экспертную организацию заявление о проведении инспекции.</w:t>
      </w:r>
    </w:p>
    <w:p w:rsidR="00000000" w:rsidRDefault="00B17D86">
      <w:pPr>
        <w:pStyle w:val="pj"/>
      </w:pPr>
      <w:r>
        <w:rPr>
          <w:rStyle w:val="s0"/>
        </w:rPr>
        <w:t>Продолжительность о</w:t>
      </w:r>
      <w:r>
        <w:rPr>
          <w:rStyle w:val="s0"/>
        </w:rPr>
        <w:t>рганизации и проведения инспекции производства не превышает 90 (девяносто) рабочих дней со дня подачи услугополучателем заявления на проведение инспекции.</w:t>
      </w:r>
    </w:p>
    <w:p w:rsidR="00000000" w:rsidRDefault="00B17D86">
      <w:pPr>
        <w:pStyle w:val="pj"/>
      </w:pPr>
      <w:r>
        <w:rPr>
          <w:rStyle w:val="s0"/>
        </w:rPr>
        <w:t>4) организация и проведение Экспертного совета, продолжительность организации и проведения Экспертног</w:t>
      </w:r>
      <w:r>
        <w:rPr>
          <w:rStyle w:val="s0"/>
        </w:rPr>
        <w:t>о совета не превышает 30 (тридцать) календарных дней со дня уведомления заявителя о вынесении материалов на Экспертный совет;</w:t>
      </w:r>
    </w:p>
    <w:p w:rsidR="00000000" w:rsidRDefault="00B17D86">
      <w:pPr>
        <w:pStyle w:val="pj"/>
      </w:pPr>
      <w:r>
        <w:rPr>
          <w:rStyle w:val="s0"/>
        </w:rPr>
        <w:t>5) согласования услугополучателем итоговых документов.</w:t>
      </w:r>
    </w:p>
    <w:p w:rsidR="00000000" w:rsidRDefault="00B17D86">
      <w:pPr>
        <w:pStyle w:val="pj"/>
      </w:pPr>
      <w:r>
        <w:rPr>
          <w:rStyle w:val="s0"/>
        </w:rPr>
        <w:t>23. Жалоба на решение, действия (бездействия) услугодателя по вопросам оказ</w:t>
      </w:r>
      <w:r>
        <w:rPr>
          <w:rStyle w:val="s0"/>
        </w:rPr>
        <w:t>ания государственной услуги может быть подана на имя его руководителя,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000000" w:rsidRDefault="00B17D86">
      <w:pPr>
        <w:pStyle w:val="pj"/>
      </w:pPr>
      <w:r>
        <w:rPr>
          <w:rStyle w:val="s0"/>
        </w:rPr>
        <w:t>В случае поступления жалобы в соответств</w:t>
      </w:r>
      <w:r>
        <w:rPr>
          <w:rStyle w:val="s0"/>
        </w:rPr>
        <w:t xml:space="preserve">ии с </w:t>
      </w:r>
      <w:hyperlink r:id="rId13" w:anchor="sub_id=910400" w:history="1">
        <w:r>
          <w:rPr>
            <w:rStyle w:val="a4"/>
          </w:rPr>
          <w:t>пунктом 4 статьи 91</w:t>
        </w:r>
      </w:hyperlink>
      <w:r>
        <w:rPr>
          <w:rStyle w:val="s0"/>
        </w:rPr>
        <w:t xml:space="preserve"> Административного процедурно-процессуального кодекса Республики Казахстан (далее - АППК РК) услогодателем направляется в орган, рассматривающий жалобу в теч</w:t>
      </w:r>
      <w:r>
        <w:rPr>
          <w:rStyle w:val="s0"/>
        </w:rPr>
        <w:t>ение 3 (трех) рабочих дней со дня ее поступления.</w:t>
      </w:r>
    </w:p>
    <w:p w:rsidR="00000000" w:rsidRDefault="00B17D86">
      <w:pPr>
        <w:pStyle w:val="pj"/>
      </w:pPr>
      <w:r>
        <w:rPr>
          <w:rStyle w:val="s0"/>
        </w:rPr>
        <w:t>Жалоба услугодателя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p w:rsidR="00000000" w:rsidRDefault="00B17D86">
      <w:pPr>
        <w:pStyle w:val="pj"/>
      </w:pPr>
      <w:r>
        <w:rPr>
          <w:rStyle w:val="s0"/>
        </w:rPr>
        <w:t>24</w:t>
      </w:r>
      <w:r>
        <w:rPr>
          <w:rStyle w:val="s0"/>
        </w:rPr>
        <w:t xml:space="preserve">. Жалоба услугополучателя в соответствии с </w:t>
      </w:r>
      <w:hyperlink r:id="rId14" w:anchor="sub_id=250200" w:history="1">
        <w:r>
          <w:rPr>
            <w:rStyle w:val="a4"/>
          </w:rPr>
          <w:t>пунктом 2 статьи 25</w:t>
        </w:r>
      </w:hyperlink>
      <w:r>
        <w:rPr>
          <w:rStyle w:val="s0"/>
        </w:rPr>
        <w:t xml:space="preserve"> Закона подлежит рассмотрению:</w:t>
      </w:r>
    </w:p>
    <w:p w:rsidR="00000000" w:rsidRDefault="00B17D86">
      <w:pPr>
        <w:pStyle w:val="pj"/>
      </w:pPr>
      <w:r>
        <w:rPr>
          <w:rStyle w:val="s0"/>
        </w:rPr>
        <w:t>услугодателем - в течение 5 (пяти) рабочих дней со дня ее регистрации;</w:t>
      </w:r>
    </w:p>
    <w:p w:rsidR="00000000" w:rsidRDefault="00B17D86">
      <w:pPr>
        <w:pStyle w:val="pj"/>
      </w:pPr>
      <w:r>
        <w:rPr>
          <w:rStyle w:val="s0"/>
        </w:rPr>
        <w:t>уполномоченным органом по оценке и контролю за качеством оказания государственных услуг - в течение 15 (пятнадцати) рабочих дней со дня ее регистрации.</w:t>
      </w:r>
    </w:p>
    <w:p w:rsidR="00000000" w:rsidRDefault="00B17D86">
      <w:pPr>
        <w:pStyle w:val="pj"/>
      </w:pPr>
      <w:r>
        <w:rPr>
          <w:rStyle w:val="s0"/>
        </w:rPr>
        <w:t>25. Срок рассмотрения жалобы услу</w:t>
      </w:r>
      <w:r>
        <w:rPr>
          <w:rStyle w:val="s0"/>
        </w:rPr>
        <w:t>годателем,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(десять) рабочих дней в случаях необходимости:</w:t>
      </w:r>
    </w:p>
    <w:p w:rsidR="00000000" w:rsidRDefault="00B17D86">
      <w:pPr>
        <w:pStyle w:val="pj"/>
      </w:pPr>
      <w:r>
        <w:rPr>
          <w:rStyle w:val="s0"/>
        </w:rPr>
        <w:t>1) проведения дополнительного изуч</w:t>
      </w:r>
      <w:r>
        <w:rPr>
          <w:rStyle w:val="s0"/>
        </w:rPr>
        <w:t>ения или проверки по жалобе либо проверки с выездом на место;</w:t>
      </w:r>
    </w:p>
    <w:p w:rsidR="00000000" w:rsidRDefault="00B17D86">
      <w:pPr>
        <w:pStyle w:val="pj"/>
      </w:pPr>
      <w:r>
        <w:rPr>
          <w:rStyle w:val="s0"/>
        </w:rPr>
        <w:t>2) получения дополнительной информации.</w:t>
      </w:r>
    </w:p>
    <w:p w:rsidR="00000000" w:rsidRDefault="00B17D86">
      <w:pPr>
        <w:pStyle w:val="pj"/>
      </w:pPr>
      <w:r>
        <w:rPr>
          <w:rStyle w:val="s0"/>
        </w:rPr>
        <w:t>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</w:t>
      </w:r>
      <w:r>
        <w:rPr>
          <w:rStyle w:val="s0"/>
        </w:rPr>
        <w:t xml:space="preserve">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p w:rsidR="00000000" w:rsidRDefault="00B17D86">
      <w:pPr>
        <w:pStyle w:val="pj"/>
      </w:pPr>
      <w:r>
        <w:rPr>
          <w:rStyle w:val="s0"/>
        </w:rPr>
        <w:t>26. Если иное не предусмотрено законами Республики Казахстан, обжалование в суде допускает</w:t>
      </w:r>
      <w:r>
        <w:rPr>
          <w:rStyle w:val="s0"/>
        </w:rPr>
        <w:t xml:space="preserve">ся после обжалования в административном (досудебном) порядке в соответствии с </w:t>
      </w:r>
      <w:hyperlink r:id="rId15" w:anchor="sub_id=910500" w:history="1">
        <w:r>
          <w:rPr>
            <w:rStyle w:val="a4"/>
          </w:rPr>
          <w:t>пунктом 5 статьи 91</w:t>
        </w:r>
      </w:hyperlink>
      <w:r>
        <w:rPr>
          <w:rStyle w:val="s0"/>
        </w:rPr>
        <w:t xml:space="preserve"> АППК РК.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 xml:space="preserve">Глава 3. Порядок проведения экспертизы, регистрации, перерегистрации, </w:t>
      </w:r>
      <w:r>
        <w:rPr>
          <w:rStyle w:val="s1"/>
        </w:rPr>
        <w:t>внесения изменений в регистрационное досье лекарственного средства, регистрации цены и внесения изменения в цену производителя лекарственного средства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j"/>
      </w:pPr>
      <w:r>
        <w:rPr>
          <w:rStyle w:val="s0"/>
        </w:rPr>
        <w:t>27. Экспертиза лекарственного средства состоит из следующих этапов:</w:t>
      </w:r>
    </w:p>
    <w:p w:rsidR="00000000" w:rsidRDefault="00B17D86">
      <w:pPr>
        <w:pStyle w:val="pj"/>
      </w:pPr>
      <w:r>
        <w:rPr>
          <w:rStyle w:val="s0"/>
        </w:rPr>
        <w:t>1) начальная экспертиза;</w:t>
      </w:r>
    </w:p>
    <w:p w:rsidR="00000000" w:rsidRDefault="00B17D86">
      <w:pPr>
        <w:pStyle w:val="pj"/>
      </w:pPr>
      <w:r>
        <w:rPr>
          <w:rStyle w:val="s0"/>
        </w:rPr>
        <w:t>2) специал</w:t>
      </w:r>
      <w:r>
        <w:rPr>
          <w:rStyle w:val="s0"/>
        </w:rPr>
        <w:t>изированная экспертиза;</w:t>
      </w:r>
    </w:p>
    <w:p w:rsidR="00000000" w:rsidRDefault="00B17D86">
      <w:pPr>
        <w:pStyle w:val="pj"/>
      </w:pPr>
      <w:r>
        <w:rPr>
          <w:rStyle w:val="s0"/>
        </w:rPr>
        <w:t>3) лабораторные испытания.</w:t>
      </w:r>
    </w:p>
    <w:p w:rsidR="00000000" w:rsidRDefault="00B17D86">
      <w:pPr>
        <w:pStyle w:val="pj"/>
      </w:pPr>
      <w:bookmarkStart w:id="2" w:name="SUB2800"/>
      <w:bookmarkEnd w:id="2"/>
      <w:r>
        <w:rPr>
          <w:rStyle w:val="s0"/>
        </w:rPr>
        <w:t>28. Для проведения экспертизы лекарственных средств при их государственной регистрации и перерегистрации услугополучатель посредством информационной системы уполномоченного органа предоставляет следующие д</w:t>
      </w:r>
      <w:r>
        <w:rPr>
          <w:rStyle w:val="s0"/>
        </w:rPr>
        <w:t>окументы:</w:t>
      </w:r>
    </w:p>
    <w:p w:rsidR="00000000" w:rsidRDefault="00B17D86">
      <w:pPr>
        <w:pStyle w:val="pj"/>
      </w:pPr>
      <w:r>
        <w:rPr>
          <w:rStyle w:val="s0"/>
        </w:rPr>
        <w:t xml:space="preserve">1) заявление на проведение экспертизы лекарственного средства (далее - заявление) в электронном виде по форме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настоящим Правилам;</w:t>
      </w:r>
    </w:p>
    <w:p w:rsidR="00000000" w:rsidRDefault="00B17D86">
      <w:pPr>
        <w:pStyle w:val="pj"/>
      </w:pPr>
      <w:r>
        <w:rPr>
          <w:rStyle w:val="s0"/>
        </w:rPr>
        <w:t>2) регистрационное досье в электронном виде в формате межплатформ</w:t>
      </w:r>
      <w:r>
        <w:rPr>
          <w:rStyle w:val="s0"/>
        </w:rPr>
        <w:t>енного электронного документа («pdf» формат):</w:t>
      </w:r>
    </w:p>
    <w:p w:rsidR="00000000" w:rsidRDefault="00B17D86">
      <w:pPr>
        <w:pStyle w:val="pj"/>
      </w:pPr>
      <w:r>
        <w:rPr>
          <w:rStyle w:val="s0"/>
        </w:rPr>
        <w:t xml:space="preserve">перечень документов, предоставляемых для экспертизы производителями Республики Казахстан по форме согласно </w:t>
      </w:r>
      <w:hyperlink w:anchor="sub13" w:history="1">
        <w:r>
          <w:rPr>
            <w:rStyle w:val="a4"/>
          </w:rPr>
          <w:t>приложению 13</w:t>
        </w:r>
      </w:hyperlink>
      <w:r>
        <w:rPr>
          <w:rStyle w:val="s0"/>
        </w:rPr>
        <w:t xml:space="preserve"> к настоящим Правилам;</w:t>
      </w:r>
    </w:p>
    <w:p w:rsidR="00000000" w:rsidRDefault="00B17D86">
      <w:pPr>
        <w:pStyle w:val="pj"/>
      </w:pPr>
      <w:r>
        <w:rPr>
          <w:rStyle w:val="s0"/>
        </w:rPr>
        <w:t xml:space="preserve">перечень документов, предоставляемых в </w:t>
      </w:r>
      <w:r>
        <w:rPr>
          <w:rStyle w:val="s0"/>
        </w:rPr>
        <w:t xml:space="preserve">формате Общего технического документа, по форме согласно </w:t>
      </w:r>
      <w:hyperlink w:anchor="sub14" w:history="1">
        <w:r>
          <w:rPr>
            <w:rStyle w:val="a4"/>
          </w:rPr>
          <w:t>приложению 14</w:t>
        </w:r>
      </w:hyperlink>
      <w:r>
        <w:rPr>
          <w:rStyle w:val="s0"/>
        </w:rPr>
        <w:t xml:space="preserve"> к настоящим Правилам;</w:t>
      </w:r>
    </w:p>
    <w:p w:rsidR="00000000" w:rsidRDefault="00B17D86">
      <w:pPr>
        <w:pStyle w:val="pj"/>
      </w:pPr>
      <w:r>
        <w:rPr>
          <w:rStyle w:val="s0"/>
        </w:rPr>
        <w:t>3) сведения, подтверждающие оплату услугополучателем на расчетный счет государственной экспертной организации суммы для проведения эксп</w:t>
      </w:r>
      <w:r>
        <w:rPr>
          <w:rStyle w:val="s0"/>
        </w:rPr>
        <w:t>ертизы;</w:t>
      </w:r>
    </w:p>
    <w:p w:rsidR="00000000" w:rsidRDefault="00B17D86">
      <w:pPr>
        <w:pStyle w:val="pj"/>
      </w:pPr>
      <w:r>
        <w:rPr>
          <w:rStyle w:val="s0"/>
        </w:rPr>
        <w:t xml:space="preserve">4) образцы лекарственных средств, стандартные образцы химических веществ, стандартные образцы биологических лекарственных препаратов, тест-штаммы микроорганизмов, культуры клеток, в количествах, достаточных для трехкратных лабораторных испытаний и </w:t>
      </w:r>
      <w:r>
        <w:rPr>
          <w:rStyle w:val="s0"/>
        </w:rPr>
        <w:t>верификации аналитических методик контроля качества с остаточным сроком годности не менее 9 (девяти) месяцев (за исключением случаев, не требующих проведения лабораторных испытаний), а также специфические реагенты, расходные материалы, применяемые при пров</w:t>
      </w:r>
      <w:r>
        <w:rPr>
          <w:rStyle w:val="s0"/>
        </w:rPr>
        <w:t>едении лабораторных испытаний лекарственных средств, образцы лекарственных средств, содержащие наркотические средства, психотропные вещества и прекурсоры, а также требующие особых условий хранения (температурный режим, влажность) услугополучатель предостав</w:t>
      </w:r>
      <w:r>
        <w:rPr>
          <w:rStyle w:val="s0"/>
        </w:rPr>
        <w:t>ляет в течение 2 (два) рабочих дней с момента подачи заявления нарочно по акту приема-передачи в испытательную лабораторию государственной экспертной организации.</w:t>
      </w:r>
    </w:p>
    <w:p w:rsidR="00000000" w:rsidRDefault="00B17D86">
      <w:pPr>
        <w:pStyle w:val="pj"/>
      </w:pPr>
      <w:r>
        <w:rPr>
          <w:rStyle w:val="s0"/>
        </w:rPr>
        <w:t>При перерегистрации лекарственных средств предоставление образцов, предусмотренных данным пун</w:t>
      </w:r>
      <w:r>
        <w:rPr>
          <w:rStyle w:val="s0"/>
        </w:rPr>
        <w:t>ктом не требуется.</w:t>
      </w:r>
    </w:p>
    <w:p w:rsidR="00000000" w:rsidRDefault="00B17D86">
      <w:pPr>
        <w:pStyle w:val="pj"/>
      </w:pPr>
      <w:r>
        <w:rPr>
          <w:rStyle w:val="s0"/>
        </w:rPr>
        <w:t xml:space="preserve">5) перечень предоставляемых материалов регистрационного досье в зависимости от типа лекарственного средства соответствует </w:t>
      </w:r>
      <w:hyperlink w:anchor="sub15" w:history="1">
        <w:r>
          <w:rPr>
            <w:rStyle w:val="a4"/>
          </w:rPr>
          <w:t>приложению 15</w:t>
        </w:r>
      </w:hyperlink>
      <w:r>
        <w:rPr>
          <w:rStyle w:val="s0"/>
        </w:rPr>
        <w:t xml:space="preserve"> к настоящим Правилам.</w:t>
      </w:r>
    </w:p>
    <w:p w:rsidR="00000000" w:rsidRDefault="00B17D86">
      <w:pPr>
        <w:pStyle w:val="pj"/>
      </w:pPr>
      <w:r>
        <w:rPr>
          <w:rStyle w:val="s0"/>
        </w:rPr>
        <w:t xml:space="preserve">При проведении экспертизы лекарственных средств по </w:t>
      </w:r>
      <w:r>
        <w:rPr>
          <w:rStyle w:val="s0"/>
        </w:rPr>
        <w:t>совместной процедуре регистрации с Всемирной организацией здравоохранения (далее - ВОЗ) услугополучатель предоставляет документы, предусмотренные в подпунктах 1), 2) и 3) настоящего пункта Правил, а также:</w:t>
      </w:r>
    </w:p>
    <w:p w:rsidR="00000000" w:rsidRDefault="00B17D86">
      <w:pPr>
        <w:pStyle w:val="pj"/>
      </w:pPr>
      <w:r>
        <w:rPr>
          <w:rStyle w:val="s0"/>
        </w:rPr>
        <w:t xml:space="preserve">письмо от ВОЗ о согласии в предоставлении доступа </w:t>
      </w:r>
      <w:r>
        <w:rPr>
          <w:rStyle w:val="s0"/>
        </w:rPr>
        <w:t>к материалам регистрационного досье и экспертному отчету по оценке и отчетам фармацевтических инспекций;</w:t>
      </w:r>
    </w:p>
    <w:p w:rsidR="00000000" w:rsidRDefault="00B17D86">
      <w:pPr>
        <w:pStyle w:val="pj"/>
      </w:pPr>
      <w:r>
        <w:rPr>
          <w:rStyle w:val="s0"/>
        </w:rPr>
        <w:t>декларацию об идентичности (одни и те же производственные площадки активной фармацевтической субстанции и готового препарата, идентичный качественный и</w:t>
      </w:r>
      <w:r>
        <w:rPr>
          <w:rStyle w:val="s0"/>
        </w:rPr>
        <w:t xml:space="preserve"> количественный состав лекарственного препарата) регистрационного досье заявленного лекарственного препарата преквалифицированному ВОЗ лекарственному препарату или одобренному регуляторным органом со строгой регуляторной системой (SRA) (США, EС (ЕМA), Вели</w:t>
      </w:r>
      <w:r>
        <w:rPr>
          <w:rStyle w:val="s0"/>
        </w:rPr>
        <w:t>кобритания, Япония).</w:t>
      </w:r>
    </w:p>
    <w:p w:rsidR="00000000" w:rsidRDefault="00B17D86">
      <w:pPr>
        <w:pStyle w:val="pj"/>
      </w:pPr>
      <w:r>
        <w:rPr>
          <w:rStyle w:val="s0"/>
        </w:rPr>
        <w:t xml:space="preserve">29. При внесении изменений типа IА услугополучатель представляет заявление по форме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настоящим Правилам и документы согласно </w:t>
      </w:r>
      <w:hyperlink w:anchor="sub16" w:history="1">
        <w:r>
          <w:rPr>
            <w:rStyle w:val="a4"/>
          </w:rPr>
          <w:t>приложению 16</w:t>
        </w:r>
      </w:hyperlink>
      <w:r>
        <w:rPr>
          <w:rStyle w:val="s0"/>
        </w:rPr>
        <w:t xml:space="preserve"> </w:t>
      </w:r>
      <w:r>
        <w:rPr>
          <w:rStyle w:val="s0"/>
        </w:rPr>
        <w:t>к настоящим Правилам.</w:t>
      </w:r>
    </w:p>
    <w:p w:rsidR="00000000" w:rsidRDefault="00B17D86">
      <w:pPr>
        <w:pStyle w:val="pj"/>
      </w:pPr>
      <w:r>
        <w:rPr>
          <w:rStyle w:val="s0"/>
        </w:rPr>
        <w:t>Услугополучатель извещает государственную экспертную организацию в случае изменения типа IА, требующего немедленного извещения с целью непрерывного контроля лекарственного средства.</w:t>
      </w:r>
    </w:p>
    <w:p w:rsidR="00000000" w:rsidRDefault="00B17D86">
      <w:pPr>
        <w:pStyle w:val="pj"/>
      </w:pPr>
      <w:r>
        <w:rPr>
          <w:rStyle w:val="s0"/>
        </w:rPr>
        <w:t>Держатель регистрационного удостоверения в рамках од</w:t>
      </w:r>
      <w:r>
        <w:rPr>
          <w:rStyle w:val="s0"/>
        </w:rPr>
        <w:t>ного заявления указывает о нескольких несущественных изменениях типа IА, касающихся одного регистрационного удостоверения.</w:t>
      </w:r>
    </w:p>
    <w:p w:rsidR="00000000" w:rsidRDefault="00B17D86">
      <w:pPr>
        <w:pStyle w:val="pj"/>
      </w:pPr>
      <w:r>
        <w:rPr>
          <w:rStyle w:val="s0"/>
        </w:rPr>
        <w:t>В случае внесения изменений, требующих изменения данных регистрационного удостоверения, государственным органом выдается новое регист</w:t>
      </w:r>
      <w:r>
        <w:rPr>
          <w:rStyle w:val="s0"/>
        </w:rPr>
        <w:t>рационное удостоверение под прежним номером на остаточный срок действия регистрационного удостоверения.</w:t>
      </w:r>
    </w:p>
    <w:p w:rsidR="00000000" w:rsidRDefault="00B17D86">
      <w:pPr>
        <w:pStyle w:val="pj"/>
      </w:pPr>
      <w:r>
        <w:rPr>
          <w:rStyle w:val="s0"/>
        </w:rPr>
        <w:t xml:space="preserve">30. При внесении изменений типа IБ услугополучатель представляет заявление по форме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настоящим Правила</w:t>
      </w:r>
      <w:r>
        <w:rPr>
          <w:rStyle w:val="s0"/>
        </w:rPr>
        <w:t xml:space="preserve">м и документы согласно </w:t>
      </w:r>
      <w:hyperlink w:anchor="sub16" w:history="1">
        <w:r>
          <w:rPr>
            <w:rStyle w:val="a4"/>
          </w:rPr>
          <w:t>приложению 16</w:t>
        </w:r>
      </w:hyperlink>
      <w:r>
        <w:rPr>
          <w:rStyle w:val="s0"/>
        </w:rPr>
        <w:t xml:space="preserve"> к настоящим Правилам.</w:t>
      </w:r>
    </w:p>
    <w:p w:rsidR="00000000" w:rsidRDefault="00B17D86">
      <w:pPr>
        <w:pStyle w:val="pj"/>
      </w:pPr>
      <w:r>
        <w:rPr>
          <w:rStyle w:val="s0"/>
        </w:rPr>
        <w:t>Держатели регистрационного удостоверения в рамках одного заявления уведомляют о нескольких изменениях типа IБ, касающихся одного регистрационного удостоверения, или сгру</w:t>
      </w:r>
      <w:r>
        <w:rPr>
          <w:rStyle w:val="s0"/>
        </w:rPr>
        <w:t xml:space="preserve">ппировать одно или несколько изменений типа IБ с другими изменениями типа IА, связанными с одним регистрационным удостоверением, при условии, что такая группировка соответствует условиям, перечисленным в </w:t>
      </w:r>
      <w:hyperlink w:anchor="sub16" w:history="1">
        <w:r>
          <w:rPr>
            <w:rStyle w:val="a4"/>
          </w:rPr>
          <w:t>приложении 16</w:t>
        </w:r>
      </w:hyperlink>
      <w:r>
        <w:rPr>
          <w:rStyle w:val="s0"/>
        </w:rPr>
        <w:t xml:space="preserve"> к настоящи</w:t>
      </w:r>
      <w:r>
        <w:rPr>
          <w:rStyle w:val="s0"/>
        </w:rPr>
        <w:t>м Правилам.</w:t>
      </w:r>
    </w:p>
    <w:p w:rsidR="00000000" w:rsidRDefault="00B17D86">
      <w:pPr>
        <w:pStyle w:val="pj"/>
      </w:pPr>
      <w:r>
        <w:rPr>
          <w:rStyle w:val="s0"/>
        </w:rPr>
        <w:t>В случае внесения изменений, требующих изменения данных регистрационного удостоверения, государственным органом выдается новое регистрационное удостоверение под прежним номером на остаточный срок действия регистрационного удостоверения.</w:t>
      </w:r>
    </w:p>
    <w:p w:rsidR="00000000" w:rsidRDefault="00B17D86">
      <w:pPr>
        <w:pStyle w:val="pj"/>
      </w:pPr>
      <w:r>
        <w:rPr>
          <w:rStyle w:val="s0"/>
        </w:rPr>
        <w:t>31. В случае внесен</w:t>
      </w:r>
      <w:r>
        <w:rPr>
          <w:rStyle w:val="s0"/>
        </w:rPr>
        <w:t>ия изменения типа IБ, влекущего за собой другие последовательные изменения типа IА и типа IБ, подается одно заявление, содержащее все последовательные изменения типа I.</w:t>
      </w:r>
    </w:p>
    <w:p w:rsidR="00000000" w:rsidRDefault="00B17D86">
      <w:pPr>
        <w:pStyle w:val="pj"/>
      </w:pPr>
      <w:r>
        <w:rPr>
          <w:rStyle w:val="s0"/>
        </w:rPr>
        <w:t>32. В случае внесения значительных изменений типа II услугополучатель представляет заяв</w:t>
      </w:r>
      <w:r>
        <w:rPr>
          <w:rStyle w:val="s0"/>
        </w:rPr>
        <w:t xml:space="preserve">ление по форме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настоящим Правилам и документы согласно </w:t>
      </w:r>
      <w:hyperlink w:anchor="sub16" w:history="1">
        <w:r>
          <w:rPr>
            <w:rStyle w:val="a4"/>
          </w:rPr>
          <w:t>приложению 16</w:t>
        </w:r>
      </w:hyperlink>
      <w:r>
        <w:rPr>
          <w:rStyle w:val="s0"/>
        </w:rPr>
        <w:t xml:space="preserve"> к настоящим Правилам.</w:t>
      </w:r>
    </w:p>
    <w:p w:rsidR="00000000" w:rsidRDefault="00B17D86">
      <w:pPr>
        <w:pStyle w:val="pj"/>
      </w:pPr>
      <w:r>
        <w:rPr>
          <w:rStyle w:val="s0"/>
        </w:rPr>
        <w:t>Заявление содержит одно изменение типа II. В случае внесения нескольких изменений типа</w:t>
      </w:r>
      <w:r>
        <w:rPr>
          <w:rStyle w:val="s0"/>
        </w:rPr>
        <w:t xml:space="preserve"> II, отдельное заявление подается относительно каждого изменения, каждое заявление содержит ссылки на другое заявление;</w:t>
      </w:r>
    </w:p>
    <w:p w:rsidR="00000000" w:rsidRDefault="00B17D86">
      <w:pPr>
        <w:pStyle w:val="pj"/>
      </w:pPr>
      <w:r>
        <w:rPr>
          <w:rStyle w:val="s0"/>
        </w:rPr>
        <w:t>В случае если изменение типа II приводит к другим последовательным изменениям типа II, одно заявление включает все последовательные изме</w:t>
      </w:r>
      <w:r>
        <w:rPr>
          <w:rStyle w:val="s0"/>
        </w:rPr>
        <w:t>нения вместе с описанием соответствий между такими последовательными изменениями типа II.</w:t>
      </w:r>
    </w:p>
    <w:p w:rsidR="00000000" w:rsidRDefault="00B17D86">
      <w:pPr>
        <w:pStyle w:val="pj"/>
      </w:pPr>
      <w:r>
        <w:rPr>
          <w:rStyle w:val="s0"/>
        </w:rPr>
        <w:t>В случае если изменение типа II приводит к другим последовательным изменениям типа I, одно заявление включает все последовательные изменения вместе с описанием соотве</w:t>
      </w:r>
      <w:r>
        <w:rPr>
          <w:rStyle w:val="s0"/>
        </w:rPr>
        <w:t>тствий между такими последовательными изменениями типа I и II.</w:t>
      </w:r>
    </w:p>
    <w:p w:rsidR="00000000" w:rsidRDefault="00B17D86">
      <w:pPr>
        <w:pStyle w:val="pj"/>
      </w:pPr>
      <w:r>
        <w:rPr>
          <w:rStyle w:val="s0"/>
        </w:rPr>
        <w:t>Подача заявления на экспертизу внесения изменений типа IА, IБ, II в регистрационное досье осуществляется услугополучателем в течение 3 (три) месяцев после утверждения вносимых изменений в стран</w:t>
      </w:r>
      <w:r>
        <w:rPr>
          <w:rStyle w:val="s0"/>
        </w:rPr>
        <w:t>е производителя или держателя регистрационного удостоверения.</w:t>
      </w:r>
    </w:p>
    <w:p w:rsidR="00000000" w:rsidRDefault="00B17D86">
      <w:pPr>
        <w:pStyle w:val="pj"/>
      </w:pPr>
      <w:r>
        <w:rPr>
          <w:rStyle w:val="s0"/>
        </w:rPr>
        <w:t xml:space="preserve">33. При внесении изменений, требующих новой регистрации лекарственного препарата, услугополучатель представляет заявление по форме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настоящим Пр</w:t>
      </w:r>
      <w:r>
        <w:rPr>
          <w:rStyle w:val="s0"/>
        </w:rPr>
        <w:t xml:space="preserve">авилам с указанием типа процедуры «регистрация» и документы согласно </w:t>
      </w:r>
      <w:hyperlink w:anchor="sub13" w:history="1">
        <w:r>
          <w:rPr>
            <w:rStyle w:val="a4"/>
          </w:rPr>
          <w:t>приложениям 13 или 14</w:t>
        </w:r>
      </w:hyperlink>
      <w:r>
        <w:rPr>
          <w:rStyle w:val="s0"/>
        </w:rPr>
        <w:t xml:space="preserve"> к настоящим Правилам, а также сведения, подтверждающие оплату услугополучателем на расчетный счет государственной экспертной организации </w:t>
      </w:r>
      <w:r>
        <w:rPr>
          <w:rStyle w:val="s0"/>
        </w:rPr>
        <w:t>суммы для проведения экспертизы при регистрации.</w:t>
      </w:r>
    </w:p>
    <w:p w:rsidR="00000000" w:rsidRDefault="00B17D86">
      <w:pPr>
        <w:pStyle w:val="pj"/>
      </w:pPr>
      <w:r>
        <w:rPr>
          <w:rStyle w:val="s0"/>
        </w:rPr>
        <w:t>34. Ускоренная экспертиза лекарственных средств осуществляется по решению уполномоченного органа и проводится в случаях:</w:t>
      </w:r>
    </w:p>
    <w:p w:rsidR="00000000" w:rsidRDefault="00B17D86">
      <w:pPr>
        <w:pStyle w:val="pj"/>
      </w:pPr>
      <w:r>
        <w:rPr>
          <w:rStyle w:val="s0"/>
        </w:rPr>
        <w:t xml:space="preserve">1) предназначения лекарственных средств для профилактики, лечения, диагностики редких </w:t>
      </w:r>
      <w:r>
        <w:rPr>
          <w:rStyle w:val="s0"/>
        </w:rPr>
        <w:t>заболеваний;</w:t>
      </w:r>
    </w:p>
    <w:p w:rsidR="00000000" w:rsidRDefault="00B17D86">
      <w:pPr>
        <w:pStyle w:val="pj"/>
      </w:pPr>
      <w:r>
        <w:rPr>
          <w:rStyle w:val="s0"/>
        </w:rPr>
        <w:t>2) возникновения и устранении последствий эпидемии, пандемии инфекционных заболеваний (лекарственные препараты этиопатогенетической терапии, применяемые в экстренных ситуациях в ответ на угрозы здоровью населения (пандемии) и включенные в клин</w:t>
      </w:r>
      <w:r>
        <w:rPr>
          <w:rStyle w:val="s0"/>
        </w:rPr>
        <w:t>ические протоколы лечения;</w:t>
      </w:r>
    </w:p>
    <w:p w:rsidR="00000000" w:rsidRDefault="00B17D86">
      <w:pPr>
        <w:pStyle w:val="pj"/>
      </w:pPr>
      <w:r>
        <w:rPr>
          <w:rStyle w:val="s0"/>
        </w:rPr>
        <w:t>3) военных действий и ликвидации их последствий, возникновения, предупреждения и ликвидации последствий чрезвычайных ситуаций, угрозы возникновения, распространения новых особо опасных инфекционных заболеваний и ликвидации их пос</w:t>
      </w:r>
      <w:r>
        <w:rPr>
          <w:rStyle w:val="s0"/>
        </w:rPr>
        <w:t>ледствий;</w:t>
      </w:r>
    </w:p>
    <w:p w:rsidR="00000000" w:rsidRDefault="00B17D86">
      <w:pPr>
        <w:pStyle w:val="pj"/>
      </w:pPr>
      <w:r>
        <w:rPr>
          <w:rStyle w:val="s0"/>
        </w:rPr>
        <w:t>4) предназначения лекарственного препарата, иностранного производителя, для трансфера технологий на производственную площадку на территории Республики Казахстан.</w:t>
      </w:r>
    </w:p>
    <w:p w:rsidR="00000000" w:rsidRDefault="00B17D86">
      <w:pPr>
        <w:pStyle w:val="pj"/>
      </w:pPr>
      <w:r>
        <w:rPr>
          <w:rStyle w:val="s0"/>
        </w:rPr>
        <w:t>При проведении ускоренной экспертизы не снижаются требования к безопасности, качеств</w:t>
      </w:r>
      <w:r>
        <w:rPr>
          <w:rStyle w:val="s0"/>
        </w:rPr>
        <w:t>у и эффективности лекарственных средств.</w:t>
      </w:r>
    </w:p>
    <w:p w:rsidR="00000000" w:rsidRDefault="00B17D86">
      <w:pPr>
        <w:pStyle w:val="pj"/>
      </w:pPr>
      <w:r>
        <w:rPr>
          <w:rStyle w:val="s0"/>
        </w:rPr>
        <w:t>35. Совместная процедура регистрации с ВОЗ проводится при экспертизе лекарственных средств, в рамках процедуры преквалификации и (или) процедуры признания лекарственных препаратов, одобренных регуляторным органом со</w:t>
      </w:r>
      <w:r>
        <w:rPr>
          <w:rStyle w:val="s0"/>
        </w:rPr>
        <w:t xml:space="preserve"> строгой регуляторной системой (SRA) (США, EС (ЕМA), Канада, Швейцария, Великобритания, Австралия, Япония) и осуществляется в соответствии с </w:t>
      </w:r>
      <w:hyperlink w:anchor="sub8" w:history="1">
        <w:r>
          <w:rPr>
            <w:rStyle w:val="a4"/>
          </w:rPr>
          <w:t>приложениями 8</w:t>
        </w:r>
      </w:hyperlink>
      <w:r>
        <w:rPr>
          <w:rStyle w:val="s0"/>
        </w:rPr>
        <w:t xml:space="preserve"> и </w:t>
      </w:r>
      <w:hyperlink w:anchor="sub11" w:history="1">
        <w:r>
          <w:rPr>
            <w:rStyle w:val="a4"/>
          </w:rPr>
          <w:t>11</w:t>
        </w:r>
      </w:hyperlink>
      <w:r>
        <w:rPr>
          <w:rStyle w:val="s0"/>
        </w:rPr>
        <w:t xml:space="preserve"> </w:t>
      </w:r>
      <w:r>
        <w:rPr>
          <w:rStyle w:val="s0"/>
        </w:rPr>
        <w:t>Серии Технических докладов ВОЗ, № 996, 2016 г. «Процедура совместной регистрации между группой по предварительной оценке Всемирной организации здравоохранения (ВОЗ) и национальными органами регулирования для оценки и ускоренной национальной регистрации фар</w:t>
      </w:r>
      <w:r>
        <w:rPr>
          <w:rStyle w:val="s0"/>
        </w:rPr>
        <w:t>мацевтических продуктов и вакцин, прошедших предварительную квалификацию ВОЗ».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Параграф 1. Порядок проведения начальной экспертизы лекарственных средств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j"/>
      </w:pPr>
      <w:r>
        <w:rPr>
          <w:rStyle w:val="s0"/>
        </w:rPr>
        <w:t xml:space="preserve">36. После регистрации документов, указанных в </w:t>
      </w:r>
      <w:hyperlink w:anchor="sub2800" w:history="1">
        <w:r>
          <w:rPr>
            <w:rStyle w:val="a4"/>
          </w:rPr>
          <w:t>пунктах 28, 29, 30, 3</w:t>
        </w:r>
        <w:r>
          <w:rPr>
            <w:rStyle w:val="a4"/>
          </w:rPr>
          <w:t>1 и 32</w:t>
        </w:r>
      </w:hyperlink>
      <w:r>
        <w:rPr>
          <w:rStyle w:val="s0"/>
        </w:rPr>
        <w:t xml:space="preserve"> настоящих Правил проводится начальная экспертиза лекарственного средства:</w:t>
      </w:r>
    </w:p>
    <w:p w:rsidR="00000000" w:rsidRDefault="00B17D86">
      <w:pPr>
        <w:pStyle w:val="pj"/>
      </w:pPr>
      <w:r>
        <w:rPr>
          <w:rStyle w:val="s0"/>
        </w:rPr>
        <w:t>при государственной регистрации, перерегистрации, при внесении изменений в регистрационное досье, ускоренной регистрации - в течение 10 (десять) рабочих дней;</w:t>
      </w:r>
    </w:p>
    <w:p w:rsidR="00000000" w:rsidRDefault="00B17D86">
      <w:pPr>
        <w:pStyle w:val="pj"/>
      </w:pPr>
      <w:r>
        <w:rPr>
          <w:rStyle w:val="s0"/>
        </w:rPr>
        <w:t>при совместной п</w:t>
      </w:r>
      <w:r>
        <w:rPr>
          <w:rStyle w:val="s0"/>
        </w:rPr>
        <w:t>роцедуре регистрации с ВОЗ - в срок не превышающий 3 (три) рабочих дней.</w:t>
      </w:r>
    </w:p>
    <w:p w:rsidR="00000000" w:rsidRDefault="00B17D86">
      <w:pPr>
        <w:pStyle w:val="pj"/>
      </w:pPr>
      <w:r>
        <w:rPr>
          <w:rStyle w:val="s0"/>
        </w:rPr>
        <w:t>В случае наличия замечаний услугополучатель устраняет замечания в течение 30 (тридцать) рабочих дней.</w:t>
      </w:r>
    </w:p>
    <w:p w:rsidR="00000000" w:rsidRDefault="00B17D86">
      <w:pPr>
        <w:pStyle w:val="pj"/>
      </w:pPr>
      <w:r>
        <w:rPr>
          <w:rStyle w:val="s0"/>
        </w:rPr>
        <w:t>37. При начальной экспертизе лекарственного средства:</w:t>
      </w:r>
    </w:p>
    <w:p w:rsidR="00000000" w:rsidRDefault="00B17D86">
      <w:pPr>
        <w:pStyle w:val="pj"/>
      </w:pPr>
      <w:r>
        <w:rPr>
          <w:rStyle w:val="s0"/>
        </w:rPr>
        <w:t xml:space="preserve">проводится оценка полноты, </w:t>
      </w:r>
      <w:r>
        <w:rPr>
          <w:rStyle w:val="s0"/>
        </w:rPr>
        <w:t>комплектности и правильности оформления документов, представленных услугополучателем в регистрационном досье в отношении доказательств безопасности, качества и эффективности лекарственного средства;</w:t>
      </w:r>
    </w:p>
    <w:p w:rsidR="00000000" w:rsidRDefault="00B17D86">
      <w:pPr>
        <w:pStyle w:val="pj"/>
      </w:pPr>
      <w:r>
        <w:rPr>
          <w:rStyle w:val="s0"/>
        </w:rPr>
        <w:t>при заявлении новой (новые) производственной площадки (пр</w:t>
      </w:r>
      <w:r>
        <w:rPr>
          <w:rStyle w:val="s0"/>
        </w:rPr>
        <w:t xml:space="preserve">оизводственные площадки) лекарственного препарата назначается фармацевтическая инспекция в порядке и сроки предусмотренные </w:t>
      </w:r>
      <w:hyperlink r:id="rId16" w:anchor="sub_id=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проведения фармацевтических инспекций по надлежащим</w:t>
      </w:r>
      <w:r>
        <w:rPr>
          <w:rStyle w:val="s0"/>
        </w:rPr>
        <w:t xml:space="preserve"> фармацевтическим практикам, утвержденными приказом Министра здравоохранения Республики Казахстан от 27 января 2021 года № ҚР ДСМ-9 (зарегистрирован в Реестре государственной регистрации нормативных правовых актов под № 22143) (далее - приказ № ҚР ДСМ-9).</w:t>
      </w:r>
    </w:p>
    <w:p w:rsidR="00000000" w:rsidRDefault="00B17D86">
      <w:pPr>
        <w:pStyle w:val="pj"/>
      </w:pPr>
      <w:r>
        <w:rPr>
          <w:rStyle w:val="s0"/>
        </w:rPr>
        <w:t xml:space="preserve">38. При непредставлении документов, предусмотренных в </w:t>
      </w:r>
      <w:hyperlink w:anchor="sub2800" w:history="1">
        <w:r>
          <w:rPr>
            <w:rStyle w:val="a4"/>
          </w:rPr>
          <w:t>пунктах 28, 29, 30, 31 и 32</w:t>
        </w:r>
      </w:hyperlink>
      <w:r>
        <w:rPr>
          <w:rStyle w:val="s0"/>
        </w:rPr>
        <w:t xml:space="preserve"> настоящих Правил, государственная экспертная организация направляет услугополучателю уведомление (в произвольной форме) о прекращении экспертизы</w:t>
      </w:r>
      <w:r>
        <w:rPr>
          <w:rStyle w:val="s0"/>
        </w:rPr>
        <w:t xml:space="preserve"> лекарственного средства в соответствии с подпунктом 1) пункта 4 статьи 239 Кодекса.</w:t>
      </w:r>
    </w:p>
    <w:p w:rsidR="00000000" w:rsidRDefault="00B17D86">
      <w:pPr>
        <w:pStyle w:val="pj"/>
      </w:pPr>
      <w:r>
        <w:rPr>
          <w:rStyle w:val="s0"/>
        </w:rPr>
        <w:t>39. По результатам начальной экспертизы лекарственного средства составляется отчет начальной экспертизы лекарственного средства согласно приложению 17 к настоящим Правилам</w:t>
      </w:r>
      <w:r>
        <w:rPr>
          <w:rStyle w:val="s0"/>
        </w:rPr>
        <w:t xml:space="preserve"> или отчет начальной экспертизы изменений, вносимых в регистрационное досье лекарственного средства согласно приложению 18 к настоящим Правилам.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Параграф 2. Порядок проведения специализированной экспертизы лекарственных средств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j"/>
      </w:pPr>
      <w:r>
        <w:rPr>
          <w:rStyle w:val="s0"/>
        </w:rPr>
        <w:t>40. Положительный результат начальной экспертизы лекарственного средства является основанием для проведения специализированной экспертизы лекарственного средства.</w:t>
      </w:r>
    </w:p>
    <w:p w:rsidR="00000000" w:rsidRDefault="00B17D86">
      <w:pPr>
        <w:pStyle w:val="pj"/>
      </w:pPr>
      <w:r>
        <w:rPr>
          <w:rStyle w:val="s0"/>
        </w:rPr>
        <w:t>41. Спец</w:t>
      </w:r>
      <w:r>
        <w:rPr>
          <w:rStyle w:val="s0"/>
        </w:rPr>
        <w:t>иализированная экспертиза лекарственного средства включает оценку безопасности, качества и эффективности и соотношения польза-риск лекарственного средства на основании анализа и экспертизы данных в документах регистрационного досье, анализ отчета по резуль</w:t>
      </w:r>
      <w:r>
        <w:rPr>
          <w:rStyle w:val="s0"/>
        </w:rPr>
        <w:t>татам фармацевтической инспекции при государственной регистрации, перерегистрации или внесении изменений в регистрационное досье лекарственных средств, а также оценку рациональности комбинации действующих веществ в составе лекарственного средства в соответ</w:t>
      </w:r>
      <w:r>
        <w:rPr>
          <w:rStyle w:val="s0"/>
        </w:rPr>
        <w:t>ствии с Перечнем нерациональных комбинаций лекарственных средств согласно приложению 19 к настоящим Правилам.</w:t>
      </w:r>
    </w:p>
    <w:p w:rsidR="00000000" w:rsidRDefault="00B17D86">
      <w:pPr>
        <w:pStyle w:val="pj"/>
      </w:pPr>
      <w:r>
        <w:rPr>
          <w:rStyle w:val="s0"/>
        </w:rPr>
        <w:t>В период проведения специализированной экспертизы лекарственного средства проводится проверка аутентичности перевода или перевод на казахский язык</w:t>
      </w:r>
      <w:r>
        <w:rPr>
          <w:rStyle w:val="s0"/>
        </w:rPr>
        <w:t xml:space="preserve"> общей характеристики лекарственного препарата, инструкции по медицинскому применению лекарственного препарата (листок-вкладыш), макетов маркировки упаковки, этикеток, стикеров с маркировкой.</w:t>
      </w:r>
    </w:p>
    <w:p w:rsidR="00000000" w:rsidRDefault="00B17D86">
      <w:pPr>
        <w:pStyle w:val="pj"/>
      </w:pPr>
      <w:r>
        <w:rPr>
          <w:rStyle w:val="s0"/>
        </w:rPr>
        <w:t>42. Государственная экспертная организация в течение 10 (десять)</w:t>
      </w:r>
      <w:r>
        <w:rPr>
          <w:rStyle w:val="s0"/>
        </w:rPr>
        <w:t xml:space="preserve"> рабочих дней со дня начала специализированной экспертизы направляет услугополучателю уведомление о необходимости проведения фармацевтической инспекции (в произвольной форме) в следующих случаях:</w:t>
      </w:r>
    </w:p>
    <w:p w:rsidR="00000000" w:rsidRDefault="00B17D86">
      <w:pPr>
        <w:pStyle w:val="pj"/>
      </w:pPr>
      <w:r>
        <w:rPr>
          <w:rStyle w:val="s0"/>
        </w:rPr>
        <w:t>при внесении нового типа лекарственного препарата (рекомбина</w:t>
      </w:r>
      <w:r>
        <w:rPr>
          <w:rStyle w:val="s0"/>
        </w:rPr>
        <w:t>нтный препарат, препараты клеточной терапии, препараты генной терапии, действующее вещество, являющееся новым химическим соединением, препараты крови, орфанный препарат, первый воспроизведённый или биоаналог (биосимиляр) на территорию Республики Казахстан;</w:t>
      </w:r>
    </w:p>
    <w:p w:rsidR="00000000" w:rsidRDefault="00B17D86">
      <w:pPr>
        <w:pStyle w:val="pj"/>
      </w:pPr>
      <w:r>
        <w:rPr>
          <w:rStyle w:val="s0"/>
        </w:rPr>
        <w:t>при внесении новой (новые) производственной площадки (производственные площадки) биологической (имуннобиологической) активной фармацевтической субстанции или клинического центра (клинические центры) исследуемого лекарственного препарата;</w:t>
      </w:r>
    </w:p>
    <w:p w:rsidR="00000000" w:rsidRDefault="00B17D86">
      <w:pPr>
        <w:pStyle w:val="pj"/>
      </w:pPr>
      <w:r>
        <w:rPr>
          <w:rStyle w:val="s0"/>
        </w:rPr>
        <w:t>при выявлении фак</w:t>
      </w:r>
      <w:r>
        <w:rPr>
          <w:rStyle w:val="s0"/>
        </w:rPr>
        <w:t>тов, ставящих под сомнение достоверность сведений, представленных услугополучателем в регистрационном досье в отношении проведенных доклинических (неклинических) исследований (испытаний) лекарственных средств и клинических исследований (испытаний) лекарств</w:t>
      </w:r>
      <w:r>
        <w:rPr>
          <w:rStyle w:val="s0"/>
        </w:rPr>
        <w:t>енных препаратов или производства лекарственного средства;</w:t>
      </w:r>
    </w:p>
    <w:p w:rsidR="00000000" w:rsidRDefault="00B17D86">
      <w:pPr>
        <w:pStyle w:val="pj"/>
      </w:pPr>
      <w:r>
        <w:rPr>
          <w:rStyle w:val="s0"/>
        </w:rPr>
        <w:t>при привлечении аутсорсинговых услуг для системы фармаконадзора держателя регистрационного удостоверения;</w:t>
      </w:r>
    </w:p>
    <w:p w:rsidR="00000000" w:rsidRDefault="00B17D86">
      <w:pPr>
        <w:pStyle w:val="pj"/>
      </w:pPr>
      <w:r>
        <w:rPr>
          <w:rStyle w:val="s0"/>
        </w:rPr>
        <w:t>при противоречивости данных: отсутствие или недостаточность в протоколе и отчете о клиничес</w:t>
      </w:r>
      <w:r>
        <w:rPr>
          <w:rStyle w:val="s0"/>
        </w:rPr>
        <w:t>ком исследовании сведений, описывающих определение показателей эффективности и (или) безопасности;</w:t>
      </w:r>
    </w:p>
    <w:p w:rsidR="00000000" w:rsidRDefault="00B17D86">
      <w:pPr>
        <w:pStyle w:val="pj"/>
      </w:pPr>
      <w:r>
        <w:rPr>
          <w:rStyle w:val="s0"/>
        </w:rPr>
        <w:t>при включении в клинические исследования целевой популяции (дети, пациенты в критическом состоянии).</w:t>
      </w:r>
    </w:p>
    <w:p w:rsidR="00000000" w:rsidRDefault="00B17D86">
      <w:pPr>
        <w:pStyle w:val="pj"/>
      </w:pPr>
      <w:r>
        <w:rPr>
          <w:rStyle w:val="s0"/>
        </w:rPr>
        <w:t>43. Специализированная экспертиза лекарственного средств</w:t>
      </w:r>
      <w:r>
        <w:rPr>
          <w:rStyle w:val="s0"/>
        </w:rPr>
        <w:t>а осуществляется группой экспертов государственной экспертной организации с привлечением (при необходимости) внештатных профильных экспертов.</w:t>
      </w:r>
    </w:p>
    <w:p w:rsidR="00000000" w:rsidRDefault="00B17D86">
      <w:pPr>
        <w:pStyle w:val="pj"/>
      </w:pPr>
      <w:r>
        <w:rPr>
          <w:rStyle w:val="s0"/>
        </w:rPr>
        <w:t>44. По результатам изучения документов регистрационного досье на этапе специализированной экспертизы услугополучат</w:t>
      </w:r>
      <w:r>
        <w:rPr>
          <w:rStyle w:val="s0"/>
        </w:rPr>
        <w:t>елю направляется сводный запрос (в произвольной форме) по безопасности, качеству и эффективности лекарственного средства:</w:t>
      </w:r>
    </w:p>
    <w:p w:rsidR="00000000" w:rsidRDefault="00B17D86">
      <w:pPr>
        <w:pStyle w:val="pj"/>
      </w:pPr>
      <w:r>
        <w:rPr>
          <w:rStyle w:val="s0"/>
        </w:rPr>
        <w:t>при государственной регистрации, в том числе внесение изменений, требующих новой регистрации, при перерегистрации, при внесении измене</w:t>
      </w:r>
      <w:r>
        <w:rPr>
          <w:rStyle w:val="s0"/>
        </w:rPr>
        <w:t>ний в регистрационное досье типа ІБ и типа II с проведением лабораторных испытаний - в течение 60 (шестьдесят) рабочих дней;</w:t>
      </w:r>
    </w:p>
    <w:p w:rsidR="00000000" w:rsidRDefault="00B17D86">
      <w:pPr>
        <w:pStyle w:val="pj"/>
      </w:pPr>
      <w:r>
        <w:rPr>
          <w:rStyle w:val="s0"/>
        </w:rPr>
        <w:t>при внесении изменений в регистрационное досье типа ІА, типа ІБ и типа II без проведения лабораторных испытаний - в течение 30 (три</w:t>
      </w:r>
      <w:r>
        <w:rPr>
          <w:rStyle w:val="s0"/>
        </w:rPr>
        <w:t>дцать) рабочих дней;</w:t>
      </w:r>
    </w:p>
    <w:p w:rsidR="00000000" w:rsidRDefault="00B17D86">
      <w:pPr>
        <w:pStyle w:val="pj"/>
      </w:pPr>
      <w:r>
        <w:rPr>
          <w:rStyle w:val="s0"/>
        </w:rPr>
        <w:t>при ускоренной регистрации лекарственного средства - в течение 35 (тридцать пять) рабочих дней;</w:t>
      </w:r>
    </w:p>
    <w:p w:rsidR="00000000" w:rsidRDefault="00B17D86">
      <w:pPr>
        <w:pStyle w:val="pj"/>
      </w:pPr>
      <w:r>
        <w:rPr>
          <w:rStyle w:val="s0"/>
        </w:rPr>
        <w:t>при совместной процедуре регистрации с ВОЗ - в срок не превышающий 5 (пять) рабочих дней.</w:t>
      </w:r>
    </w:p>
    <w:p w:rsidR="00000000" w:rsidRDefault="00B17D86">
      <w:pPr>
        <w:pStyle w:val="pj"/>
      </w:pPr>
      <w:r>
        <w:rPr>
          <w:rStyle w:val="s0"/>
        </w:rPr>
        <w:t>Сводный запрос, включая замечания к общей характе</w:t>
      </w:r>
      <w:r>
        <w:rPr>
          <w:rStyle w:val="s0"/>
        </w:rPr>
        <w:t>ристике лекарственного препарата, инструкции по медицинскому применению лекарственного препарата (листок-вкладыш), макетам маркировки упаковки, этикеток, стикеров с маркировкой, нормативному документу, заверенный посредством электронной цифровой подписи на</w:t>
      </w:r>
      <w:r>
        <w:rPr>
          <w:rStyle w:val="s0"/>
        </w:rPr>
        <w:t>правляется через информационную систему услугополучателю в «личный кабинет» в день подписания исходящего запроса.</w:t>
      </w:r>
    </w:p>
    <w:p w:rsidR="00000000" w:rsidRDefault="00B17D86">
      <w:pPr>
        <w:pStyle w:val="pj"/>
      </w:pPr>
      <w:r>
        <w:rPr>
          <w:rStyle w:val="s0"/>
        </w:rPr>
        <w:t>45. Услугополучатель направляет в полном объеме ответ и необходимые материалы на запрос государственной экспертной организации в срок не превы</w:t>
      </w:r>
      <w:r>
        <w:rPr>
          <w:rStyle w:val="s0"/>
        </w:rPr>
        <w:t>шающий 50 (пятьдесят) рабочих дней.</w:t>
      </w:r>
    </w:p>
    <w:p w:rsidR="00000000" w:rsidRDefault="00B17D86">
      <w:pPr>
        <w:pStyle w:val="pj"/>
      </w:pPr>
      <w:r>
        <w:rPr>
          <w:rStyle w:val="s0"/>
        </w:rPr>
        <w:t>46. По результатам специализированной экспертизы в срок не превышающий 10 (десять) рабочих дней государственной экспертной организацией составляется сводный отчет экспертов по оценке лекарственного препарата по форме согласно приложению 20 к настоящим Прав</w:t>
      </w:r>
      <w:r>
        <w:rPr>
          <w:rStyle w:val="s0"/>
        </w:rPr>
        <w:t>илам и сводный отчет экспертов по оценке лекарственного препарата при изменениях, вносимых в регистрационное досье согласно приложению 21 к настоящим Правилам.</w:t>
      </w:r>
    </w:p>
    <w:p w:rsidR="00000000" w:rsidRDefault="00B17D86">
      <w:pPr>
        <w:pStyle w:val="pj"/>
      </w:pPr>
      <w:r>
        <w:rPr>
          <w:rStyle w:val="s0"/>
        </w:rPr>
        <w:t>При экспертизы по совместной процедуре регистрации с ВОЗ по результатам специализированной экспе</w:t>
      </w:r>
      <w:r>
        <w:rPr>
          <w:rStyle w:val="s0"/>
        </w:rPr>
        <w:t>ртизы в срок не превышающий 3 (три) рабочих дней составляется сводный отчет экспертов по оценке лекарственного препарата по форме согласно приложению 20 к настоящим Правилам и сводный отчет экспертов по оценке лекарственного препарата при изменениях, вноси</w:t>
      </w:r>
      <w:r>
        <w:rPr>
          <w:rStyle w:val="s0"/>
        </w:rPr>
        <w:t>мых в регистрационное досье согласно приложению 21 к настоящим Правилам.</w:t>
      </w:r>
    </w:p>
    <w:p w:rsidR="00000000" w:rsidRDefault="00B17D86">
      <w:pPr>
        <w:pStyle w:val="pj"/>
      </w:pPr>
      <w:r>
        <w:rPr>
          <w:rStyle w:val="s0"/>
        </w:rPr>
        <w:t>47. Основаниями составления сводного отчета экспертов по оценке лекарственного препарата с отрицательным решением являются:</w:t>
      </w:r>
    </w:p>
    <w:p w:rsidR="00000000" w:rsidRDefault="00B17D86">
      <w:pPr>
        <w:pStyle w:val="pj"/>
      </w:pPr>
      <w:r>
        <w:rPr>
          <w:rStyle w:val="s0"/>
        </w:rPr>
        <w:t>1) непредставление полного комплекта регистрационного досье</w:t>
      </w:r>
      <w:r>
        <w:rPr>
          <w:rStyle w:val="s0"/>
        </w:rPr>
        <w:t xml:space="preserve"> после выдачи замечаний услугополучателю в процессе проведения экспертизы в сроки, установленные настоящими Правилами;</w:t>
      </w:r>
    </w:p>
    <w:p w:rsidR="00000000" w:rsidRDefault="00B17D86">
      <w:pPr>
        <w:pStyle w:val="pj"/>
      </w:pPr>
      <w:r>
        <w:rPr>
          <w:rStyle w:val="s0"/>
        </w:rPr>
        <w:t>2) представление услугополучателем недостоверных сведений;</w:t>
      </w:r>
    </w:p>
    <w:p w:rsidR="00000000" w:rsidRDefault="00B17D86">
      <w:pPr>
        <w:pStyle w:val="pj"/>
      </w:pPr>
      <w:r>
        <w:rPr>
          <w:rStyle w:val="s0"/>
        </w:rPr>
        <w:t>3) отношение ожидаемой пользы к возможным рискам, связанным с применением лека</w:t>
      </w:r>
      <w:r>
        <w:rPr>
          <w:rStyle w:val="s0"/>
        </w:rPr>
        <w:t>рственного препарата, не является благоприятным;</w:t>
      </w:r>
    </w:p>
    <w:p w:rsidR="00000000" w:rsidRDefault="00B17D86">
      <w:pPr>
        <w:pStyle w:val="pj"/>
      </w:pPr>
      <w:r>
        <w:rPr>
          <w:rStyle w:val="s0"/>
        </w:rPr>
        <w:t>4) более низкие показатели качества и безопасности, регламентированные Государственной фармакопеей Республики Казахстан или фармакопеями, признанными действующими на территории Республики Казахстан, или в ср</w:t>
      </w:r>
      <w:r>
        <w:rPr>
          <w:rStyle w:val="s0"/>
        </w:rPr>
        <w:t>авнении с ранее зарегистрированными аналогами;</w:t>
      </w:r>
    </w:p>
    <w:p w:rsidR="00000000" w:rsidRDefault="00B17D86">
      <w:pPr>
        <w:pStyle w:val="pj"/>
      </w:pPr>
      <w:r>
        <w:rPr>
          <w:rStyle w:val="s0"/>
        </w:rPr>
        <w:t>5) наличие в составе лекарственного средства веществ и материалов, запрещенных к применению в Республике Казахстан;</w:t>
      </w:r>
    </w:p>
    <w:p w:rsidR="00000000" w:rsidRDefault="00B17D86">
      <w:pPr>
        <w:pStyle w:val="pj"/>
      </w:pPr>
      <w:r>
        <w:rPr>
          <w:rStyle w:val="s0"/>
        </w:rPr>
        <w:t>6) наличие в составе твердых лекарственных форм консервантов;</w:t>
      </w:r>
    </w:p>
    <w:p w:rsidR="00000000" w:rsidRDefault="00B17D86">
      <w:pPr>
        <w:pStyle w:val="pj"/>
      </w:pPr>
      <w:r>
        <w:rPr>
          <w:rStyle w:val="s0"/>
        </w:rPr>
        <w:t>7) получение отрицательных результатов одного из этапов экспертизы и (или) отрицательных заключений экспертов профильных организаций;</w:t>
      </w:r>
    </w:p>
    <w:p w:rsidR="00000000" w:rsidRDefault="00B17D86">
      <w:pPr>
        <w:pStyle w:val="pj"/>
      </w:pPr>
      <w:r>
        <w:rPr>
          <w:rStyle w:val="s0"/>
        </w:rPr>
        <w:t>8) несоответствие фактических условий производства и системы</w:t>
      </w:r>
      <w:r>
        <w:rPr>
          <w:rStyle w:val="s0"/>
        </w:rPr>
        <w:t xml:space="preserve"> обеспечения качества условиям, обеспечивающим заявленную безопасность, эффективность и качество, по результатам оценки системы обеспечения качества;</w:t>
      </w:r>
    </w:p>
    <w:p w:rsidR="00000000" w:rsidRDefault="00B17D86">
      <w:pPr>
        <w:pStyle w:val="pj"/>
      </w:pPr>
      <w:r>
        <w:rPr>
          <w:rStyle w:val="s0"/>
        </w:rPr>
        <w:t xml:space="preserve">9) отказ услугополучателя от организации посещения предприятия (производственной площадки) с целью оценки </w:t>
      </w:r>
      <w:r>
        <w:rPr>
          <w:rStyle w:val="s0"/>
        </w:rPr>
        <w:t>системы обеспечения качества в соответствии с требованиями законодательства Республики Казахстан, а также не организация фармацевтической инспекции сроки, предусмотренные пунктом 42 настоящих Правил;</w:t>
      </w:r>
    </w:p>
    <w:p w:rsidR="00000000" w:rsidRDefault="00B17D86">
      <w:pPr>
        <w:pStyle w:val="pj"/>
      </w:pPr>
      <w:r>
        <w:rPr>
          <w:rStyle w:val="s0"/>
        </w:rPr>
        <w:t>10) выявление нерациональных комбинаций лекарственных ср</w:t>
      </w:r>
      <w:r>
        <w:rPr>
          <w:rStyle w:val="s0"/>
        </w:rPr>
        <w:t>едств;</w:t>
      </w:r>
    </w:p>
    <w:p w:rsidR="00000000" w:rsidRDefault="00B17D86">
      <w:pPr>
        <w:pStyle w:val="pj"/>
      </w:pPr>
      <w:r>
        <w:rPr>
          <w:rStyle w:val="s0"/>
        </w:rPr>
        <w:t>11) услугополучателем не доказана клиническая эффективность и безопасность лекарственного препарата;</w:t>
      </w:r>
    </w:p>
    <w:p w:rsidR="00000000" w:rsidRDefault="00B17D86">
      <w:pPr>
        <w:pStyle w:val="pj"/>
      </w:pPr>
      <w:r>
        <w:rPr>
          <w:rStyle w:val="s0"/>
        </w:rPr>
        <w:t>12) качество лекарственного препарата не подтверждено;</w:t>
      </w:r>
    </w:p>
    <w:p w:rsidR="00000000" w:rsidRDefault="00B17D86">
      <w:pPr>
        <w:pStyle w:val="pj"/>
      </w:pPr>
      <w:r>
        <w:rPr>
          <w:rStyle w:val="s0"/>
        </w:rPr>
        <w:t>13) доказанное неблагоприятное соотношение «польза-риск» или выявленное отсутствие терапевтич</w:t>
      </w:r>
      <w:r>
        <w:rPr>
          <w:rStyle w:val="s0"/>
        </w:rPr>
        <w:t>еской эффективности при соблюдении условий применения лекарственного препарата, описанных в утвержденной общей характеристике лекарственного препарата в пострегистрационный период;</w:t>
      </w:r>
    </w:p>
    <w:p w:rsidR="00000000" w:rsidRDefault="00B17D86">
      <w:pPr>
        <w:pStyle w:val="pj"/>
      </w:pPr>
      <w:r>
        <w:rPr>
          <w:rStyle w:val="s0"/>
        </w:rPr>
        <w:t>14) установленные по данным фармаконадзора факты, указывающие на неблагопри</w:t>
      </w:r>
      <w:r>
        <w:rPr>
          <w:rStyle w:val="s0"/>
        </w:rPr>
        <w:t>ятное соотношение «польза-риск» лекарственных средств, в том числе превышение частоты репортирования нежелательных реакций по сравнению с данными, указанными в утвержденной общей характеристике лекарственного препарата;</w:t>
      </w:r>
    </w:p>
    <w:p w:rsidR="00000000" w:rsidRDefault="00B17D86">
      <w:pPr>
        <w:pStyle w:val="pj"/>
      </w:pPr>
      <w:r>
        <w:rPr>
          <w:rStyle w:val="s0"/>
        </w:rPr>
        <w:t>15) несоответствие качественного и к</w:t>
      </w:r>
      <w:r>
        <w:rPr>
          <w:rStyle w:val="s0"/>
        </w:rPr>
        <w:t>оличественного состава препарата заявленному или неоднократное несоответствие качества лекарственного препарата в период его обращения на рынке заявленному на момент его регистрации;</w:t>
      </w:r>
    </w:p>
    <w:p w:rsidR="00000000" w:rsidRDefault="00B17D86">
      <w:pPr>
        <w:pStyle w:val="pj"/>
      </w:pPr>
      <w:r>
        <w:rPr>
          <w:rStyle w:val="s0"/>
        </w:rPr>
        <w:t>16) невыполнение держателем регистрационного удостоверения обязательств п</w:t>
      </w:r>
      <w:r>
        <w:rPr>
          <w:rStyle w:val="s0"/>
        </w:rPr>
        <w:t>о фармаконадзору;</w:t>
      </w:r>
    </w:p>
    <w:p w:rsidR="00000000" w:rsidRDefault="00B17D86">
      <w:pPr>
        <w:pStyle w:val="pj"/>
      </w:pPr>
      <w:r>
        <w:rPr>
          <w:rStyle w:val="s0"/>
        </w:rPr>
        <w:t>17) вносимые изменения оказывают отрицательное влияние на соотношение «польза-риск» лекарственного препарата.</w:t>
      </w:r>
    </w:p>
    <w:p w:rsidR="00000000" w:rsidRDefault="00B17D86">
      <w:pPr>
        <w:pStyle w:val="pj"/>
      </w:pPr>
      <w:r>
        <w:rPr>
          <w:rStyle w:val="s0"/>
        </w:rPr>
        <w:t>48. Результаты сводного отчета экспертов по оценке лекарственного препарата с отрицательным решением и материалы регистрационног</w:t>
      </w:r>
      <w:r>
        <w:rPr>
          <w:rStyle w:val="s0"/>
        </w:rPr>
        <w:t>о досье направляются в Экспертный совет для принятия решения.</w:t>
      </w:r>
    </w:p>
    <w:p w:rsidR="00000000" w:rsidRDefault="00B17D86">
      <w:pPr>
        <w:pStyle w:val="pj"/>
      </w:pPr>
      <w:r>
        <w:rPr>
          <w:rStyle w:val="s0"/>
        </w:rPr>
        <w:t>Экспертный совет рассматривает поступившие материалы ежемесячно, и результаты решения с указанием причин направляются заявителю в течение 5 (пять) рабочих дней посредством информационной системы</w:t>
      </w:r>
      <w:r>
        <w:rPr>
          <w:rStyle w:val="s0"/>
        </w:rPr>
        <w:t xml:space="preserve"> уполномоченного органа.</w:t>
      </w:r>
    </w:p>
    <w:p w:rsidR="00000000" w:rsidRDefault="00B17D86">
      <w:pPr>
        <w:pStyle w:val="pj"/>
      </w:pPr>
      <w:r>
        <w:rPr>
          <w:rStyle w:val="s0"/>
        </w:rPr>
        <w:t>При экспертизе по совместной процедуре регистрации с ВОЗ результаты решения с указанием причин направляются услугополучателю в течение 2 (два) рабочегоих дняей посредством информационной системы уполномоченного органа.</w:t>
      </w:r>
    </w:p>
    <w:p w:rsidR="00000000" w:rsidRDefault="00B17D86">
      <w:pPr>
        <w:pStyle w:val="pj"/>
      </w:pPr>
      <w:r>
        <w:rPr>
          <w:rStyle w:val="s0"/>
        </w:rPr>
        <w:t>49. По резул</w:t>
      </w:r>
      <w:r>
        <w:rPr>
          <w:rStyle w:val="s0"/>
        </w:rPr>
        <w:t>ьтатам Экспертного совета государственная экспертная организация в течение 5 (пять) рабочих дней дополняет сводный отчет экспертов по оценке лекарственного препарата по форме согласно приложению 20 к настоящим Правилам и сводный отчет экспертов по оценке л</w:t>
      </w:r>
      <w:r>
        <w:rPr>
          <w:rStyle w:val="s0"/>
        </w:rPr>
        <w:t>екарственного препарата при изменениях, вносимых в регистрационное досье согласно приложению 21 к настоящим Правилам.</w:t>
      </w:r>
    </w:p>
    <w:p w:rsidR="00000000" w:rsidRDefault="00B17D86">
      <w:pPr>
        <w:pStyle w:val="pj"/>
      </w:pPr>
      <w:r>
        <w:rPr>
          <w:rStyle w:val="s0"/>
        </w:rPr>
        <w:t xml:space="preserve">При совместной процедуре регистрации с ВОЗ государственная экспертная организация в течение 1 (один) рабочего дня дополняет сводный отчет </w:t>
      </w:r>
      <w:r>
        <w:rPr>
          <w:rStyle w:val="s0"/>
        </w:rPr>
        <w:t>экспертов по оценке лекарственного препарата по форме согласно приложению 20 к настоящим Правилам и сводный отчет экспертов по оценке лекарственного препарата при изменениях, вносимых в регистрационное досье согласно приложению 21 к настоящим Правилам.</w:t>
      </w:r>
    </w:p>
    <w:p w:rsidR="00000000" w:rsidRDefault="00B17D86">
      <w:pPr>
        <w:pStyle w:val="pj"/>
      </w:pPr>
      <w:r>
        <w:rPr>
          <w:rStyle w:val="s0"/>
        </w:rPr>
        <w:t>В о</w:t>
      </w:r>
      <w:r>
        <w:rPr>
          <w:rStyle w:val="s0"/>
        </w:rPr>
        <w:t>тчете экспертов по оценке лекарственного препарата отражаются все аспекты безопасности, качества и эффективности лекарственного препарата.</w:t>
      </w:r>
    </w:p>
    <w:p w:rsidR="00000000" w:rsidRDefault="00B17D86">
      <w:pPr>
        <w:pStyle w:val="pj"/>
      </w:pPr>
      <w:r>
        <w:rPr>
          <w:rStyle w:val="s0"/>
        </w:rPr>
        <w:t>50. Информация в ИМП (листок-вкладыш) оригинального лекарственного препарата, предлагаемой для Республики Казахстан с</w:t>
      </w:r>
      <w:r>
        <w:rPr>
          <w:rStyle w:val="s0"/>
        </w:rPr>
        <w:t>оответствует информации, изложенной в ОХЛП одобренной уполномоченными органами страны производителя или страны держателя регистрационного удостоверения.</w:t>
      </w:r>
    </w:p>
    <w:p w:rsidR="00000000" w:rsidRDefault="00B17D86">
      <w:pPr>
        <w:pStyle w:val="pj"/>
      </w:pPr>
      <w:r>
        <w:rPr>
          <w:rStyle w:val="s0"/>
        </w:rPr>
        <w:t>В ОХЛП, ИМП лекарственного препарата (листок-вкладыш) отражается информация о вспомогательных веществах</w:t>
      </w:r>
      <w:r>
        <w:rPr>
          <w:rStyle w:val="s0"/>
        </w:rPr>
        <w:t>, номинальном их содержании в лекарственных препаратах, а также ограничения применения лекарственного препарата согласно приложению 22 к настоящим Правилам.</w:t>
      </w:r>
    </w:p>
    <w:p w:rsidR="00000000" w:rsidRDefault="00B17D86">
      <w:pPr>
        <w:pStyle w:val="pj"/>
      </w:pPr>
      <w:r>
        <w:rPr>
          <w:rStyle w:val="s0"/>
        </w:rPr>
        <w:t>51. ОХЛП, ИМП (листок-вкладыш) воспроизведенного, биоаналогичного лекарственного препарата соответс</w:t>
      </w:r>
      <w:r>
        <w:rPr>
          <w:rStyle w:val="s0"/>
        </w:rPr>
        <w:t>твует общей характеристике оригинального лекарственного препарата. В случае отличия в инструкции по медицинскому применению (листок-вкладыш) воспроизведенного, биоаналогичного лекарственного препарата от оригинального препарата по показаниям к применению в</w:t>
      </w:r>
      <w:r>
        <w:rPr>
          <w:rStyle w:val="s0"/>
        </w:rPr>
        <w:t xml:space="preserve"> сторону расширения, или режима дозирования или пути введения предоставляются результаты соответствующих клинических исследований.</w:t>
      </w:r>
    </w:p>
    <w:p w:rsidR="00000000" w:rsidRDefault="00B17D86">
      <w:pPr>
        <w:pStyle w:val="pj"/>
      </w:pPr>
      <w:r>
        <w:rPr>
          <w:rStyle w:val="s0"/>
        </w:rPr>
        <w:t>52. Держатель регистрационного удостоверения оригинального препарата подает заявление на внесение изменений в ИМП (листок-вкл</w:t>
      </w:r>
      <w:r>
        <w:rPr>
          <w:rStyle w:val="s0"/>
        </w:rPr>
        <w:t>адыш) в течение 70 (семьдесят) рабочих дней после обновления ОХЛП в стране производителя или держателя регистрационного удостоверения.</w:t>
      </w:r>
    </w:p>
    <w:p w:rsidR="00000000" w:rsidRDefault="00B17D86">
      <w:pPr>
        <w:pStyle w:val="pj"/>
      </w:pPr>
      <w:r>
        <w:rPr>
          <w:rStyle w:val="s0"/>
        </w:rPr>
        <w:t>53. Государственная экспертная организация после внесения изменений в инструкцию оригинального лекарственного препарата и</w:t>
      </w:r>
      <w:r>
        <w:rPr>
          <w:rStyle w:val="s0"/>
        </w:rPr>
        <w:t>ли при отсутствии регистрации оригинального препарата в Республике Казахстан, при выявлении по международным источникам и результатам фармаконадзора об изменениях в общей характеристике оригинального лекарственного препарата извещает через информационные р</w:t>
      </w:r>
      <w:r>
        <w:rPr>
          <w:rStyle w:val="s0"/>
        </w:rPr>
        <w:t>есурсы всех держателей регистрационных удостоверений генерических препаратов о необходимости внесения соответствующих изменений в ИМП (листок-вкладыш) и ОХЛП через процедуру внесения изменений в регистрационное досье в течение 70 (семьдесят) рабочих дней п</w:t>
      </w:r>
      <w:r>
        <w:rPr>
          <w:rStyle w:val="s0"/>
        </w:rPr>
        <w:t>осле внесения изменений в инструкцию оригинального препарата информации по безопасности с даты размещения информации на сайте экспертной организации.</w:t>
      </w:r>
    </w:p>
    <w:p w:rsidR="00000000" w:rsidRDefault="00B17D86">
      <w:pPr>
        <w:pStyle w:val="pj"/>
      </w:pPr>
      <w:r>
        <w:rPr>
          <w:rStyle w:val="s0"/>
        </w:rPr>
        <w:t>Держатель регистрационного удостоверения оригинального препарата вносит изменения в ИМП (листок-вкладыш) и</w:t>
      </w:r>
      <w:r>
        <w:rPr>
          <w:rStyle w:val="s0"/>
        </w:rPr>
        <w:t xml:space="preserve"> ОХЛП на основании размещенной на информационном ресурсе государственной экспертной организации информации по несоответствиям, выявленным в результате фармаконадзора и по официальным международным источникам в течение 70 (семьдесят) рабочих дней с даты раз</w:t>
      </w:r>
      <w:r>
        <w:rPr>
          <w:rStyle w:val="s0"/>
        </w:rPr>
        <w:t>мещения информации на сайте экспертной организации.</w:t>
      </w:r>
    </w:p>
    <w:p w:rsidR="00000000" w:rsidRDefault="00B17D86">
      <w:pPr>
        <w:pStyle w:val="pj"/>
      </w:pPr>
      <w:r>
        <w:rPr>
          <w:rStyle w:val="s0"/>
        </w:rPr>
        <w:t>Держатели регистрационных удостоверений подают заявление на внесение изменений в регистрационное досье в течение 70 (семьдесят) рабочих дней с даты размещения гармонизированной информации на сайте эксперт</w:t>
      </w:r>
      <w:r>
        <w:rPr>
          <w:rStyle w:val="s0"/>
        </w:rPr>
        <w:t>ной организации по зарегистрированным лекарственным препаратам в ОХЛП и ИМП лекарственного препарата (листок-вкладыш) лекарственных препаратов с одним и тем же международным непатентованным названием или с одним и тем же действующим веществом.</w:t>
      </w:r>
    </w:p>
    <w:p w:rsidR="00000000" w:rsidRDefault="00B17D86">
      <w:pPr>
        <w:pStyle w:val="pj"/>
      </w:pPr>
      <w:r>
        <w:rPr>
          <w:rStyle w:val="s0"/>
        </w:rPr>
        <w:t>54. При невы</w:t>
      </w:r>
      <w:r>
        <w:rPr>
          <w:rStyle w:val="s0"/>
        </w:rPr>
        <w:t>полнении условия, указанного в пунктах 52 и 53 настоящих Правил, государственная экспертная организация уведомляет (в произвольной форме) государственный орган о необходимости приостановления действия регистрационного удостоверения.</w:t>
      </w:r>
    </w:p>
    <w:p w:rsidR="00000000" w:rsidRDefault="00B17D86">
      <w:pPr>
        <w:pStyle w:val="pj"/>
      </w:pPr>
      <w:r>
        <w:rPr>
          <w:rStyle w:val="s0"/>
        </w:rPr>
        <w:t>55. Экспертиза изменени</w:t>
      </w:r>
      <w:r>
        <w:rPr>
          <w:rStyle w:val="s0"/>
        </w:rPr>
        <w:t>й, вносимых в регистрационное досье, осуществляется на лекарственное средство в период действия регистрационного удостоверения и не оказывает отрицательного влияния на соотношение польза-риск лекарственного препарата.</w:t>
      </w:r>
    </w:p>
    <w:p w:rsidR="00000000" w:rsidRDefault="00B17D86">
      <w:pPr>
        <w:pStyle w:val="pj"/>
      </w:pPr>
      <w:r>
        <w:rPr>
          <w:rStyle w:val="s0"/>
        </w:rPr>
        <w:t>56. Изменения классифицируются в соотв</w:t>
      </w:r>
      <w:r>
        <w:rPr>
          <w:rStyle w:val="s0"/>
        </w:rPr>
        <w:t>етствии с Перечнем видов изменений, вносимых в регистрационное досье лекарственного средства согласно приложению 16 к настоящим Правилам на:</w:t>
      </w:r>
    </w:p>
    <w:p w:rsidR="00000000" w:rsidRDefault="00B17D86">
      <w:pPr>
        <w:pStyle w:val="pj"/>
      </w:pPr>
      <w:r>
        <w:rPr>
          <w:rStyle w:val="s0"/>
        </w:rPr>
        <w:t xml:space="preserve">1) несущественное изменение типа IA - изменение, которое оказывает минимальное влияние или не оказывает влияния на </w:t>
      </w:r>
      <w:r>
        <w:rPr>
          <w:rStyle w:val="s0"/>
        </w:rPr>
        <w:t>безопасность, качество и эффективность зарегистрированного лекарственного препарата, поданное в период действия регистрационного удостоверения лекарственного препарата и не требующее новой регистрации;</w:t>
      </w:r>
    </w:p>
    <w:p w:rsidR="00000000" w:rsidRDefault="00B17D86">
      <w:pPr>
        <w:pStyle w:val="pj"/>
      </w:pPr>
      <w:r>
        <w:rPr>
          <w:rStyle w:val="s0"/>
        </w:rPr>
        <w:t>2) несущественное изменение типа IБ - изменение, которое не подпадающее под определения изменений типа IA и типа II, не требующее новой регистрации;</w:t>
      </w:r>
    </w:p>
    <w:p w:rsidR="00000000" w:rsidRDefault="00B17D86">
      <w:pPr>
        <w:pStyle w:val="pj"/>
      </w:pPr>
      <w:r>
        <w:rPr>
          <w:rStyle w:val="s0"/>
        </w:rPr>
        <w:t>3) значимое изменение типа II - любые изменения к материалам регистрационного досье, не требующие новой рег</w:t>
      </w:r>
      <w:r>
        <w:rPr>
          <w:rStyle w:val="s0"/>
        </w:rPr>
        <w:t>истрации лекарственного препарата и которые оказывают значительное влияние на его безопасность, качество и эффективность;</w:t>
      </w:r>
    </w:p>
    <w:p w:rsidR="00000000" w:rsidRDefault="00B17D86">
      <w:pPr>
        <w:pStyle w:val="pj"/>
      </w:pPr>
      <w:r>
        <w:rPr>
          <w:rStyle w:val="s0"/>
        </w:rPr>
        <w:t>4) изменения, требующие новой регистрации лекарственного препарата;</w:t>
      </w:r>
    </w:p>
    <w:p w:rsidR="00000000" w:rsidRDefault="00B17D86">
      <w:pPr>
        <w:pStyle w:val="pj"/>
      </w:pPr>
      <w:r>
        <w:rPr>
          <w:rStyle w:val="s0"/>
        </w:rPr>
        <w:t>5) срочные изменения, касающиеся безопасности лекарственного средс</w:t>
      </w:r>
      <w:r>
        <w:rPr>
          <w:rStyle w:val="s0"/>
        </w:rPr>
        <w:t>тва - срочные временные ограничения, связанные с безопасностью использования лекарственного препарата, которые внедряются услугополучателем в случае выявления риска для общественного здоровья при применении зарегистрированного (перерегистрированного) лекар</w:t>
      </w:r>
      <w:r>
        <w:rPr>
          <w:rStyle w:val="s0"/>
        </w:rPr>
        <w:t>ственного препарата.</w:t>
      </w:r>
    </w:p>
    <w:p w:rsidR="00000000" w:rsidRDefault="00B17D86">
      <w:pPr>
        <w:pStyle w:val="pj"/>
      </w:pPr>
      <w:r>
        <w:rPr>
          <w:rStyle w:val="s0"/>
        </w:rPr>
        <w:t>Держатель регистрационного удостоверения в течение 24 (двадцать четыре) часов уведомляет о вводимых им ограничениях государственный орган.</w:t>
      </w:r>
    </w:p>
    <w:p w:rsidR="00000000" w:rsidRDefault="00B17D86">
      <w:pPr>
        <w:pStyle w:val="pj"/>
      </w:pPr>
      <w:r>
        <w:rPr>
          <w:rStyle w:val="s0"/>
        </w:rPr>
        <w:t>Если в течение 24 (двадцать четыре) часов после получения этой информации от государственного ор</w:t>
      </w:r>
      <w:r>
        <w:rPr>
          <w:rStyle w:val="s0"/>
        </w:rPr>
        <w:t>гана не поступило возражений, экстренные ограничения, связанные с безопасностью, считаются принятыми.</w:t>
      </w:r>
    </w:p>
    <w:p w:rsidR="00000000" w:rsidRDefault="00B17D86">
      <w:pPr>
        <w:pStyle w:val="pj"/>
      </w:pPr>
      <w:r>
        <w:rPr>
          <w:rStyle w:val="s0"/>
        </w:rPr>
        <w:t>Сроки реализации ограничений оговариваются держателем регистрационного удостоверения и государственным органом.</w:t>
      </w:r>
    </w:p>
    <w:p w:rsidR="00000000" w:rsidRDefault="00B17D86">
      <w:pPr>
        <w:pStyle w:val="pj"/>
      </w:pPr>
      <w:r>
        <w:rPr>
          <w:rStyle w:val="s0"/>
        </w:rPr>
        <w:t>Экстренные ограничения, связанные с безопа</w:t>
      </w:r>
      <w:r>
        <w:rPr>
          <w:rStyle w:val="s0"/>
        </w:rPr>
        <w:t>сностью, инициируются государственным органом при наличии риска для жизни и здоровья человека.</w:t>
      </w:r>
    </w:p>
    <w:p w:rsidR="00000000" w:rsidRDefault="00B17D86">
      <w:pPr>
        <w:pStyle w:val="pj"/>
      </w:pPr>
      <w:r>
        <w:rPr>
          <w:rStyle w:val="s0"/>
        </w:rPr>
        <w:t>Заявление на внесение изменений, касающихся введения экстренных ограничений (инициированных держателем регистрационного удостоверения или государственным органом</w:t>
      </w:r>
      <w:r>
        <w:rPr>
          <w:rStyle w:val="s0"/>
        </w:rPr>
        <w:t>), подается держателем регистрационного удостоверения на рассмотрение не позднее, чем в течение 45 (сорок пять) рабочих дней с момента уведомления.</w:t>
      </w:r>
    </w:p>
    <w:p w:rsidR="00000000" w:rsidRDefault="00B17D86">
      <w:pPr>
        <w:pStyle w:val="pj"/>
      </w:pPr>
      <w:r>
        <w:rPr>
          <w:rStyle w:val="s0"/>
        </w:rPr>
        <w:t>57. В случае внесения изменения, которое не классифицировано в настоящих правилах, услугополучатель обращает</w:t>
      </w:r>
      <w:r>
        <w:rPr>
          <w:rStyle w:val="s0"/>
        </w:rPr>
        <w:t>ся в государственную экспертную организацию через процедуру консультации с целью получения рекомендации по классификации изменения.</w:t>
      </w:r>
    </w:p>
    <w:p w:rsidR="00000000" w:rsidRDefault="00B17D86">
      <w:pPr>
        <w:pStyle w:val="pj"/>
      </w:pPr>
      <w:r>
        <w:rPr>
          <w:rStyle w:val="s0"/>
        </w:rPr>
        <w:t>Государственная экспертная организация в течение 20 (двадцать) рабочих дней после получения запроса направляет ответ услугоп</w:t>
      </w:r>
      <w:r>
        <w:rPr>
          <w:rStyle w:val="s0"/>
        </w:rPr>
        <w:t>олучателю в электронном и (или) бумажном виде.</w:t>
      </w:r>
    </w:p>
    <w:p w:rsidR="00000000" w:rsidRDefault="00B17D86">
      <w:pPr>
        <w:pStyle w:val="pj"/>
      </w:pPr>
      <w:r>
        <w:rPr>
          <w:rStyle w:val="s0"/>
        </w:rPr>
        <w:t>58. Держатель регистрационного удостоверения предоставляет декларацию о том, что в проектах ОХЛП и ИМП воспроизведенного, гибридного или биоаналогичного (биоподобного) лекарственного препарата отсутствуют отли</w:t>
      </w:r>
      <w:r>
        <w:rPr>
          <w:rStyle w:val="s0"/>
        </w:rPr>
        <w:t>чия от действующих ОХЛП и ИМП оригинального (референтного) лекарственного препарата, за исключением отличий информации о производителе, сроке годности, составе вспомогательных веществ и различий в биодоступности или фармакокинетике.</w:t>
      </w:r>
    </w:p>
    <w:p w:rsidR="00000000" w:rsidRDefault="00B17D86">
      <w:pPr>
        <w:pStyle w:val="pj"/>
      </w:pPr>
      <w:r>
        <w:rPr>
          <w:rStyle w:val="s0"/>
        </w:rPr>
        <w:t>59. Держатель регистрац</w:t>
      </w:r>
      <w:r>
        <w:rPr>
          <w:rStyle w:val="s0"/>
        </w:rPr>
        <w:t>ионного удостоверения предоставляет построчное (расположенное параллельно на одном листе) сравнение действующих ОХЛП и ИМП оригинального (референтного) лекарственного препарата и проектов ОХЛП и ИМП воспроизведенного, гибридного или биоаналогичного (биопод</w:t>
      </w:r>
      <w:r>
        <w:rPr>
          <w:rStyle w:val="s0"/>
        </w:rPr>
        <w:t>обного) лекарственного препарата с выделением и обоснованием всех отличий.</w:t>
      </w:r>
    </w:p>
    <w:p w:rsidR="00000000" w:rsidRDefault="00B17D86">
      <w:pPr>
        <w:pStyle w:val="pj"/>
      </w:pPr>
      <w:r>
        <w:rPr>
          <w:rStyle w:val="s0"/>
        </w:rPr>
        <w:t>60. Держатель регистрационного удостоверения при подаче заявления на внесение изменений в ОХЛП и ИМП предоставляет ведомость изменений с указанием построчно расположенного сравнения текста вносимых изменений с текстом утвержденной версии.</w:t>
      </w:r>
    </w:p>
    <w:p w:rsidR="00000000" w:rsidRDefault="00B17D86">
      <w:pPr>
        <w:pStyle w:val="pj"/>
      </w:pPr>
      <w:r>
        <w:rPr>
          <w:rStyle w:val="s0"/>
        </w:rPr>
        <w:t>61. Экспертная ор</w:t>
      </w:r>
      <w:r>
        <w:rPr>
          <w:rStyle w:val="s0"/>
        </w:rPr>
        <w:t>ганизация инициирует процедуру приведения в соответствие (гармонизация) информации по зарегистрированным лекарственным препаратам в ОХЛП и ИМП лекарственных препаратов с одним и тем же международным непатентованным названием или с одним и тем же действующи</w:t>
      </w:r>
      <w:r>
        <w:rPr>
          <w:rStyle w:val="s0"/>
        </w:rPr>
        <w:t>м веществом.</w:t>
      </w:r>
    </w:p>
    <w:p w:rsidR="00000000" w:rsidRDefault="00B17D86">
      <w:pPr>
        <w:pStyle w:val="pj"/>
      </w:pPr>
      <w:r>
        <w:rPr>
          <w:rStyle w:val="s0"/>
        </w:rPr>
        <w:t xml:space="preserve">62. Держатель регистрационного удостоверения при разработке ОХЛП и ИМП воспроизведенного, гибридного или биоаналогичного (биоподобного) лекарственного препарата при подаче заявления на экспертизы при регистрации, а также при перерегистрации и </w:t>
      </w:r>
      <w:r>
        <w:rPr>
          <w:rStyle w:val="s0"/>
        </w:rPr>
        <w:t>внесений изменений руководствуется приведенной в соответствие (гармонизированной) информацией по ОХЛП и ИМП по международному непатентованному названию или составу действующих веществ, размещенных на сайте экспертной организации на казахском и русском язык</w:t>
      </w:r>
      <w:r>
        <w:rPr>
          <w:rStyle w:val="s0"/>
        </w:rPr>
        <w:t>ах.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Параграф 3. Порядок проведения лабораторных испытаний лекарственных средств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j"/>
      </w:pPr>
      <w:r>
        <w:rPr>
          <w:rStyle w:val="s0"/>
        </w:rPr>
        <w:t>63. Лабораторные испытания лекарственного средства осуществляются в сроки не превышающие 70 (семьдесят) рабочих дней со дня поступления документов на специализированную э</w:t>
      </w:r>
      <w:r>
        <w:rPr>
          <w:rStyle w:val="s0"/>
        </w:rPr>
        <w:t>кспертизу в испытательных лабораториях государственной экспертной организации в целях подтверждения соответствия показателей безопасности и качества лекарственного средства и включают:</w:t>
      </w:r>
    </w:p>
    <w:p w:rsidR="00000000" w:rsidRDefault="00B17D86">
      <w:pPr>
        <w:pStyle w:val="pj"/>
      </w:pPr>
      <w:r>
        <w:rPr>
          <w:rStyle w:val="s0"/>
        </w:rPr>
        <w:t>1) анализ аналитического нормативного документа лекарственного средства</w:t>
      </w:r>
      <w:r>
        <w:rPr>
          <w:rStyle w:val="s0"/>
        </w:rPr>
        <w:t xml:space="preserve"> в части методик проведения испытаний;</w:t>
      </w:r>
    </w:p>
    <w:p w:rsidR="00000000" w:rsidRDefault="00B17D86">
      <w:pPr>
        <w:pStyle w:val="pj"/>
      </w:pPr>
      <w:r>
        <w:rPr>
          <w:rStyle w:val="s0"/>
        </w:rPr>
        <w:t>2) проведение лабораторных испытаний на соответствие требованиям нормативного документа по качеству;</w:t>
      </w:r>
    </w:p>
    <w:p w:rsidR="00000000" w:rsidRDefault="00B17D86">
      <w:pPr>
        <w:pStyle w:val="pj"/>
      </w:pPr>
      <w:r>
        <w:rPr>
          <w:rStyle w:val="s0"/>
        </w:rPr>
        <w:t>3) определение воспроизводимости аналитических методик контроля качества.</w:t>
      </w:r>
    </w:p>
    <w:p w:rsidR="00000000" w:rsidRDefault="00B17D86">
      <w:pPr>
        <w:pStyle w:val="pj"/>
      </w:pPr>
      <w:r>
        <w:rPr>
          <w:rStyle w:val="s0"/>
        </w:rPr>
        <w:t>Испытание образцов лекарственных средств с</w:t>
      </w:r>
      <w:r>
        <w:rPr>
          <w:rStyle w:val="s0"/>
        </w:rPr>
        <w:t xml:space="preserve"> использованием комплекса физико-химических, биологических исследований направлено на определение количественного и качественного содержания действующих и вспомогательных веществ, примесей, а также степени биологической безопасности (микробиологическая чис</w:t>
      </w:r>
      <w:r>
        <w:rPr>
          <w:rStyle w:val="s0"/>
        </w:rPr>
        <w:t>тота, токсичность, пирогенность).</w:t>
      </w:r>
    </w:p>
    <w:p w:rsidR="00000000" w:rsidRDefault="00B17D86">
      <w:pPr>
        <w:pStyle w:val="pj"/>
      </w:pPr>
      <w:r>
        <w:rPr>
          <w:rStyle w:val="s0"/>
        </w:rPr>
        <w:t>64. Лабораторные испытания не проводятся при:</w:t>
      </w:r>
    </w:p>
    <w:p w:rsidR="00000000" w:rsidRDefault="00B17D86">
      <w:pPr>
        <w:pStyle w:val="pj"/>
      </w:pPr>
      <w:r>
        <w:rPr>
          <w:rStyle w:val="s0"/>
        </w:rPr>
        <w:t>1) перерегистрации лекарственного средства;</w:t>
      </w:r>
    </w:p>
    <w:p w:rsidR="00000000" w:rsidRDefault="00B17D86">
      <w:pPr>
        <w:pStyle w:val="pj"/>
      </w:pPr>
      <w:r>
        <w:rPr>
          <w:rStyle w:val="s0"/>
        </w:rPr>
        <w:t>2) экспертизе лекарственного средства, произведенного в соответствии с GMP стран региона ICH (АйСиЭйч), в Республике Казахстан в соо</w:t>
      </w:r>
      <w:r>
        <w:rPr>
          <w:rStyle w:val="s0"/>
        </w:rPr>
        <w:t>тветствии с GMP Республики Казахстан и имеющего регистрационное досье в формате Общего технического документа;</w:t>
      </w:r>
    </w:p>
    <w:p w:rsidR="00000000" w:rsidRDefault="00B17D86">
      <w:pPr>
        <w:pStyle w:val="pj"/>
      </w:pPr>
      <w:r>
        <w:rPr>
          <w:rStyle w:val="s0"/>
        </w:rPr>
        <w:t>3) экспертизе лекарственных средств, в рамках процедуры преквалифификации и (или) процедуры признания научной оценки лекарственных препаратов рег</w:t>
      </w:r>
      <w:r>
        <w:rPr>
          <w:rStyle w:val="s0"/>
        </w:rPr>
        <w:t>уляторных органов со строгой регуляторной системой (SRA) (США, EС (ЕМA), Канада, Швейцария, Великобритания, Австралия, Япония) на основании совместной процедуры регистрации с Всемирной организацией здравоохранения;</w:t>
      </w:r>
    </w:p>
    <w:p w:rsidR="00000000" w:rsidRDefault="00B17D86">
      <w:pPr>
        <w:pStyle w:val="pj"/>
      </w:pPr>
      <w:r>
        <w:rPr>
          <w:rStyle w:val="s0"/>
        </w:rPr>
        <w:t>4) ускоренной экспертизе лекарственных средств.</w:t>
      </w:r>
    </w:p>
    <w:p w:rsidR="00000000" w:rsidRDefault="00B17D86">
      <w:pPr>
        <w:pStyle w:val="pj"/>
      </w:pPr>
      <w:r>
        <w:rPr>
          <w:rStyle w:val="s0"/>
        </w:rPr>
        <w:t>65. В случае выявления замечаний при проведении лабораторных испытаний в течение 20 (двадцать) рабочих дней услугополучателю через информационную систему в «личный кабинет» направляется письмо с указанием выя</w:t>
      </w:r>
      <w:r>
        <w:rPr>
          <w:rStyle w:val="s0"/>
        </w:rPr>
        <w:t>вленных замечаний и необходимости их устранения в полном объеме в срок, не превышающий 30 (тридцать) рабочих дней.</w:t>
      </w:r>
    </w:p>
    <w:p w:rsidR="00000000" w:rsidRDefault="00B17D86">
      <w:pPr>
        <w:pStyle w:val="pj"/>
      </w:pPr>
      <w:r>
        <w:rPr>
          <w:rStyle w:val="s0"/>
        </w:rPr>
        <w:t>66. При не устранении или не полном устранении замечаний в течение 10 (десять) рабочих дней со дня получения ответа государственная экспертна</w:t>
      </w:r>
      <w:r>
        <w:rPr>
          <w:rStyle w:val="s0"/>
        </w:rPr>
        <w:t>я организация направляет услугополучателю письмо с указанием дополнительных замечаний и необходимости их устранений в течение 20 (двадцать) рабочих дней.</w:t>
      </w:r>
    </w:p>
    <w:p w:rsidR="00000000" w:rsidRDefault="00B17D86">
      <w:pPr>
        <w:pStyle w:val="pj"/>
      </w:pPr>
      <w:r>
        <w:rPr>
          <w:rStyle w:val="s0"/>
        </w:rPr>
        <w:t>67. При не предоставлении услугополучателем полного ответа на выставленные в письме государственной эк</w:t>
      </w:r>
      <w:r>
        <w:rPr>
          <w:rStyle w:val="s0"/>
        </w:rPr>
        <w:t>спертной организации замечания и отрицательных результатах лабораторных испытаний материалы направляются в Экспертный совет для принятия решения об отказе и прекращении экспертизы лекарственного средства согласно пункту 48 настоящих Правил.</w:t>
      </w:r>
    </w:p>
    <w:p w:rsidR="00000000" w:rsidRDefault="00B17D86">
      <w:pPr>
        <w:pStyle w:val="pj"/>
      </w:pPr>
      <w:r>
        <w:rPr>
          <w:rStyle w:val="s0"/>
        </w:rPr>
        <w:t>68. По результа</w:t>
      </w:r>
      <w:r>
        <w:rPr>
          <w:rStyle w:val="s0"/>
        </w:rPr>
        <w:t>там лабораторных испытаний лекарственного средства испытательной лабораторией в течение 10 (десять) рабочих дней составляется протокол испытаний по форме согласно приложению 23 к настоящим Правилам.</w:t>
      </w:r>
    </w:p>
    <w:p w:rsidR="00000000" w:rsidRDefault="00B17D86">
      <w:pPr>
        <w:pStyle w:val="pj"/>
      </w:pPr>
      <w:r>
        <w:rPr>
          <w:rStyle w:val="s0"/>
        </w:rPr>
        <w:t>69. Не требуется представление образцов, специфических ре</w:t>
      </w:r>
      <w:r>
        <w:rPr>
          <w:rStyle w:val="s0"/>
        </w:rPr>
        <w:t>агентов и других материалов при невозможности проведения испытаний в экспертной организации вследствие:</w:t>
      </w:r>
    </w:p>
    <w:p w:rsidR="00000000" w:rsidRDefault="00B17D86">
      <w:pPr>
        <w:pStyle w:val="pj"/>
      </w:pPr>
      <w:r>
        <w:rPr>
          <w:rStyle w:val="s0"/>
        </w:rPr>
        <w:t>труднодоступности образцов лекарственных препаратов стандартных образцов, специфических реагентов и других материалов (в том числе, при их отнесении к к</w:t>
      </w:r>
      <w:r>
        <w:rPr>
          <w:rStyle w:val="s0"/>
        </w:rPr>
        <w:t>атегории орфанных, высокотехнологических, радиофармацевтических, наркотических, психотропных или предназначенных для лечения высокозатратных нозологий вследствие их высокой стоимости);</w:t>
      </w:r>
    </w:p>
    <w:p w:rsidR="00000000" w:rsidRDefault="00B17D86">
      <w:pPr>
        <w:pStyle w:val="pj"/>
      </w:pPr>
      <w:r>
        <w:rPr>
          <w:rStyle w:val="s0"/>
        </w:rPr>
        <w:t xml:space="preserve">невозможности соблюдения условий транспортировки указанных образцов на </w:t>
      </w:r>
      <w:r>
        <w:rPr>
          <w:rStyle w:val="s0"/>
        </w:rPr>
        <w:t>территорию Республики Казахстан и (или) их хранения;</w:t>
      </w:r>
    </w:p>
    <w:p w:rsidR="00000000" w:rsidRDefault="00B17D86">
      <w:pPr>
        <w:pStyle w:val="pj"/>
      </w:pPr>
      <w:r>
        <w:rPr>
          <w:rStyle w:val="s0"/>
        </w:rPr>
        <w:t>отсутствия специального оборудования и расходных материалов в экспертной организации;</w:t>
      </w:r>
    </w:p>
    <w:p w:rsidR="00000000" w:rsidRDefault="00B17D86">
      <w:pPr>
        <w:pStyle w:val="pj"/>
      </w:pPr>
      <w:r>
        <w:rPr>
          <w:rStyle w:val="s0"/>
        </w:rPr>
        <w:t>других причин по решению уполномоченного органа (экспертной организации) при возникновении обстоятельств непреодолимо</w:t>
      </w:r>
      <w:r>
        <w:rPr>
          <w:rStyle w:val="s0"/>
        </w:rPr>
        <w:t>й силы или обстоятельств, независящих от воли сторон, в том числе в связи с особенностями производства и контроля качества лекарственного препарата.</w:t>
      </w:r>
    </w:p>
    <w:p w:rsidR="00000000" w:rsidRDefault="00B17D86">
      <w:pPr>
        <w:pStyle w:val="pj"/>
      </w:pPr>
      <w:r>
        <w:rPr>
          <w:rStyle w:val="s0"/>
        </w:rPr>
        <w:t>В случаях, указанных в данном пункте, лабораторные испытания проводятся в лаборатории контроля качества про</w:t>
      </w:r>
      <w:r>
        <w:rPr>
          <w:rStyle w:val="s0"/>
        </w:rPr>
        <w:t>изводителя лекарственного препарата в присутствии представителей экспертной организации или в контрактной лаборатории, используемой производителем, в присутствии представителей экспертной организации.</w:t>
      </w:r>
    </w:p>
    <w:p w:rsidR="00000000" w:rsidRDefault="00B17D86">
      <w:pPr>
        <w:pStyle w:val="pj"/>
      </w:pPr>
      <w:r>
        <w:rPr>
          <w:rStyle w:val="s0"/>
        </w:rPr>
        <w:t>В случаях невозможности проведения лабораторных испытан</w:t>
      </w:r>
      <w:r>
        <w:rPr>
          <w:rStyle w:val="s0"/>
        </w:rPr>
        <w:t>ий в лабораториях контроля качества производителя лекарственного препарата или контрактных лабораториях, используемых производителем (при угрозе возникновения, возникновении чрезвычайной ситуации и ликвидации ее последствий и (или) при угрозе распространен</w:t>
      </w:r>
      <w:r>
        <w:rPr>
          <w:rStyle w:val="s0"/>
        </w:rPr>
        <w:t xml:space="preserve">ия заболеваний, представляющих опасность для окружающих, заболеваний и поражений, полученных в результате воздействия неблагоприятных природных, химических, биологических, радиационных факторов, при которых присутствие представителя экспертной организации </w:t>
      </w:r>
      <w:r>
        <w:rPr>
          <w:rStyle w:val="s0"/>
        </w:rPr>
        <w:t>не представляется возможным, или при других обстоятельствах (например, связанных с особенностями производства и контроля качества конкретного лекарственного препарата), по согласованию с экспертной организацией экспертиза качества проводится на основании д</w:t>
      </w:r>
      <w:r>
        <w:rPr>
          <w:rStyle w:val="s0"/>
        </w:rPr>
        <w:t>окументации производителя (протоколов анализа производителя) в том числе с использованием средств дистанционного взаимодействия, включая аудио- или видеосвязь.</w:t>
      </w:r>
    </w:p>
    <w:p w:rsidR="00000000" w:rsidRDefault="00B17D86">
      <w:pPr>
        <w:pStyle w:val="pj"/>
      </w:pPr>
      <w:r>
        <w:rPr>
          <w:rStyle w:val="s0"/>
        </w:rPr>
        <w:t>При невозможности проведения лабораторных испытаний лекарственного средства по отдельным показат</w:t>
      </w:r>
      <w:r>
        <w:rPr>
          <w:rStyle w:val="s0"/>
        </w:rPr>
        <w:t>елям, лаборатория экспертной организации признает результаты лабораторных испытаний по отдельным показателям, указанным в сертификате (протоколе) анализа производителя, за исключением биологических и иммунологических препаратов.</w:t>
      </w:r>
    </w:p>
    <w:p w:rsidR="00000000" w:rsidRDefault="00B17D86">
      <w:pPr>
        <w:pStyle w:val="pj"/>
      </w:pPr>
      <w:r>
        <w:rPr>
          <w:rStyle w:val="s0"/>
        </w:rPr>
        <w:t>По результатам лабораторных</w:t>
      </w:r>
      <w:r>
        <w:rPr>
          <w:rStyle w:val="s0"/>
        </w:rPr>
        <w:t xml:space="preserve"> испытаний составляется Отчет о результатах проведения лабораторного испытания в лаборатории контроля качества производителя или в контрактной лаборатории, используемой производителем согласно приложению 24 к настоящим Правилам.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Параграф 4. Порядок фор</w:t>
      </w:r>
      <w:r>
        <w:rPr>
          <w:rStyle w:val="s1"/>
        </w:rPr>
        <w:t>мирования результатов проведенной экспертизы лекарственных средств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j"/>
      </w:pPr>
      <w:r>
        <w:rPr>
          <w:rStyle w:val="s0"/>
        </w:rPr>
        <w:t>70. По окончании экспертизы услугополучатель согласовывает с государственной экспертной организацией в электронном виде общие (административные) сведения о лекарственном препарате, итогов</w:t>
      </w:r>
      <w:r>
        <w:rPr>
          <w:rStyle w:val="s0"/>
        </w:rPr>
        <w:t>ые документы (нормативный документ по качеству, инструкцию по медицинскому применению и макетов маркировки упаковки, этикеток, стикеров с маркировкой), в том числе корректность занесенных данных в срок не превышающий 10 (десять) рабочих дней.</w:t>
      </w:r>
    </w:p>
    <w:p w:rsidR="00000000" w:rsidRDefault="00B17D86">
      <w:pPr>
        <w:pStyle w:val="pj"/>
      </w:pPr>
      <w:r>
        <w:rPr>
          <w:rStyle w:val="s0"/>
        </w:rPr>
        <w:t>В случае отсу</w:t>
      </w:r>
      <w:r>
        <w:rPr>
          <w:rStyle w:val="s0"/>
        </w:rPr>
        <w:t>тствия согласования услугополучателем заключение о безопасности, качестве и эффективности лекарственного средства формируется без его согласования.</w:t>
      </w:r>
    </w:p>
    <w:p w:rsidR="00000000" w:rsidRDefault="00B17D86">
      <w:pPr>
        <w:pStyle w:val="pj"/>
      </w:pPr>
      <w:r>
        <w:rPr>
          <w:rStyle w:val="s0"/>
        </w:rPr>
        <w:t>71. Государственная экспертная организация проводит сверку представленной информации услугополучателем, а та</w:t>
      </w:r>
      <w:r>
        <w:rPr>
          <w:rStyle w:val="s0"/>
        </w:rPr>
        <w:t>кже при выявлении несоответствия корректирует занесенные данные и обновляет итоговые документы:</w:t>
      </w:r>
    </w:p>
    <w:p w:rsidR="00000000" w:rsidRDefault="00B17D86">
      <w:pPr>
        <w:pStyle w:val="pj"/>
      </w:pPr>
      <w:r>
        <w:rPr>
          <w:rStyle w:val="s0"/>
        </w:rPr>
        <w:t xml:space="preserve">при государственной регистрации, в том числе внесение изменений, требующих новой регистрации, при перерегистрации, при внесении изменений в регистрационное - в </w:t>
      </w:r>
      <w:r>
        <w:rPr>
          <w:rStyle w:val="s0"/>
        </w:rPr>
        <w:t>срок не превышающий 3 (три) рабочих дней;</w:t>
      </w:r>
    </w:p>
    <w:p w:rsidR="00000000" w:rsidRDefault="00B17D86">
      <w:pPr>
        <w:pStyle w:val="pj"/>
      </w:pPr>
      <w:r>
        <w:rPr>
          <w:rStyle w:val="s0"/>
        </w:rPr>
        <w:t>при ускоренной регистрации лекарственного средства и при совместной процедуре регистрации с ВОЗ - в срок не превышающий 1 (один) рабочего днейя.</w:t>
      </w:r>
    </w:p>
    <w:p w:rsidR="00000000" w:rsidRDefault="00B17D86">
      <w:pPr>
        <w:pStyle w:val="pj"/>
      </w:pPr>
      <w:r>
        <w:rPr>
          <w:rStyle w:val="s0"/>
        </w:rPr>
        <w:t>72. По результатам проведенной экспертизы лекарственного средства гос</w:t>
      </w:r>
      <w:r>
        <w:rPr>
          <w:rStyle w:val="s0"/>
        </w:rPr>
        <w:t>ударственная экспертная организация составляет заключение о безопасности, качестве и эффективности лекарственного средства, заявленного на экспертизу согласно приложению 25 к настоящим Правилам и заключение о безопасности, качестве и эффективности лекарств</w:t>
      </w:r>
      <w:r>
        <w:rPr>
          <w:rStyle w:val="s0"/>
        </w:rPr>
        <w:t>енного средства, заявленного на экспертизу изменений, вносимых в регистрационное досье согласно приложению 26 к настоящим Правилам:</w:t>
      </w:r>
    </w:p>
    <w:p w:rsidR="00000000" w:rsidRDefault="00B17D86">
      <w:pPr>
        <w:pStyle w:val="pj"/>
      </w:pPr>
      <w:r>
        <w:rPr>
          <w:rStyle w:val="s0"/>
        </w:rPr>
        <w:t>при государственной регистрации, в том числе внесение изменений, требующих новой регистрации, при перерегистрации, при внесе</w:t>
      </w:r>
      <w:r>
        <w:rPr>
          <w:rStyle w:val="s0"/>
        </w:rPr>
        <w:t>нии изменений в регистрационное досье типа ІА, типа ІБ и типа II с проведением лабораторных испытаний, при внесении изменений в регистрационное досье типа ІА, типа ІБ и типа II без проведения лабораторных испытаний, при ускоренной регистрации лекарственног</w:t>
      </w:r>
      <w:r>
        <w:rPr>
          <w:rStyle w:val="s0"/>
        </w:rPr>
        <w:t>о средства - в срок не превышающий 7 (пять) рабочих дней;</w:t>
      </w:r>
    </w:p>
    <w:p w:rsidR="00000000" w:rsidRDefault="00B17D86">
      <w:pPr>
        <w:pStyle w:val="pj"/>
      </w:pPr>
      <w:r>
        <w:rPr>
          <w:rStyle w:val="s0"/>
        </w:rPr>
        <w:t>при совместной процедуре регистрации с ВОЗ - в срок не превышающий 1 (один) рабочего дня.</w:t>
      </w:r>
    </w:p>
    <w:p w:rsidR="00000000" w:rsidRDefault="00B17D86">
      <w:pPr>
        <w:pStyle w:val="pj"/>
      </w:pPr>
      <w:r>
        <w:rPr>
          <w:rStyle w:val="s0"/>
        </w:rPr>
        <w:t>73. По результатам положительного заключения о безопасности, качестве и эффективности лекарственного средств</w:t>
      </w:r>
      <w:r>
        <w:rPr>
          <w:rStyle w:val="s0"/>
        </w:rPr>
        <w:t xml:space="preserve">а, заявленного на экспертизу и заключения о безопасности, качестве и эффективности лекарственного средства, заявленного на экспертизу изменений, вносимых в регистрационное досье, формируются следующие электронные документы, подписанные электронно-цифровой </w:t>
      </w:r>
      <w:r>
        <w:rPr>
          <w:rStyle w:val="s0"/>
        </w:rPr>
        <w:t>подписью руководителя государственного органа:</w:t>
      </w:r>
    </w:p>
    <w:p w:rsidR="00000000" w:rsidRDefault="00B17D86">
      <w:pPr>
        <w:pStyle w:val="pj"/>
      </w:pPr>
      <w:r>
        <w:rPr>
          <w:rStyle w:val="s0"/>
        </w:rPr>
        <w:t>1) регистрационное удостоверение, действующее на территории Республики Казахстан согласно приложения 4 к настоящим Правилам;</w:t>
      </w:r>
    </w:p>
    <w:p w:rsidR="00000000" w:rsidRDefault="00B17D86">
      <w:pPr>
        <w:pStyle w:val="pj"/>
      </w:pPr>
      <w:r>
        <w:rPr>
          <w:rStyle w:val="s0"/>
        </w:rPr>
        <w:t>2) зарегистрированные инструкция (листок-вкладыш) по медицинскому применению лекарст</w:t>
      </w:r>
      <w:r>
        <w:rPr>
          <w:rStyle w:val="s0"/>
        </w:rPr>
        <w:t>венного средства или медицинского изделия и общая характеристика лекарственного средства на казахском и русском языках;</w:t>
      </w:r>
    </w:p>
    <w:p w:rsidR="00000000" w:rsidRDefault="00B17D86">
      <w:pPr>
        <w:pStyle w:val="pj"/>
      </w:pPr>
      <w:r>
        <w:rPr>
          <w:rStyle w:val="s0"/>
        </w:rPr>
        <w:t>3) зарегистрированные макеты упаковок, этикеток, стикеров на лекарственные средства, медицинские изделия на казахском и русском языках.</w:t>
      </w:r>
    </w:p>
    <w:p w:rsidR="00000000" w:rsidRDefault="00B17D86">
      <w:pPr>
        <w:pStyle w:val="pj"/>
      </w:pPr>
      <w:r>
        <w:rPr>
          <w:rStyle w:val="s0"/>
        </w:rPr>
        <w:t>74. Для лекарственных средств отечественного производства, производимых для экспорта и внутреннего рынка страны под разн</w:t>
      </w:r>
      <w:r>
        <w:rPr>
          <w:rStyle w:val="s0"/>
        </w:rPr>
        <w:t>ыми торговыми названиями, экспертиза проводится с выдачей одного заключения безопасности, качестве и эффективности лекарственного средства.</w:t>
      </w:r>
    </w:p>
    <w:p w:rsidR="00000000" w:rsidRDefault="00B17D86">
      <w:pPr>
        <w:pStyle w:val="pj"/>
      </w:pPr>
      <w:r>
        <w:rPr>
          <w:rStyle w:val="s0"/>
        </w:rPr>
        <w:t xml:space="preserve">75. В случаях отрицательного заключения о безопасности, качестве и эффективности лекарственного средства или отзыва </w:t>
      </w:r>
      <w:r>
        <w:rPr>
          <w:rStyle w:val="s0"/>
        </w:rPr>
        <w:t>услугополучателем заявления на экспертизу после начала проведения экспертизы, стоимость проведения экспертных работ услугополучателю не возвращается.</w:t>
      </w:r>
    </w:p>
    <w:p w:rsidR="00000000" w:rsidRDefault="00B17D86">
      <w:pPr>
        <w:pStyle w:val="pj"/>
      </w:pPr>
      <w:r>
        <w:rPr>
          <w:rStyle w:val="s0"/>
        </w:rPr>
        <w:t>76. По результатам экспертизы государственная экспертная организация формирует сводный отчет по безопаснос</w:t>
      </w:r>
      <w:r>
        <w:rPr>
          <w:rStyle w:val="s0"/>
        </w:rPr>
        <w:t>ти, качеству и эффективности лекарственного препарата в соответствии с приложением 27 к настоящим Правилам, не конфиденциальная часть которого размещается на интернет-ресурсе государственной экспертной организации.</w:t>
      </w:r>
    </w:p>
    <w:p w:rsidR="00000000" w:rsidRDefault="00B17D86">
      <w:pPr>
        <w:pStyle w:val="pj"/>
      </w:pPr>
      <w:r>
        <w:rPr>
          <w:rStyle w:val="s0"/>
        </w:rPr>
        <w:t>77. После завершения процедуры экспертизы</w:t>
      </w:r>
      <w:r>
        <w:rPr>
          <w:rStyle w:val="s0"/>
        </w:rPr>
        <w:t xml:space="preserve"> государственная экспертная организация формирует электронный архивный экземпляр регистрационного досье, содержащий документы и материалы результата экспертизы (дополнительные материалы, представленные услугополучателем по запросу государственной экспертно</w:t>
      </w:r>
      <w:r>
        <w:rPr>
          <w:rStyle w:val="s0"/>
        </w:rPr>
        <w:t>й организации, отчет валидации регистрационного досье, заключительный сводный отчет экспертов по критической оценке лекарственного препарата, протоколы испытательной лаборатории), заключение о безопасности, качеству и эффективности, ОХЛП, ИМП (листок-вклад</w:t>
      </w:r>
      <w:r>
        <w:rPr>
          <w:rStyle w:val="s0"/>
        </w:rPr>
        <w:t>ыш), нормативный документ по качеству лекарственных средств, зарегистрированные макеты упаковок, этикеток, стикеров, хранящиеся в электронном архиве.</w:t>
      </w:r>
    </w:p>
    <w:p w:rsidR="00000000" w:rsidRDefault="00B17D86">
      <w:pPr>
        <w:pStyle w:val="pj"/>
      </w:pPr>
      <w:r>
        <w:rPr>
          <w:rStyle w:val="s0"/>
        </w:rPr>
        <w:t>Во время действия регистрационного удостоверения архивное регистрационное досье, дополняется регистрационным досье, поданным на внесение изменений, содержащим документы и материалы результатов экспертизы.</w:t>
      </w:r>
    </w:p>
    <w:p w:rsidR="00000000" w:rsidRDefault="00B17D86">
      <w:pPr>
        <w:pStyle w:val="pj"/>
      </w:pPr>
      <w:r>
        <w:rPr>
          <w:rStyle w:val="s0"/>
        </w:rPr>
        <w:t>Регистрационное досье хранится в электронном архиве</w:t>
      </w:r>
      <w:r>
        <w:rPr>
          <w:rStyle w:val="s0"/>
        </w:rPr>
        <w:t xml:space="preserve"> на электронном носителе в течение 10 (десять) лет.</w:t>
      </w:r>
    </w:p>
    <w:p w:rsidR="00000000" w:rsidRDefault="00B17D86">
      <w:pPr>
        <w:pStyle w:val="pj"/>
      </w:pPr>
      <w:r>
        <w:rPr>
          <w:rStyle w:val="s0"/>
        </w:rPr>
        <w:t>78. При государственной регистрации устанавливается срок действия регистрационного удостоверения для лекарственных средств - 5 лет, за исключением лекарственных средств, произведенных в Республике Казахст</w:t>
      </w:r>
      <w:r>
        <w:rPr>
          <w:rStyle w:val="s0"/>
        </w:rPr>
        <w:t>ан.</w:t>
      </w:r>
    </w:p>
    <w:p w:rsidR="00000000" w:rsidRDefault="00B17D86">
      <w:pPr>
        <w:pStyle w:val="pj"/>
      </w:pPr>
      <w:r>
        <w:rPr>
          <w:rStyle w:val="s0"/>
        </w:rPr>
        <w:t>При государственной регистрации лекарственных средств, произведенных в Республике Казахстан выдается бессрочное регистрационное удостоверение.</w:t>
      </w:r>
    </w:p>
    <w:p w:rsidR="00000000" w:rsidRDefault="00B17D86">
      <w:pPr>
        <w:pStyle w:val="pj"/>
      </w:pPr>
      <w:r>
        <w:rPr>
          <w:rStyle w:val="s0"/>
        </w:rPr>
        <w:t>При перерегистрации выдается бессрочное регистрационное удостоверение на лекарственные средства.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Параграф</w:t>
      </w:r>
      <w:r>
        <w:rPr>
          <w:rStyle w:val="s1"/>
        </w:rPr>
        <w:t xml:space="preserve"> 5. Порядок регистрации цены на лекарственные средства и внесения изменения в цену производителя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j"/>
      </w:pPr>
      <w:r>
        <w:rPr>
          <w:rStyle w:val="s0"/>
        </w:rPr>
        <w:t xml:space="preserve">79. Для регистрации или внесения изменений в зарегистрированную цену производителя лекарственного средства, услугополучатель предоставляет в государственную </w:t>
      </w:r>
      <w:r>
        <w:rPr>
          <w:rStyle w:val="s0"/>
        </w:rPr>
        <w:t>экспертную организацию заявление по форме, согласно приложению 1 к настоящим Правилам.</w:t>
      </w:r>
    </w:p>
    <w:p w:rsidR="00000000" w:rsidRDefault="00B17D86">
      <w:pPr>
        <w:pStyle w:val="pj"/>
      </w:pPr>
      <w:r>
        <w:rPr>
          <w:rStyle w:val="s0"/>
        </w:rPr>
        <w:t>В случае ввоза лекарственного средства на территорию Республики Казахстан после регистрации цены на лекарственное средство, услугополучатель в течение 60 (шестьдесят) ка</w:t>
      </w:r>
      <w:r>
        <w:rPr>
          <w:rStyle w:val="s0"/>
        </w:rPr>
        <w:t>лендарных дней со дня ввоза в обязательном порядке вносит изменение в ранее зарегистрированную цену производителя.</w:t>
      </w:r>
    </w:p>
    <w:p w:rsidR="00000000" w:rsidRDefault="00B17D86">
      <w:pPr>
        <w:pStyle w:val="pj"/>
      </w:pPr>
      <w:r>
        <w:rPr>
          <w:rStyle w:val="s0"/>
        </w:rPr>
        <w:t>79-1. Регистрация цены производителя лекарственного средства, а также внесение изменений в зарегистрированную цену производителя осуществляет</w:t>
      </w:r>
      <w:r>
        <w:rPr>
          <w:rStyle w:val="s0"/>
        </w:rPr>
        <w:t>ся без учета налога на добавленную стоимость.</w:t>
      </w:r>
    </w:p>
    <w:p w:rsidR="00000000" w:rsidRDefault="00B17D86">
      <w:pPr>
        <w:pStyle w:val="pj"/>
      </w:pPr>
      <w:r>
        <w:rPr>
          <w:rStyle w:val="s0"/>
        </w:rPr>
        <w:t>79-2. В случае если перерегистрация зарегистрированной цены для оптовой и розничной реализации не произведена в текущем году, государственная экспертная организация формирует проект предельных цен на торговое н</w:t>
      </w:r>
      <w:r>
        <w:rPr>
          <w:rStyle w:val="s0"/>
        </w:rPr>
        <w:t>аименование ЛС для оптовой и розничной реализации на основании ранее утвержденных предельных цен на торговое наименование ЛС для оптовой и розничной реализации.</w:t>
      </w:r>
    </w:p>
    <w:p w:rsidR="00000000" w:rsidRDefault="00B17D86">
      <w:pPr>
        <w:pStyle w:val="pj"/>
      </w:pPr>
      <w:r>
        <w:rPr>
          <w:rStyle w:val="s0"/>
        </w:rPr>
        <w:t>80. При регистрации цены производителя лекарственного средства к заявлению прилагаются следующи</w:t>
      </w:r>
      <w:r>
        <w:rPr>
          <w:rStyle w:val="s0"/>
        </w:rPr>
        <w:t>е документы:</w:t>
      </w:r>
    </w:p>
    <w:p w:rsidR="00000000" w:rsidRDefault="00B17D86">
      <w:pPr>
        <w:pStyle w:val="pj"/>
      </w:pPr>
      <w:r>
        <w:rPr>
          <w:rStyle w:val="s0"/>
        </w:rPr>
        <w:t>Для отечественных производителей:</w:t>
      </w:r>
    </w:p>
    <w:p w:rsidR="00000000" w:rsidRDefault="00B17D86">
      <w:pPr>
        <w:pStyle w:val="pj"/>
      </w:pPr>
      <w:r>
        <w:rPr>
          <w:rStyle w:val="s0"/>
        </w:rPr>
        <w:t>1) документ, подтверждающий право услугополучателя осуществлять регистрацию цены или внесение изменений в зарегистрированную цену производителя на торговое наименование лекарственного средства;</w:t>
      </w:r>
    </w:p>
    <w:p w:rsidR="00000000" w:rsidRDefault="00B17D86">
      <w:pPr>
        <w:pStyle w:val="pj"/>
      </w:pPr>
      <w:r>
        <w:rPr>
          <w:rStyle w:val="s0"/>
        </w:rPr>
        <w:t>2) информация с</w:t>
      </w:r>
      <w:r>
        <w:rPr>
          <w:rStyle w:val="s0"/>
        </w:rPr>
        <w:t xml:space="preserve"> подтверждающими документами (контракт, договор) о ценах лекарственных средств, реализуемых в других странах за 12 месяцев, предшествующих дате подачи заявления на регистрацию цены.</w:t>
      </w:r>
    </w:p>
    <w:p w:rsidR="00000000" w:rsidRDefault="00B17D86">
      <w:pPr>
        <w:pStyle w:val="pj"/>
      </w:pPr>
      <w:r>
        <w:rPr>
          <w:rStyle w:val="s0"/>
        </w:rPr>
        <w:t>В случае отсутствия реализации в других странах, услугополучатель подтверж</w:t>
      </w:r>
      <w:r>
        <w:rPr>
          <w:rStyle w:val="s0"/>
        </w:rPr>
        <w:t>дает отсутствие реализации на фирменном бланке услугополучателя, заверенном подписью уполномоченного лица услугополучателя.</w:t>
      </w:r>
    </w:p>
    <w:p w:rsidR="00000000" w:rsidRDefault="00B17D86">
      <w:pPr>
        <w:pStyle w:val="pj"/>
      </w:pPr>
      <w:r>
        <w:rPr>
          <w:rStyle w:val="s0"/>
        </w:rPr>
        <w:t>Для иностранных производителей лекарственных средств и для заказчиков контрактного производства лекарственного средства:</w:t>
      </w:r>
    </w:p>
    <w:p w:rsidR="00000000" w:rsidRDefault="00B17D86">
      <w:pPr>
        <w:pStyle w:val="pj"/>
      </w:pPr>
      <w:r>
        <w:rPr>
          <w:rStyle w:val="s0"/>
        </w:rPr>
        <w:t>1) документ</w:t>
      </w:r>
      <w:r>
        <w:rPr>
          <w:rStyle w:val="s0"/>
        </w:rPr>
        <w:t>, подтверждающий право услугополучателя осуществлять регистрацию цены или внесение изменений в зарегистрированную цену производителя на торговое наименование лекарственного средства;</w:t>
      </w:r>
    </w:p>
    <w:p w:rsidR="00000000" w:rsidRDefault="00B17D86">
      <w:pPr>
        <w:pStyle w:val="pj"/>
      </w:pPr>
      <w:r>
        <w:rPr>
          <w:rStyle w:val="s0"/>
        </w:rPr>
        <w:t>2) информация на фирменном бланке услугополучателя, заверенная подписью у</w:t>
      </w:r>
      <w:r>
        <w:rPr>
          <w:rStyle w:val="s0"/>
        </w:rPr>
        <w:t>полномоченного лица услугополучателя о ценах в референтных странах, в случае отсутствия цен в референтных странах - в стране производителя;</w:t>
      </w:r>
    </w:p>
    <w:p w:rsidR="00000000" w:rsidRDefault="00B17D86">
      <w:pPr>
        <w:pStyle w:val="pj"/>
      </w:pPr>
      <w:r>
        <w:rPr>
          <w:rStyle w:val="s0"/>
        </w:rPr>
        <w:t>3) копия документа, подтверждающая действующую патентную защиту оригинального лекарственного препарата или биологиче</w:t>
      </w:r>
      <w:r>
        <w:rPr>
          <w:rStyle w:val="s0"/>
        </w:rPr>
        <w:t>ского оригинального лекарственного препарата с указанием даты истечения действия патентной защиты, либо письмо от завода-производителя или держателя регистрационного удостоверения, подтверждающее оригинальность препарата.</w:t>
      </w:r>
    </w:p>
    <w:p w:rsidR="00000000" w:rsidRDefault="00B17D86">
      <w:pPr>
        <w:pStyle w:val="pj"/>
      </w:pPr>
      <w:r>
        <w:rPr>
          <w:rStyle w:val="s0"/>
        </w:rPr>
        <w:t>81. Регистрация цены производителя</w:t>
      </w:r>
      <w:r>
        <w:rPr>
          <w:rStyle w:val="s0"/>
        </w:rPr>
        <w:t xml:space="preserve"> лекарственного средства и внесение изменений в зарегистрированную цену производителя лекарственного средства осуществляется на основании поданного заявления в срок не позднее 10 (десять) рабочих дней со дня предоставления услугополучателем заявления.</w:t>
      </w:r>
    </w:p>
    <w:p w:rsidR="00000000" w:rsidRDefault="00B17D86">
      <w:pPr>
        <w:pStyle w:val="pj"/>
      </w:pPr>
      <w:bookmarkStart w:id="3" w:name="SUB8200"/>
      <w:bookmarkEnd w:id="3"/>
      <w:r>
        <w:rPr>
          <w:rStyle w:val="s0"/>
        </w:rPr>
        <w:t xml:space="preserve">82. </w:t>
      </w:r>
      <w:r>
        <w:rPr>
          <w:rStyle w:val="s0"/>
        </w:rPr>
        <w:t>Государственная экспертная организация регистрирует цену производителя при соответствии критерию:</w:t>
      </w:r>
    </w:p>
    <w:p w:rsidR="00000000" w:rsidRDefault="00B17D86">
      <w:pPr>
        <w:pStyle w:val="pj"/>
      </w:pPr>
      <w:r>
        <w:rPr>
          <w:rStyle w:val="s0"/>
        </w:rPr>
        <w:t>1) предоставленная цена производителя для ввозимых лекарственных средств для Республики Казахстан не превышает среднее значение трех минимальных цен из числа поданных в заявлении референтных стран, а также не превышает среднее значение трех минимальных цен</w:t>
      </w:r>
      <w:r>
        <w:rPr>
          <w:rStyle w:val="s0"/>
        </w:rPr>
        <w:t>, полученных из данных сайтов международных организаций. В случае если количество референтных стран менее трех, цена производителя не превышает среднего значения цен представленного количества референтных стран, а также не превышает среднее значение цен, п</w:t>
      </w:r>
      <w:r>
        <w:rPr>
          <w:rStyle w:val="s0"/>
        </w:rPr>
        <w:t>олученных из данных сайтов международных организаций.</w:t>
      </w:r>
    </w:p>
    <w:p w:rsidR="00000000" w:rsidRDefault="00B17D86">
      <w:pPr>
        <w:pStyle w:val="pj"/>
      </w:pPr>
      <w:r>
        <w:rPr>
          <w:rStyle w:val="s0"/>
        </w:rPr>
        <w:t>При отсутствии государственной регистрации лекарственного средства в референтных странах, цена производителя не превышает значения цены в стране-производителя.</w:t>
      </w:r>
    </w:p>
    <w:p w:rsidR="00000000" w:rsidRDefault="00B17D86">
      <w:pPr>
        <w:pStyle w:val="pj"/>
      </w:pPr>
      <w:r>
        <w:rPr>
          <w:rStyle w:val="s0"/>
        </w:rPr>
        <w:t>2) предоставленная цена отечественного про</w:t>
      </w:r>
      <w:r>
        <w:rPr>
          <w:rStyle w:val="s0"/>
        </w:rPr>
        <w:t>изводителя не превышает цен лекарственных средств, реализуемых в других странах.</w:t>
      </w:r>
    </w:p>
    <w:p w:rsidR="00000000" w:rsidRDefault="00B17D86">
      <w:pPr>
        <w:pStyle w:val="pj"/>
      </w:pPr>
      <w:r>
        <w:rPr>
          <w:rStyle w:val="s0"/>
        </w:rPr>
        <w:t>3) представленная цена воспроизведённого лекарственного препарата (генерик) или биоаналогичного лекарственного препарата не превышает среднего значения цены оригинального лека</w:t>
      </w:r>
      <w:r>
        <w:rPr>
          <w:rStyle w:val="s0"/>
        </w:rPr>
        <w:t>рственного средства, установленного за 3 года до истечения действия патентной защиты предельной цены на торговое наименование ЛС оригинального или биологического оригинального лекарственного препарата:</w:t>
      </w:r>
    </w:p>
    <w:p w:rsidR="00000000" w:rsidRDefault="00B17D86">
      <w:pPr>
        <w:pStyle w:val="pj"/>
      </w:pPr>
      <w:r>
        <w:rPr>
          <w:rStyle w:val="s0"/>
        </w:rPr>
        <w:t>для генерика - на 30 %;</w:t>
      </w:r>
    </w:p>
    <w:p w:rsidR="00000000" w:rsidRDefault="00B17D86">
      <w:pPr>
        <w:pStyle w:val="pj"/>
      </w:pPr>
      <w:r>
        <w:rPr>
          <w:rStyle w:val="s0"/>
        </w:rPr>
        <w:t>для биоаналогичного лекарствен</w:t>
      </w:r>
      <w:r>
        <w:rPr>
          <w:rStyle w:val="s0"/>
        </w:rPr>
        <w:t>ного препарата - на 10 %.</w:t>
      </w:r>
    </w:p>
    <w:p w:rsidR="00000000" w:rsidRDefault="00B17D86">
      <w:pPr>
        <w:pStyle w:val="pj"/>
      </w:pPr>
      <w:r>
        <w:rPr>
          <w:rStyle w:val="s0"/>
        </w:rPr>
        <w:t>4) предоставленная цена отечественного производителя в рамках долгосрочных договоров не превышает отпускных цен, полученных из интегрированной информационной системы уполномоченного органа государственных доходов по контрольно-кас</w:t>
      </w:r>
      <w:r>
        <w:rPr>
          <w:rStyle w:val="s0"/>
        </w:rPr>
        <w:t>совым чекам.</w:t>
      </w:r>
    </w:p>
    <w:p w:rsidR="00000000" w:rsidRDefault="00B17D86">
      <w:pPr>
        <w:pStyle w:val="pj"/>
      </w:pPr>
      <w:r>
        <w:rPr>
          <w:rStyle w:val="s0"/>
        </w:rPr>
        <w:t>83. При внесении изменений в зарегистрированную цену производителя лекарственного средства, к заявлению прилагаются следующие документы:</w:t>
      </w:r>
    </w:p>
    <w:p w:rsidR="00000000" w:rsidRDefault="00B17D86">
      <w:pPr>
        <w:pStyle w:val="pj"/>
      </w:pPr>
      <w:r>
        <w:rPr>
          <w:rStyle w:val="s0"/>
        </w:rPr>
        <w:t>Для отечественных производителей:</w:t>
      </w:r>
    </w:p>
    <w:p w:rsidR="00000000" w:rsidRDefault="00B17D86">
      <w:pPr>
        <w:pStyle w:val="pj"/>
      </w:pPr>
      <w:r>
        <w:rPr>
          <w:rStyle w:val="s0"/>
        </w:rPr>
        <w:t>1) документ, подтверждающий право услугополучателя осуществлять регистра</w:t>
      </w:r>
      <w:r>
        <w:rPr>
          <w:rStyle w:val="s0"/>
        </w:rPr>
        <w:t>цию цены или внесение изменений в зарегистрированную цену производителя;</w:t>
      </w:r>
    </w:p>
    <w:p w:rsidR="00000000" w:rsidRDefault="00B17D86">
      <w:pPr>
        <w:pStyle w:val="pj"/>
      </w:pPr>
      <w:r>
        <w:rPr>
          <w:rStyle w:val="s0"/>
        </w:rPr>
        <w:t>2) информация с подтверждающими документами (контракт, договор) о ценах лекарственных средств, реализуемых в других странах за 12 месяцев, предшествующих дате подачи заявления на реги</w:t>
      </w:r>
      <w:r>
        <w:rPr>
          <w:rStyle w:val="s0"/>
        </w:rPr>
        <w:t>страцию либо внесения изменений в зарегистрированную цену.</w:t>
      </w:r>
    </w:p>
    <w:p w:rsidR="00000000" w:rsidRDefault="00B17D86">
      <w:pPr>
        <w:pStyle w:val="pj"/>
      </w:pPr>
      <w:r>
        <w:rPr>
          <w:rStyle w:val="s0"/>
        </w:rPr>
        <w:t>В случае отсутствия реализации в других странах, услугополучатель подтверждает отсутствие реализации на фирменном бланке услугополучателя, заверенном подписью уполномоченного лица услугополучателя;</w:t>
      </w:r>
    </w:p>
    <w:p w:rsidR="00000000" w:rsidRDefault="00B17D86">
      <w:pPr>
        <w:pStyle w:val="pj"/>
      </w:pPr>
      <w:r>
        <w:rPr>
          <w:rStyle w:val="s0"/>
        </w:rPr>
        <w:t>3) для лекарственных средств, срок действия регистрационного удостоверения которых на момент подачи заявления истек, произведенных на территории Республики Казахстан до истечения срока действия регистрационного удостоверения лекарственного средства, предо</w:t>
      </w:r>
      <w:r>
        <w:rPr>
          <w:rStyle w:val="s0"/>
        </w:rPr>
        <w:t>ставляются документы, подтверждающие производство лекарственного средства (копия сертификата о соответствии продукции).</w:t>
      </w:r>
    </w:p>
    <w:p w:rsidR="00000000" w:rsidRDefault="00B17D86">
      <w:pPr>
        <w:pStyle w:val="pj"/>
      </w:pPr>
      <w:r>
        <w:rPr>
          <w:rStyle w:val="s0"/>
        </w:rPr>
        <w:t>Для заказчиков контрактного производства лекарственного средства:</w:t>
      </w:r>
    </w:p>
    <w:p w:rsidR="00000000" w:rsidRDefault="00B17D86">
      <w:pPr>
        <w:pStyle w:val="pj"/>
      </w:pPr>
      <w:r>
        <w:rPr>
          <w:rStyle w:val="s0"/>
        </w:rPr>
        <w:t>1) документ, подтверждающий право услугополучателя осуществлять регист</w:t>
      </w:r>
      <w:r>
        <w:rPr>
          <w:rStyle w:val="s0"/>
        </w:rPr>
        <w:t>рацию цены или внесение изменений в цену производителя;</w:t>
      </w:r>
    </w:p>
    <w:p w:rsidR="00000000" w:rsidRDefault="00B17D86">
      <w:pPr>
        <w:pStyle w:val="pj"/>
      </w:pPr>
      <w:r>
        <w:rPr>
          <w:rStyle w:val="s0"/>
        </w:rPr>
        <w:t>2) информация на фирменном бланке услугополучателя, заверенная подписью уполномоченного лица услугополучателя о ценах в референтных странах, в случае отсутствия цен в референтных странах, в стране про</w:t>
      </w:r>
      <w:r>
        <w:rPr>
          <w:rStyle w:val="s0"/>
        </w:rPr>
        <w:t>изводителя;</w:t>
      </w:r>
    </w:p>
    <w:p w:rsidR="00000000" w:rsidRDefault="00B17D86">
      <w:pPr>
        <w:pStyle w:val="pj"/>
      </w:pPr>
      <w:r>
        <w:rPr>
          <w:rStyle w:val="s0"/>
        </w:rPr>
        <w:t>3) копия долгосрочного договора поставки с заказчиком контрактного производства лекарственного средства с информацией о цене производителя ЛС, действующего на момент подачи заявления на регистрацию либо внесения изменений в зарегистрированную ц</w:t>
      </w:r>
      <w:r>
        <w:rPr>
          <w:rStyle w:val="s0"/>
        </w:rPr>
        <w:t>ену;</w:t>
      </w:r>
    </w:p>
    <w:p w:rsidR="00000000" w:rsidRDefault="00B17D86">
      <w:pPr>
        <w:pStyle w:val="pj"/>
      </w:pPr>
      <w:r>
        <w:rPr>
          <w:rStyle w:val="s0"/>
        </w:rPr>
        <w:t>4) для лекарственных средств, срок действия регистрационного удостоверения которых на момент подачи заявления истек, произведенных на территории Республики Казахстан до истечения срока действия регистрационного удостоверения лекарственного средства, д</w:t>
      </w:r>
      <w:r>
        <w:rPr>
          <w:rStyle w:val="s0"/>
        </w:rPr>
        <w:t>ля изменения зарегистрированной цены предоставляются документы, подтверждающие производство лекарственного средства (копия сертификата о соответствии продукции).</w:t>
      </w:r>
    </w:p>
    <w:p w:rsidR="00000000" w:rsidRDefault="00B17D86">
      <w:pPr>
        <w:pStyle w:val="pj"/>
      </w:pPr>
      <w:r>
        <w:rPr>
          <w:rStyle w:val="s0"/>
        </w:rPr>
        <w:t>Для иностранных производителей:</w:t>
      </w:r>
    </w:p>
    <w:p w:rsidR="00000000" w:rsidRDefault="00B17D86">
      <w:pPr>
        <w:pStyle w:val="pj"/>
      </w:pPr>
      <w:r>
        <w:rPr>
          <w:rStyle w:val="s0"/>
        </w:rPr>
        <w:t>1) документ, подтверждающий право услугополучателя осуществлят</w:t>
      </w:r>
      <w:r>
        <w:rPr>
          <w:rStyle w:val="s0"/>
        </w:rPr>
        <w:t>ь регистрацию цены или внесение изменений в цену производителя, включая право предоставлять информацию о ценах в референтных странах и о ценах фактических ввозов;</w:t>
      </w:r>
    </w:p>
    <w:p w:rsidR="00000000" w:rsidRDefault="00B17D86">
      <w:pPr>
        <w:pStyle w:val="pj"/>
      </w:pPr>
      <w:r>
        <w:rPr>
          <w:rStyle w:val="s0"/>
        </w:rPr>
        <w:t xml:space="preserve">2) копия документа, подтверждающего цену лекарственного средства (копия инвойса (накладной), </w:t>
      </w:r>
      <w:r>
        <w:rPr>
          <w:rStyle w:val="s0"/>
        </w:rPr>
        <w:t>счет-фактуры) последнего ввоза за вычетом скидки за 12 месяцев, предшествующих дате подачи заявления (при наличии фактического ввоза), за исключением случаев ввоза на территорию Республики Казахстан лекарственного средства на основаниях, предусмотренных по</w:t>
      </w:r>
      <w:r>
        <w:rPr>
          <w:rStyle w:val="s0"/>
        </w:rPr>
        <w:t>дпунктом 4) статьи 252 Кодекса.</w:t>
      </w:r>
    </w:p>
    <w:p w:rsidR="00000000" w:rsidRDefault="00B17D86">
      <w:pPr>
        <w:pStyle w:val="pj"/>
      </w:pPr>
      <w:r>
        <w:rPr>
          <w:rStyle w:val="s0"/>
        </w:rPr>
        <w:t>При отсутствии фактических ввозов за последние 12 месяцев, предоставляются копии документов за предыдущий период 12 месяцев.</w:t>
      </w:r>
    </w:p>
    <w:p w:rsidR="00000000" w:rsidRDefault="00B17D86">
      <w:pPr>
        <w:pStyle w:val="pj"/>
      </w:pPr>
      <w:r>
        <w:rPr>
          <w:rStyle w:val="s0"/>
        </w:rPr>
        <w:t>При отсутствии фактических ввозов за указанный период, услугополучатель подтверждает отсутствие вво</w:t>
      </w:r>
      <w:r>
        <w:rPr>
          <w:rStyle w:val="s0"/>
        </w:rPr>
        <w:t>за на фирменном бланке услугополучателя, заверенном подписью уполномоченного лица услугополучателя;</w:t>
      </w:r>
    </w:p>
    <w:p w:rsidR="00000000" w:rsidRDefault="00B17D86">
      <w:pPr>
        <w:pStyle w:val="pj"/>
      </w:pPr>
      <w:r>
        <w:rPr>
          <w:rStyle w:val="s0"/>
        </w:rPr>
        <w:t>3) копия таможенной декларации к документу, указанному в подпункте 2) пункта 83 Правил (для иностранных производителей);</w:t>
      </w:r>
    </w:p>
    <w:p w:rsidR="00000000" w:rsidRDefault="00B17D86">
      <w:pPr>
        <w:pStyle w:val="pj"/>
      </w:pPr>
      <w:r>
        <w:rPr>
          <w:rStyle w:val="s0"/>
        </w:rPr>
        <w:t>4) копия контракта или договора о п</w:t>
      </w:r>
      <w:r>
        <w:rPr>
          <w:rStyle w:val="s0"/>
        </w:rPr>
        <w:t>риобретении лекарственного средства с ценой, действующей на момент подачи заявления на изменение зарегистрированной цены лекарственного средства;</w:t>
      </w:r>
    </w:p>
    <w:p w:rsidR="00000000" w:rsidRDefault="00B17D86">
      <w:pPr>
        <w:pStyle w:val="pj"/>
      </w:pPr>
      <w:r>
        <w:rPr>
          <w:rStyle w:val="s0"/>
        </w:rPr>
        <w:t>5) копия документа, подтверждающая действующую патентную защиту оригинального лекарственного препарата или биологического оригинального лекарственного препарата с указанием даты истечения действия патентной защиты, либо письмо от завода-производителя или д</w:t>
      </w:r>
      <w:r>
        <w:rPr>
          <w:rStyle w:val="s0"/>
        </w:rPr>
        <w:t>ержателя регистрационного удостоверения, подтверждающее оригинальность препарата;</w:t>
      </w:r>
    </w:p>
    <w:p w:rsidR="00000000" w:rsidRDefault="00B17D86">
      <w:pPr>
        <w:pStyle w:val="pj"/>
      </w:pPr>
      <w:r>
        <w:rPr>
          <w:rStyle w:val="s0"/>
        </w:rPr>
        <w:t>6) для лекарственных средств, срок действия регистрационного удостоверения которых на момент подачи заявления истек, ввезенных на территории Республики Казахстан до истечения</w:t>
      </w:r>
      <w:r>
        <w:rPr>
          <w:rStyle w:val="s0"/>
        </w:rPr>
        <w:t xml:space="preserve"> срока действия регистрационного удостоверения ЛС, предоставляются документы, подтверждающие ввоз лекарственного средства: копия сертификата соответствии продукции, копия таможенной декларации.</w:t>
      </w:r>
    </w:p>
    <w:p w:rsidR="00000000" w:rsidRDefault="00B17D86">
      <w:pPr>
        <w:pStyle w:val="pj"/>
      </w:pPr>
      <w:r>
        <w:rPr>
          <w:rStyle w:val="s0"/>
        </w:rPr>
        <w:t>Сведения о лекарственном средстве в заявлении указываются в со</w:t>
      </w:r>
      <w:r>
        <w:rPr>
          <w:rStyle w:val="s0"/>
        </w:rPr>
        <w:t>ответствии с регистрационным удостоверением.</w:t>
      </w:r>
    </w:p>
    <w:p w:rsidR="00000000" w:rsidRDefault="00B17D86">
      <w:pPr>
        <w:pStyle w:val="pj"/>
      </w:pPr>
      <w:r>
        <w:rPr>
          <w:rStyle w:val="s0"/>
        </w:rPr>
        <w:t>Государственная экспертная организация проводит сравнение предоставленных данных услугополучателем на соответствие требованиям настоящих Правил и данных из интегрированной информационной системы таможенных орган</w:t>
      </w:r>
      <w:r>
        <w:rPr>
          <w:rStyle w:val="s0"/>
        </w:rPr>
        <w:t>ов.</w:t>
      </w:r>
    </w:p>
    <w:p w:rsidR="00000000" w:rsidRDefault="00B17D86">
      <w:pPr>
        <w:pStyle w:val="pj"/>
      </w:pPr>
      <w:r>
        <w:rPr>
          <w:rStyle w:val="s0"/>
        </w:rPr>
        <w:t>84. Внесение изменений в зарегистрированную цену производителя лекарственных средств производится на основании заявления и прилагаемых документов, указанных в пункте 83 настоящих Правил.</w:t>
      </w:r>
    </w:p>
    <w:p w:rsidR="00000000" w:rsidRDefault="00B17D86">
      <w:pPr>
        <w:pStyle w:val="pj"/>
      </w:pPr>
      <w:r>
        <w:rPr>
          <w:rStyle w:val="s0"/>
        </w:rPr>
        <w:t>85. Внесение изменений в зарегистрированную цену производителя для вв</w:t>
      </w:r>
      <w:r>
        <w:rPr>
          <w:rStyle w:val="s0"/>
        </w:rPr>
        <w:t xml:space="preserve">озимых лекарственных средств, срок действия регистрационного удостоверения которых на момент подачи заявления истек, ввезенных на территорию Республики Казахстан до истечения срока действия регистрационного удостоверения, осуществляется на основе сведений </w:t>
      </w:r>
      <w:r>
        <w:rPr>
          <w:rStyle w:val="s0"/>
        </w:rPr>
        <w:t>о ценах фактических ввозов в Республику Казахстан за последние 12 месяцев срока действия регистрационного удостоверения.</w:t>
      </w:r>
    </w:p>
    <w:p w:rsidR="00000000" w:rsidRDefault="00B17D86">
      <w:pPr>
        <w:pStyle w:val="pj"/>
      </w:pPr>
      <w:r>
        <w:rPr>
          <w:rStyle w:val="s0"/>
        </w:rPr>
        <w:t>В случае отсутствия фактических ввозов за последние 12 месяцев, предоставляются копии документов за предыдущий период 12 месяцев.</w:t>
      </w:r>
    </w:p>
    <w:p w:rsidR="00000000" w:rsidRDefault="00B17D86">
      <w:pPr>
        <w:pStyle w:val="pj"/>
      </w:pPr>
      <w:r>
        <w:rPr>
          <w:rStyle w:val="s0"/>
        </w:rPr>
        <w:t>Внесе</w:t>
      </w:r>
      <w:r>
        <w:rPr>
          <w:rStyle w:val="s0"/>
        </w:rPr>
        <w:t>ние изменений в зарегистрированную цену производителя срок действия, регистрационного удостоверения которых на момент подачи заявления приостановлен, осуществляется в порядке и в сроки, предусмотренные пунктами 79, 80, 81, 82, 83, 84 и 85 настоящих Правил.</w:t>
      </w:r>
    </w:p>
    <w:p w:rsidR="00000000" w:rsidRDefault="00B17D86">
      <w:pPr>
        <w:pStyle w:val="pj"/>
      </w:pPr>
      <w:r>
        <w:rPr>
          <w:rStyle w:val="s0"/>
        </w:rPr>
        <w:t>86. При отсутствии ввоза на территорию Республики Казахстан ввозимого ЛС в течение последних 24 месяцев до внесения изменений в зарегистрированную цену производителя, цена производителя регистрируется на основании:</w:t>
      </w:r>
    </w:p>
    <w:p w:rsidR="00000000" w:rsidRDefault="00B17D86">
      <w:pPr>
        <w:pStyle w:val="pj"/>
      </w:pPr>
      <w:r>
        <w:rPr>
          <w:rStyle w:val="s0"/>
        </w:rPr>
        <w:t>1) контракта или договора о приобретении</w:t>
      </w:r>
      <w:r>
        <w:rPr>
          <w:rStyle w:val="s0"/>
        </w:rPr>
        <w:t xml:space="preserve"> лекарственного средства действующего на момент подачи заявления на внесение изменений в зарегистрированную цену производителя;</w:t>
      </w:r>
    </w:p>
    <w:p w:rsidR="00000000" w:rsidRDefault="00B17D86">
      <w:pPr>
        <w:pStyle w:val="pj"/>
      </w:pPr>
      <w:r>
        <w:rPr>
          <w:rStyle w:val="s0"/>
        </w:rPr>
        <w:t>2) сведений о цене в референтных странах или в стране-производителя при отсутствии государственной регистрации лекарственного ср</w:t>
      </w:r>
      <w:r>
        <w:rPr>
          <w:rStyle w:val="s0"/>
        </w:rPr>
        <w:t>едства в референтных странах.</w:t>
      </w:r>
    </w:p>
    <w:p w:rsidR="00000000" w:rsidRDefault="00B17D86">
      <w:pPr>
        <w:pStyle w:val="pj"/>
      </w:pPr>
      <w:bookmarkStart w:id="4" w:name="SUB8700"/>
      <w:bookmarkEnd w:id="4"/>
      <w:r>
        <w:rPr>
          <w:rStyle w:val="s0"/>
        </w:rPr>
        <w:t>87. Государственная экспертная организация производит внесение изменений в зарегистрированную цену производителя при соответствии следующим критериям:</w:t>
      </w:r>
    </w:p>
    <w:p w:rsidR="00000000" w:rsidRDefault="00B17D86">
      <w:pPr>
        <w:pStyle w:val="pj"/>
      </w:pPr>
      <w:r>
        <w:rPr>
          <w:rStyle w:val="s0"/>
        </w:rPr>
        <w:t>1) предоставленная цена производителя для ввозимых лекарственных средств дл</w:t>
      </w:r>
      <w:r>
        <w:rPr>
          <w:rStyle w:val="s0"/>
        </w:rPr>
        <w:t>я Республики Казахстан не превышает среднее значение трех минимальных цен из числа поданных в заявлении референтных стран, а также не превышает среднее значение трех минимальных цен, полученных из данных сайтов международных организаций. В случае если коли</w:t>
      </w:r>
      <w:r>
        <w:rPr>
          <w:rStyle w:val="s0"/>
        </w:rPr>
        <w:t>чество референтных стран менее трех, цена производителя не превышает среднего значения цен представленного количества референтных стран, а также не превышает среднее значение цен, полученных из данных сайтов международных организаций.</w:t>
      </w:r>
    </w:p>
    <w:p w:rsidR="00000000" w:rsidRDefault="00B17D86">
      <w:pPr>
        <w:pStyle w:val="pj"/>
      </w:pPr>
      <w:r>
        <w:rPr>
          <w:rStyle w:val="s0"/>
        </w:rPr>
        <w:t>При отсутствии госуда</w:t>
      </w:r>
      <w:r>
        <w:rPr>
          <w:rStyle w:val="s0"/>
        </w:rPr>
        <w:t>рственной регистрации лекарственного средства в референтных странах, цена производителя не превышает значения цены в стране-производителя.</w:t>
      </w:r>
    </w:p>
    <w:p w:rsidR="00000000" w:rsidRDefault="00B17D86">
      <w:pPr>
        <w:pStyle w:val="pj"/>
      </w:pPr>
      <w:r>
        <w:rPr>
          <w:rStyle w:val="s0"/>
        </w:rPr>
        <w:t>2) предоставленная цена производителя на ввозимые лекарственные средства не выше значения цен, указанных в предоставл</w:t>
      </w:r>
      <w:r>
        <w:rPr>
          <w:rStyle w:val="s0"/>
        </w:rPr>
        <w:t>енных документах, подтверждающих цену лекарственного средства (копия инвойса, таможенной декларации или счет-фактуры (накладной)) последнего ввоза за вычетом скидки;</w:t>
      </w:r>
    </w:p>
    <w:p w:rsidR="00000000" w:rsidRDefault="00B17D86">
      <w:pPr>
        <w:pStyle w:val="pj"/>
      </w:pPr>
      <w:r>
        <w:rPr>
          <w:rStyle w:val="s0"/>
        </w:rPr>
        <w:t xml:space="preserve">3) предоставленная цена производителя на ввозимые лекарственные средства не выше значения </w:t>
      </w:r>
      <w:r>
        <w:rPr>
          <w:rStyle w:val="s0"/>
        </w:rPr>
        <w:t>цен, действующих на момент подачи заявления на внесение изменений в зарегистрированную цену производителя и указанных в предоставленных документах, подтверждающих цену ЛС (контракт или договор о приобретении ЛС, действующий на момент подачи заявления);</w:t>
      </w:r>
    </w:p>
    <w:p w:rsidR="00000000" w:rsidRDefault="00B17D86">
      <w:pPr>
        <w:pStyle w:val="pj"/>
      </w:pPr>
      <w:r>
        <w:rPr>
          <w:rStyle w:val="s0"/>
        </w:rPr>
        <w:t xml:space="preserve">4) </w:t>
      </w:r>
      <w:r>
        <w:rPr>
          <w:rStyle w:val="s0"/>
        </w:rPr>
        <w:t>предоставленная цена отечественного производителя не превышает цен лекарственных средств, реализуемых в других странах;</w:t>
      </w:r>
    </w:p>
    <w:p w:rsidR="00000000" w:rsidRDefault="00B17D86">
      <w:pPr>
        <w:pStyle w:val="pj"/>
      </w:pPr>
      <w:r>
        <w:rPr>
          <w:rStyle w:val="s0"/>
        </w:rPr>
        <w:t>5) предоставленная цена производителя не превышает цен на лекарственные средства долгосрочного договора поставки с заказчиком контрактно</w:t>
      </w:r>
      <w:r>
        <w:rPr>
          <w:rStyle w:val="s0"/>
        </w:rPr>
        <w:t>го производства лекарственных средств;</w:t>
      </w:r>
    </w:p>
    <w:p w:rsidR="00000000" w:rsidRDefault="00B17D86">
      <w:pPr>
        <w:pStyle w:val="pj"/>
      </w:pPr>
      <w:r>
        <w:rPr>
          <w:rStyle w:val="s0"/>
        </w:rPr>
        <w:t>6) представленная цена воспроизведённого лекарственного препарата (генерик) или биоаналогичного лекарственного препарата не превышает среднего значения цены оригинального лекарственного средства, установленного за 3 г</w:t>
      </w:r>
      <w:r>
        <w:rPr>
          <w:rStyle w:val="s0"/>
        </w:rPr>
        <w:t>ода до истечения действия патентной защиты предельной цены на торговое наименование ЛС оригинального или биологического оригинального лекарственного препарата:</w:t>
      </w:r>
    </w:p>
    <w:p w:rsidR="00000000" w:rsidRDefault="00B17D86">
      <w:pPr>
        <w:pStyle w:val="pj"/>
      </w:pPr>
      <w:r>
        <w:rPr>
          <w:rStyle w:val="s0"/>
        </w:rPr>
        <w:t>для генерика - на 30 %;</w:t>
      </w:r>
    </w:p>
    <w:p w:rsidR="00000000" w:rsidRDefault="00B17D86">
      <w:pPr>
        <w:pStyle w:val="pj"/>
      </w:pPr>
      <w:r>
        <w:rPr>
          <w:rStyle w:val="s0"/>
        </w:rPr>
        <w:t>для биоаналогичного лекарственного препарата - на 10 %;</w:t>
      </w:r>
    </w:p>
    <w:p w:rsidR="00000000" w:rsidRDefault="00B17D86">
      <w:pPr>
        <w:pStyle w:val="pj"/>
      </w:pPr>
      <w:r>
        <w:rPr>
          <w:rStyle w:val="s0"/>
        </w:rPr>
        <w:t>7) предоставленн</w:t>
      </w:r>
      <w:r>
        <w:rPr>
          <w:rStyle w:val="s0"/>
        </w:rPr>
        <w:t>ая цена отечественного производителя в рамках долгосрочных договоров не превышает отпускных цен, полученных из интегрированной информационной системы уполномоченного органа государственных доходов по контрольно-кассовым чекам.</w:t>
      </w:r>
    </w:p>
    <w:p w:rsidR="00000000" w:rsidRDefault="00B17D86">
      <w:pPr>
        <w:pStyle w:val="pj"/>
      </w:pPr>
      <w:r>
        <w:rPr>
          <w:rStyle w:val="s0"/>
        </w:rPr>
        <w:t>88. Государственная экспертна</w:t>
      </w:r>
      <w:r>
        <w:rPr>
          <w:rStyle w:val="s0"/>
        </w:rPr>
        <w:t>я организация проводит сравнение предоставленных данных, указанных в пункте 87 настоящих Правил, на соответствие требованиям настоящих Правил и данных из интегрированной информационной системы таможенных органов.</w:t>
      </w:r>
    </w:p>
    <w:p w:rsidR="00000000" w:rsidRDefault="00B17D86">
      <w:pPr>
        <w:pStyle w:val="pj"/>
      </w:pPr>
      <w:bookmarkStart w:id="5" w:name="SUB8900"/>
      <w:bookmarkEnd w:id="5"/>
      <w:r>
        <w:rPr>
          <w:rStyle w:val="s0"/>
        </w:rPr>
        <w:t xml:space="preserve">89. Государственная экспертная организация </w:t>
      </w:r>
      <w:r>
        <w:rPr>
          <w:rStyle w:val="s0"/>
        </w:rPr>
        <w:t>выдает заключение о регистрации цены либо о внесении изменений в зарегистрированную цену производителя, согласно приложению 5 к настоящим Правилам.</w:t>
      </w:r>
    </w:p>
    <w:p w:rsidR="00000000" w:rsidRDefault="00B17D86">
      <w:pPr>
        <w:pStyle w:val="pj"/>
      </w:pPr>
      <w:r>
        <w:rPr>
          <w:rStyle w:val="s0"/>
        </w:rPr>
        <w:t>90. В случае несоответствия зарегистрированной цены критериям, указанным в пунктах 82 и 87 настоящих Правил,</w:t>
      </w:r>
      <w:r>
        <w:rPr>
          <w:rStyle w:val="s0"/>
        </w:rPr>
        <w:t xml:space="preserve"> государственная экспертная организация направляет мотивированный отказ в регистрации цены, либо во внесении изменений в зарегистрированную цену производителя по форме, согласно приложению 10 к настоящим Правилам.</w:t>
      </w:r>
    </w:p>
    <w:p w:rsidR="00000000" w:rsidRDefault="00B17D86">
      <w:pPr>
        <w:pStyle w:val="pj"/>
      </w:pPr>
      <w:r>
        <w:rPr>
          <w:rStyle w:val="s0"/>
        </w:rPr>
        <w:t>91. Услугополучатель обеспечивает достовер</w:t>
      </w:r>
      <w:r>
        <w:rPr>
          <w:rStyle w:val="s0"/>
        </w:rPr>
        <w:t>ность, полноту и содержание предоставленных документов в соответствии с действующим законодательством Республики Казахстан и настоящими Правилами.</w:t>
      </w:r>
    </w:p>
    <w:p w:rsidR="00000000" w:rsidRDefault="00B17D86">
      <w:pPr>
        <w:pStyle w:val="pj"/>
      </w:pPr>
      <w:r>
        <w:rPr>
          <w:rStyle w:val="s0"/>
        </w:rPr>
        <w:t>Предоставление услугополучателем недостоверных данных является основанием для отказа в регистрации цены или в</w:t>
      </w:r>
      <w:r>
        <w:rPr>
          <w:rStyle w:val="s0"/>
        </w:rPr>
        <w:t>несении изменений в зарегистрированную цену производителя.</w:t>
      </w:r>
    </w:p>
    <w:p w:rsidR="00000000" w:rsidRDefault="00B17D86">
      <w:pPr>
        <w:pStyle w:val="pj"/>
      </w:pPr>
      <w:r>
        <w:rPr>
          <w:rStyle w:val="s0"/>
        </w:rPr>
        <w:t xml:space="preserve">92. Цены производителя на лекарственные средства регистрируются за потребительскую упаковку, отдельно на каждое торговое наименование с учетом лекарственной формы, дозировки, концентрации, объема, </w:t>
      </w:r>
      <w:r>
        <w:rPr>
          <w:rStyle w:val="s0"/>
        </w:rPr>
        <w:t>фасовки, производителя и регистрационного удостоверения лекарственного средства на дату подачи заявления о регистрации цены производителя, либо изменения зарегистрированной цены производителя.</w:t>
      </w:r>
    </w:p>
    <w:p w:rsidR="00000000" w:rsidRDefault="00B17D86">
      <w:pPr>
        <w:pStyle w:val="pj"/>
      </w:pPr>
      <w:r>
        <w:rPr>
          <w:rStyle w:val="s0"/>
        </w:rPr>
        <w:t>93. В случае если в рамках одного регистрационного удостоверени</w:t>
      </w:r>
      <w:r>
        <w:rPr>
          <w:rStyle w:val="s0"/>
        </w:rPr>
        <w:t>я зарегистрировано несколько производителей, вариантов потребительских упаковок, дозировок, формы выпука, объема и фасовок лекарственных средств, услугополучатель предоставляет заявление отдельно для каждого из вариантов.</w:t>
      </w:r>
    </w:p>
    <w:p w:rsidR="00000000" w:rsidRDefault="00B17D86">
      <w:pPr>
        <w:pStyle w:val="pj"/>
      </w:pPr>
      <w:r>
        <w:rPr>
          <w:rStyle w:val="s0"/>
        </w:rPr>
        <w:t>94. При конвертации иностранной ва</w:t>
      </w:r>
      <w:r>
        <w:rPr>
          <w:rStyle w:val="s0"/>
        </w:rPr>
        <w:t>люты цен, указанных в заявлении: цены производителя, копии инвойса (накладной) или счет-фактуры, а также в контракте или договоре о приобретении лекарственного средства в национальную валюту Республики Казахстан используются официальные курсы иностранных в</w:t>
      </w:r>
      <w:r>
        <w:rPr>
          <w:rStyle w:val="s0"/>
        </w:rPr>
        <w:t>алют в среднем за месяц, предшествующий подаче заявления (средний обменный курс) Национального Банка Республики Казахстан.</w:t>
      </w:r>
    </w:p>
    <w:p w:rsidR="00000000" w:rsidRDefault="00B17D86">
      <w:pPr>
        <w:pStyle w:val="pj"/>
      </w:pPr>
      <w:r>
        <w:rPr>
          <w:rStyle w:val="s0"/>
        </w:rPr>
        <w:t>95. При отсутствии официального курса валют в перечне иностранных валют, утвержденном постановлением Правления Национального Банка Ре</w:t>
      </w:r>
      <w:r>
        <w:rPr>
          <w:rStyle w:val="s0"/>
        </w:rPr>
        <w:t xml:space="preserve">спублики Казахстан от 24 августа 2012 года № 242 «Об утверждении Правил установления официального курса национальной валюты Республики Казахстан к иностранным валютам» (зарегистрирован в Реестре государственной регистрации нормативных правовых актов под № </w:t>
      </w:r>
      <w:r>
        <w:rPr>
          <w:rStyle w:val="s0"/>
        </w:rPr>
        <w:t>7977), информация о цене в референтных странах подается в долларах Соединенных Штатов Америки согласно расчетному курсу операций за предшествующий месяц, предоставленных казначейством Организации Объединенных Наций, на сайте https://treasury.un.org.</w:t>
      </w:r>
    </w:p>
    <w:p w:rsidR="00000000" w:rsidRDefault="00B17D86">
      <w:pPr>
        <w:pStyle w:val="pj"/>
      </w:pPr>
      <w:r>
        <w:rPr>
          <w:rStyle w:val="s0"/>
        </w:rPr>
        <w:t xml:space="preserve">96. В </w:t>
      </w:r>
      <w:r>
        <w:rPr>
          <w:rStyle w:val="s0"/>
        </w:rPr>
        <w:t>период ограничительных мероприятий, в том числе карантина, введения чрезвычайного положения, возникновения чрезвычайных ситуаций социального, природного и техногенного характера на территории Республики Казахстан, осуществляется особый порядок формирования</w:t>
      </w:r>
      <w:r>
        <w:rPr>
          <w:rStyle w:val="s0"/>
        </w:rPr>
        <w:t xml:space="preserve"> предельных цен на ЛС для оптовой и розничной реализации, а также в рамках (далее - ГОБМП) и (или) в системе обязательного социального медицинского страхования (далее - ОСМС).</w:t>
      </w:r>
    </w:p>
    <w:p w:rsidR="00000000" w:rsidRDefault="00B17D86">
      <w:pPr>
        <w:pStyle w:val="pj"/>
      </w:pPr>
      <w:r>
        <w:rPr>
          <w:rStyle w:val="s0"/>
        </w:rPr>
        <w:t>97. При особом порядке уполномоченный орган направляет в государственную эксперт</w:t>
      </w:r>
      <w:r>
        <w:rPr>
          <w:rStyle w:val="s0"/>
        </w:rPr>
        <w:t xml:space="preserve">ную организацию список ЛС с учетом лекарственной формы, дозировки, концентрации и объема по международному непатентованному наименованию для формирования предельных цен на торговое наименование ЛС для оптовой и розничной реализации, а также в рамках ГОБМП </w:t>
      </w:r>
      <w:r>
        <w:rPr>
          <w:rStyle w:val="s0"/>
        </w:rPr>
        <w:t>и (или) в системе ОСМС, в соответствии с регрессивной шкалой наценок.</w:t>
      </w:r>
    </w:p>
    <w:p w:rsidR="00000000" w:rsidRDefault="00B17D86">
      <w:pPr>
        <w:pStyle w:val="pj"/>
      </w:pPr>
      <w:r>
        <w:rPr>
          <w:rStyle w:val="s0"/>
        </w:rPr>
        <w:t>98. В случае месячного изменения обменного курса тенге к иностранным валютам на 10 или более процентов и (или) превышения фактической годовой инфляции верхней границы целевого коридора более чем в 1,5 раза, предельные цены формируются по торговому наименов</w:t>
      </w:r>
      <w:r>
        <w:rPr>
          <w:rStyle w:val="s0"/>
        </w:rPr>
        <w:t>анию на ЛС путем надбавки к цене производителя процентного значения, предоставляемого уполномоченным органом.</w:t>
      </w:r>
    </w:p>
    <w:p w:rsidR="00000000" w:rsidRDefault="00B17D86">
      <w:pPr>
        <w:pStyle w:val="pj"/>
      </w:pPr>
      <w:r>
        <w:rPr>
          <w:rStyle w:val="s0"/>
        </w:rPr>
        <w:t>99. В случае месячного изменения обменного курса тенге к иностранным валютам на 10 или более процентов и (или) уменьшения фактической годовой инфл</w:t>
      </w:r>
      <w:r>
        <w:rPr>
          <w:rStyle w:val="s0"/>
        </w:rPr>
        <w:t>яции верхней границы целевого коридора более чем в 1,5 раза, предельные цены формируются по торговому наименованию на ЛС путем вычета от цены производителя процентного значения, предоставляемого уполномоченным органом.</w:t>
      </w:r>
    </w:p>
    <w:p w:rsidR="00000000" w:rsidRDefault="00B17D86">
      <w:pPr>
        <w:pStyle w:val="pj"/>
      </w:pPr>
      <w:r>
        <w:rPr>
          <w:rStyle w:val="s0"/>
        </w:rPr>
        <w:t>100. Формирование предельных цен ЛС п</w:t>
      </w:r>
      <w:r>
        <w:rPr>
          <w:rStyle w:val="s0"/>
        </w:rPr>
        <w:t>роводится в информационной системе уполномоченного органа путем автоматического добавления к зарегистрированной цене производителя наценки для оптовой реализации, дифференцированной исходя из величины зарегистрированной цены производителя и составляют:</w:t>
      </w:r>
    </w:p>
    <w:p w:rsidR="00000000" w:rsidRDefault="00B17D86">
      <w:pPr>
        <w:pStyle w:val="pj"/>
      </w:pPr>
      <w:r>
        <w:rPr>
          <w:rStyle w:val="s0"/>
        </w:rPr>
        <w:t xml:space="preserve">1) </w:t>
      </w:r>
      <w:r>
        <w:rPr>
          <w:rStyle w:val="s0"/>
        </w:rPr>
        <w:t>25 % для ЛС, стоимостью до 350,00 тенге включительно;</w:t>
      </w:r>
    </w:p>
    <w:p w:rsidR="00000000" w:rsidRDefault="00B17D86">
      <w:pPr>
        <w:pStyle w:val="pj"/>
      </w:pPr>
      <w:r>
        <w:rPr>
          <w:rStyle w:val="s0"/>
        </w:rPr>
        <w:t>2) 23,5 % для ЛС, стоимостью свыше 350 тенге и до 1000,00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3) 22 % для ЛС, стоимостью свыше 1000 тенге и до 3000,00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4) 20,5 % для ЛС, стоимостью свыше 3000 тенге и</w:t>
      </w:r>
      <w:r>
        <w:rPr>
          <w:rStyle w:val="s0"/>
        </w:rPr>
        <w:t xml:space="preserve"> до 5000,00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5) 19 % для ЛС, стоимостью свыше 5000 тенге и до 10000,00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6) 17,5% для ЛС, стоимостью свыше 10000 тенге и до 20000,00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7) 16 % для ЛС, стоимостью свыше 20000 тенге и до 40000,00 тенге в</w:t>
      </w:r>
      <w:r>
        <w:rPr>
          <w:rStyle w:val="s0"/>
        </w:rPr>
        <w:t>ключительно;</w:t>
      </w:r>
    </w:p>
    <w:p w:rsidR="00000000" w:rsidRDefault="00B17D86">
      <w:pPr>
        <w:pStyle w:val="pj"/>
      </w:pPr>
      <w:r>
        <w:rPr>
          <w:rStyle w:val="s0"/>
        </w:rPr>
        <w:t>8) 14,5 % для ЛС, стоимостью свыше 40000 тенге и до 100000,00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9) 13 % для ЛС, стоимостью свыше 100000 тенге и до 200000,00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10) 11,5 % для ЛС, стоимостью свыше 200000 тенге и до 500000,00 тенге включитель</w:t>
      </w:r>
      <w:r>
        <w:rPr>
          <w:rStyle w:val="s0"/>
        </w:rPr>
        <w:t>но;</w:t>
      </w:r>
    </w:p>
    <w:p w:rsidR="00000000" w:rsidRDefault="00B17D86">
      <w:pPr>
        <w:pStyle w:val="pj"/>
      </w:pPr>
      <w:r>
        <w:rPr>
          <w:rStyle w:val="s0"/>
        </w:rPr>
        <w:t>11) 10 % для ЛС, стоимостью свыше 500000 тенге.</w:t>
      </w:r>
    </w:p>
    <w:p w:rsidR="00000000" w:rsidRDefault="00B17D86">
      <w:pPr>
        <w:pStyle w:val="pj"/>
      </w:pPr>
      <w:r>
        <w:rPr>
          <w:rStyle w:val="s0"/>
        </w:rPr>
        <w:t>101. Оптовые наценки на ЛС при особом порядке дифференцируются в соответствии с регрессивной шкалой наценок и составляют:</w:t>
      </w:r>
    </w:p>
    <w:p w:rsidR="00000000" w:rsidRDefault="00B17D86">
      <w:pPr>
        <w:pStyle w:val="pj"/>
      </w:pPr>
      <w:r>
        <w:rPr>
          <w:rStyle w:val="s0"/>
        </w:rPr>
        <w:t>1) 10 % для ЛС, стоимостью до 350,00 тенге включительно;</w:t>
      </w:r>
    </w:p>
    <w:p w:rsidR="00000000" w:rsidRDefault="00B17D86">
      <w:pPr>
        <w:pStyle w:val="pj"/>
      </w:pPr>
      <w:r>
        <w:rPr>
          <w:rStyle w:val="s0"/>
        </w:rPr>
        <w:t>2) 9,75 % для ЛС, стоимос</w:t>
      </w:r>
      <w:r>
        <w:rPr>
          <w:rStyle w:val="s0"/>
        </w:rPr>
        <w:t>тью свыше 350 тенге и до 1 000,00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3) 9,5 % для ЛС, стоимостью свыше 1 000 тенге и до 3 000,00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4) 9 % для ЛС, стоимостью свыше 3 000 тенге и до 5 000,00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5) 8,5 % для ЛС, стоимостью свыше 5 000 тенге и до 10 000,00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6) 8,25 % для ЛС, стоимостью свыше 10 000 тенге и до 20 000,00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7) 8 % для ЛС,</w:t>
      </w:r>
      <w:r>
        <w:rPr>
          <w:rStyle w:val="s0"/>
        </w:rPr>
        <w:t xml:space="preserve"> стоимостью свыше 20 000 тенге и до 40 000,00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8) 7 % для ЛС, стоимостью свыше 40 000 тенге и до 100 000,00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9) 6,5% для ЛС, стоимостью свыше 100 000 тенге и до 200 000,00 тенге включительно;</w:t>
      </w:r>
    </w:p>
    <w:p w:rsidR="00000000" w:rsidRDefault="00B17D86">
      <w:pPr>
        <w:pStyle w:val="pj"/>
      </w:pPr>
      <w:r>
        <w:rPr>
          <w:rStyle w:val="s0"/>
        </w:rPr>
        <w:t xml:space="preserve">10) 6% для ЛС, стоимостью </w:t>
      </w:r>
      <w:r>
        <w:rPr>
          <w:rStyle w:val="s0"/>
        </w:rPr>
        <w:t>свыше 200 000 тенге и до 500 000,00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11) 5,5 % для ЛС, стоимостью свыше 500 000 тенге.</w:t>
      </w:r>
    </w:p>
    <w:p w:rsidR="00000000" w:rsidRDefault="00B17D86">
      <w:pPr>
        <w:pStyle w:val="pj"/>
      </w:pPr>
      <w:r>
        <w:rPr>
          <w:rStyle w:val="s0"/>
        </w:rPr>
        <w:t>102. Формирование предельных цен ЛС для розничной реализации проводится в информационной системе уполномоченного органа путем автоматического добавлен</w:t>
      </w:r>
      <w:r>
        <w:rPr>
          <w:rStyle w:val="s0"/>
        </w:rPr>
        <w:t>ия к предельной цене на торговое наименование ЛС для оптовой реализации розничной наценки, дифференцированной исходя из величины предельной цены на торговое наименование ЛС для оптовой реализации за потребительскую упаковку.</w:t>
      </w:r>
    </w:p>
    <w:p w:rsidR="00000000" w:rsidRDefault="00B17D86">
      <w:pPr>
        <w:pStyle w:val="pj"/>
      </w:pPr>
      <w:r>
        <w:rPr>
          <w:rStyle w:val="s0"/>
        </w:rPr>
        <w:t>103. Розничная наценка на ЛС ди</w:t>
      </w:r>
      <w:r>
        <w:rPr>
          <w:rStyle w:val="s0"/>
        </w:rPr>
        <w:t>фференцируется в соответствии с регрессивной шкалой наценок и составляет:</w:t>
      </w:r>
    </w:p>
    <w:p w:rsidR="00000000" w:rsidRDefault="00B17D86">
      <w:pPr>
        <w:pStyle w:val="pj"/>
      </w:pPr>
      <w:r>
        <w:rPr>
          <w:rStyle w:val="s0"/>
        </w:rPr>
        <w:t>1) 30 % для ЛС, стоимостью до 350,00 тенге включительно</w:t>
      </w:r>
    </w:p>
    <w:p w:rsidR="00000000" w:rsidRDefault="00B17D86">
      <w:pPr>
        <w:pStyle w:val="pj"/>
      </w:pPr>
      <w:r>
        <w:rPr>
          <w:rStyle w:val="s0"/>
        </w:rPr>
        <w:t>2) 29 для ЛС, стоимостью свыше 350 тенге и до 1 000,00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3) 27,5 % для ЛС, стоимостью свыше 1 000 тенге и до 3 000,00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4) 25 % для ЛС, стоимостью свыше 3 000 тенге и до 5 000,00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5) 22,5 % для ЛС, сто</w:t>
      </w:r>
      <w:r>
        <w:rPr>
          <w:rStyle w:val="s0"/>
        </w:rPr>
        <w:t>имостью свыше 5 000 тенге и до 7 500,00 тенге включительно;</w:t>
      </w:r>
    </w:p>
    <w:p w:rsidR="00000000" w:rsidRDefault="00B17D86">
      <w:pPr>
        <w:pStyle w:val="pj"/>
      </w:pPr>
      <w:r>
        <w:rPr>
          <w:rStyle w:val="s0"/>
        </w:rPr>
        <w:t>6) 20 % для ЛС, стоимостью свыше 7 500 тенге и до 10 000,00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7) 18% для ЛС, стоимостью свыше 10 000 тенге до 13 500,00 тенге включительно;</w:t>
      </w:r>
    </w:p>
    <w:p w:rsidR="00000000" w:rsidRDefault="00B17D86">
      <w:pPr>
        <w:pStyle w:val="pj"/>
      </w:pPr>
      <w:r>
        <w:rPr>
          <w:rStyle w:val="s0"/>
        </w:rPr>
        <w:t>8) 16 % для ЛС, стоимостью свыше 13 50</w:t>
      </w:r>
      <w:r>
        <w:rPr>
          <w:rStyle w:val="s0"/>
        </w:rPr>
        <w:t>0 тенге и до 20 000,00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9) 14 % для ЛС, стоимостью свыше 20 000 тенге и до 40 000,00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10) 12 % для ЛС, стоимостью свыше 40 000 тенге и до 100 000,00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11) 10 % для ЛС, стоимостью свыше 100 000 тенге.</w:t>
      </w:r>
    </w:p>
    <w:p w:rsidR="00000000" w:rsidRDefault="00B17D86">
      <w:pPr>
        <w:pStyle w:val="pj"/>
      </w:pPr>
      <w:r>
        <w:rPr>
          <w:rStyle w:val="s0"/>
        </w:rPr>
        <w:t>104. Розничная наценка на ЛС при особом порядке дифференцируется в соответствии с регрессивной шкалой наценок и составляет:</w:t>
      </w:r>
    </w:p>
    <w:p w:rsidR="00000000" w:rsidRDefault="00B17D86">
      <w:pPr>
        <w:pStyle w:val="pj"/>
      </w:pPr>
      <w:r>
        <w:rPr>
          <w:rStyle w:val="s0"/>
        </w:rPr>
        <w:t>1)15 % для ЛС, стоимостью до 350,00 тенге включительно;</w:t>
      </w:r>
    </w:p>
    <w:p w:rsidR="00000000" w:rsidRDefault="00B17D86">
      <w:pPr>
        <w:pStyle w:val="pj"/>
      </w:pPr>
      <w:r>
        <w:rPr>
          <w:rStyle w:val="s0"/>
        </w:rPr>
        <w:t>2)14,5 % для ЛС, стоимостью свыше 350 тенге и до 1 000,00 тенге включительно</w:t>
      </w:r>
      <w:r>
        <w:rPr>
          <w:rStyle w:val="s0"/>
        </w:rPr>
        <w:t>;</w:t>
      </w:r>
    </w:p>
    <w:p w:rsidR="00000000" w:rsidRDefault="00B17D86">
      <w:pPr>
        <w:pStyle w:val="pj"/>
      </w:pPr>
      <w:r>
        <w:rPr>
          <w:rStyle w:val="s0"/>
        </w:rPr>
        <w:t>3) 13,75 % для ЛС, стоимостью свыше 1 000 тенге и до 3 000,00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4) 12,5 % для ЛС, стоимостью свыше 3 000 тенге и до 5 000,00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5) 11,25 % для ЛС, стоимостью свыше 5 000 тенге и до 7 500,00 тенге включительно;</w:t>
      </w:r>
    </w:p>
    <w:p w:rsidR="00000000" w:rsidRDefault="00B17D86">
      <w:pPr>
        <w:pStyle w:val="pj"/>
      </w:pPr>
      <w:r>
        <w:rPr>
          <w:rStyle w:val="s0"/>
        </w:rPr>
        <w:t>6) 10 % д</w:t>
      </w:r>
      <w:r>
        <w:rPr>
          <w:rStyle w:val="s0"/>
        </w:rPr>
        <w:t>ля ЛС, стоимостью свыше 7 500 тенге и до 10 000,00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7) 9 % для ЛС, стоимостью свыше 10 000 тенге до 13 500,00 тенге включительно;</w:t>
      </w:r>
    </w:p>
    <w:p w:rsidR="00000000" w:rsidRDefault="00B17D86">
      <w:pPr>
        <w:pStyle w:val="pj"/>
      </w:pPr>
      <w:r>
        <w:rPr>
          <w:rStyle w:val="s0"/>
        </w:rPr>
        <w:t>8) 8 % для ЛС, стоимостью свыше 13 500 тенге и до 20 000,00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9) 7 % для ЛС, стоимостью с</w:t>
      </w:r>
      <w:r>
        <w:rPr>
          <w:rStyle w:val="s0"/>
        </w:rPr>
        <w:t>выше 20 000 тенге и до 40 000,00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10) 6 % для ЛС, стоимостью свыше 40 000 тенге и до 100 000,00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11) 5 % для ЛС, стоимостью свыше 100 000 тенге.</w:t>
      </w:r>
    </w:p>
    <w:p w:rsidR="00000000" w:rsidRDefault="00B17D86">
      <w:pPr>
        <w:pStyle w:val="pj"/>
      </w:pPr>
      <w:r>
        <w:rPr>
          <w:rStyle w:val="s0"/>
        </w:rPr>
        <w:t>Предельная цена на торговое наименование ЛС для розничной реализации форм</w:t>
      </w:r>
      <w:r>
        <w:rPr>
          <w:rStyle w:val="s0"/>
        </w:rPr>
        <w:t>ируется не выше среднего значения отпускных цен в аптечных сетях, полученные из интегрированной информационной системы уполномоченного органа государственных доходов по контрольно-кассовым чекам.</w:t>
      </w:r>
    </w:p>
    <w:p w:rsidR="00000000" w:rsidRDefault="00B17D86">
      <w:pPr>
        <w:pStyle w:val="pj"/>
      </w:pPr>
      <w:r>
        <w:rPr>
          <w:rStyle w:val="s0"/>
        </w:rPr>
        <w:t>105. Формирование предельных цен в рамках ГОБМП и (или) в си</w:t>
      </w:r>
      <w:r>
        <w:rPr>
          <w:rStyle w:val="s0"/>
        </w:rPr>
        <w:t>стеме ОСМС на ЛС проводится в информационной системе уполномоченного органа путем автоматического добавления к зарегистрированной цене наценки в рамках ГОБМП и (или) в системе ОСМС, дифференцированной исходя из величины зарегистрированной цены производител</w:t>
      </w:r>
      <w:r>
        <w:rPr>
          <w:rStyle w:val="s0"/>
        </w:rPr>
        <w:t>я и составляют:</w:t>
      </w:r>
    </w:p>
    <w:p w:rsidR="00000000" w:rsidRDefault="00B17D86">
      <w:pPr>
        <w:pStyle w:val="pj"/>
      </w:pPr>
      <w:r>
        <w:rPr>
          <w:rStyle w:val="s0"/>
        </w:rPr>
        <w:t>1) 20 % для ЛС, стоимостью до 350,00 тенге включительно;</w:t>
      </w:r>
    </w:p>
    <w:p w:rsidR="00000000" w:rsidRDefault="00B17D86">
      <w:pPr>
        <w:pStyle w:val="pj"/>
      </w:pPr>
      <w:r>
        <w:rPr>
          <w:rStyle w:val="s0"/>
        </w:rPr>
        <w:t>2) 19,5 % для ЛС, стоимостью свыше 350 тенге и до 1000,00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3) 19 % для ЛС, стоимостью свыше 1000 тенге и до 3000,00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4) 18 % для ЛС, стоимостью с</w:t>
      </w:r>
      <w:r>
        <w:rPr>
          <w:rStyle w:val="s0"/>
        </w:rPr>
        <w:t>выше 3000 тенге и до 5000,00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5) 17 % для ЛС, стоимостью свыше 5000 тенге и до 10000,00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6) 16,5 % для ЛС, стоимостью свыше 10000 тенге и до 20000,00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7) 16 % для ЛС, стоимостью свыше 20000 тенге и до 40000,00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8) 14 % для ЛС, стоимостью свыше 40000 тенге и до 100000,00 тенге включительно;</w:t>
      </w:r>
    </w:p>
    <w:p w:rsidR="00000000" w:rsidRDefault="00B17D86">
      <w:pPr>
        <w:pStyle w:val="pj"/>
      </w:pPr>
      <w:r>
        <w:rPr>
          <w:rStyle w:val="s0"/>
        </w:rPr>
        <w:t xml:space="preserve">9) 12 % для ЛС, </w:t>
      </w:r>
      <w:r>
        <w:rPr>
          <w:rStyle w:val="s0"/>
        </w:rPr>
        <w:t>стоимостью свыше 100000 тенге и до 200000,00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10) 11 % для ЛС, стоимостью свыше 200000 тенге и до 500000,00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11) 10 % для ЛС, стоимостью свыше 500000 тенге.</w:t>
      </w:r>
    </w:p>
    <w:p w:rsidR="00000000" w:rsidRDefault="00B17D86">
      <w:pPr>
        <w:pStyle w:val="pj"/>
      </w:pPr>
      <w:r>
        <w:rPr>
          <w:rStyle w:val="s0"/>
        </w:rPr>
        <w:t>106. Наценки в рамках ГОБМП и в системе ОСМС на ЛС при особом</w:t>
      </w:r>
      <w:r>
        <w:rPr>
          <w:rStyle w:val="s0"/>
        </w:rPr>
        <w:t xml:space="preserve"> порядке дифференцируются в соответствии с регрессивной шкалой наценок и составляют:</w:t>
      </w:r>
    </w:p>
    <w:p w:rsidR="00000000" w:rsidRDefault="00B17D86">
      <w:pPr>
        <w:pStyle w:val="pj"/>
      </w:pPr>
      <w:r>
        <w:rPr>
          <w:rStyle w:val="s0"/>
        </w:rPr>
        <w:t>1) 10 % для ЛС, стоимостью до 350,00 тенге включительно;</w:t>
      </w:r>
    </w:p>
    <w:p w:rsidR="00000000" w:rsidRDefault="00B17D86">
      <w:pPr>
        <w:pStyle w:val="pj"/>
      </w:pPr>
      <w:r>
        <w:rPr>
          <w:rStyle w:val="s0"/>
        </w:rPr>
        <w:t>2) 9,75 % для ЛС, стоимостью свыше 350 тенге и до 1 000,00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3) 9,5 % для ЛС, стоимостью свыше 1 000 тенге и до 3 000,00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4) 9 % для ЛС, стоимостью свыше 3 000 тенге и до 5 000,00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5) 8,5 % для ЛС, стоимостью свыше 5 000 тенге и до 10 000,00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6) 8,25 % для ЛС,</w:t>
      </w:r>
      <w:r>
        <w:rPr>
          <w:rStyle w:val="s0"/>
        </w:rPr>
        <w:t xml:space="preserve"> стоимостью свыше 10 000 тенге и до 20 000,00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7) 8 % для ЛС, стоимостью свыше 20 000 тенге и до 40 000,00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8) 7 % для ЛС, стоимостью свыше 40 000 тенге и до 100 000,00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9) 6 % для ЛС, стоимостью свы</w:t>
      </w:r>
      <w:r>
        <w:rPr>
          <w:rStyle w:val="s0"/>
        </w:rPr>
        <w:t>ше 100 000 тенге и до 200 000,00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10) 5,5 % для ЛС, стоимостью свыше 200 000 тенге и до 500 000,00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11) 5 % для ЛС, стоимостью свыше 500 000 тенге.</w:t>
      </w:r>
    </w:p>
    <w:p w:rsidR="00000000" w:rsidRDefault="00B17D86">
      <w:pPr>
        <w:pStyle w:val="pj"/>
      </w:pPr>
      <w:r>
        <w:rPr>
          <w:rStyle w:val="s0"/>
        </w:rPr>
        <w:t xml:space="preserve">107. Предельная цена на международное непатентованное наименование ЛС </w:t>
      </w:r>
      <w:r>
        <w:rPr>
          <w:rStyle w:val="s0"/>
        </w:rPr>
        <w:t>формируется автоматически в информационной системе и не должна превышать среднего значения трех минимальных предельных цен ЛС в рамках ГОБМП и (или) в системе ОСМС.</w:t>
      </w:r>
    </w:p>
    <w:p w:rsidR="00000000" w:rsidRDefault="00B17D86">
      <w:pPr>
        <w:pStyle w:val="pj"/>
      </w:pPr>
      <w:r>
        <w:rPr>
          <w:rStyle w:val="s0"/>
        </w:rPr>
        <w:t>108. При изменении порядка референтного ценообразования и регистрации цены в процессе форми</w:t>
      </w:r>
      <w:r>
        <w:rPr>
          <w:rStyle w:val="s0"/>
        </w:rPr>
        <w:t>рования предельных цен на торговое наименование ЛС для оптовой и розничной реализации, а также в рамках ГОБМП и (или) в системе ОСМС государственная экспертная организация осуществляет формирование предельных цен на торговое наименование ЛС для оптовой и р</w:t>
      </w:r>
      <w:r>
        <w:rPr>
          <w:rStyle w:val="s0"/>
        </w:rPr>
        <w:t>озничной реализации, а также в рамках ГОБМП и (или) в системе ОСМС с учетом измененного порядка референтного ценообразования и регистрации цены, в том числе по запросу уполномоченного органа на утвержденные цены.</w:t>
      </w:r>
    </w:p>
    <w:p w:rsidR="00000000" w:rsidRDefault="00B17D86">
      <w:pPr>
        <w:pStyle w:val="pj"/>
      </w:pPr>
      <w:r>
        <w:rPr>
          <w:rStyle w:val="s0"/>
        </w:rPr>
        <w:t>109. Формирование наценки единого дистрибью</w:t>
      </w:r>
      <w:r>
        <w:rPr>
          <w:rStyle w:val="s0"/>
        </w:rPr>
        <w:t>тора осуществляется:</w:t>
      </w:r>
    </w:p>
    <w:p w:rsidR="00000000" w:rsidRDefault="00B17D86">
      <w:pPr>
        <w:pStyle w:val="pj"/>
      </w:pPr>
      <w:r>
        <w:rPr>
          <w:rStyle w:val="s0"/>
        </w:rPr>
        <w:t>1) путем прибавления наценки единого дистрибьютора к фиксированной цене ЛС и (или) МИ, поставленных на условиях DDP ИНКОТЕРМС 2020;</w:t>
      </w:r>
    </w:p>
    <w:p w:rsidR="00000000" w:rsidRDefault="00B17D86">
      <w:pPr>
        <w:pStyle w:val="pj"/>
      </w:pPr>
      <w:r>
        <w:rPr>
          <w:rStyle w:val="s0"/>
        </w:rPr>
        <w:t>2) путем прибавления наценки единого дистрибьютора и дополнительной наценки, в размере установленной пу</w:t>
      </w:r>
      <w:r>
        <w:rPr>
          <w:rStyle w:val="s0"/>
        </w:rPr>
        <w:t>нктом 69 настоящих Правил, к фиксированной цене ЛС и (или) МИ, поставленных на условиях отличных от условий DDP ИНКОТЕРМС 2020;</w:t>
      </w:r>
    </w:p>
    <w:p w:rsidR="00000000" w:rsidRDefault="00B17D86">
      <w:pPr>
        <w:pStyle w:val="pj"/>
      </w:pPr>
      <w:r>
        <w:rPr>
          <w:rStyle w:val="s0"/>
        </w:rPr>
        <w:t xml:space="preserve">3) путем прибавления наценки единого дистрибьютора к фиксированной цене ЛС и (или) МИ в случаях возмещения поставщиком расходов </w:t>
      </w:r>
      <w:r>
        <w:rPr>
          <w:rStyle w:val="s0"/>
        </w:rPr>
        <w:t>единого дистрибьютора, связанных с уплатой таможенных пошлин и сборов, и иных расходов, связанных c поставкой единому дистрибьютору;</w:t>
      </w:r>
    </w:p>
    <w:p w:rsidR="00000000" w:rsidRDefault="00B17D86">
      <w:pPr>
        <w:pStyle w:val="pj"/>
      </w:pPr>
      <w:r>
        <w:rPr>
          <w:rStyle w:val="s0"/>
        </w:rPr>
        <w:t>4) путем прибавления наценки единого дистрибьютора к сумме затрат за единицу ЛС и (или) МИ на уплату таможенных пошлин и сб</w:t>
      </w:r>
      <w:r>
        <w:rPr>
          <w:rStyle w:val="s0"/>
        </w:rPr>
        <w:t>оров, при поставке ЛС и (или) МИ единому дистрибьютору по нулевой цене (бесплатно);</w:t>
      </w:r>
    </w:p>
    <w:p w:rsidR="00000000" w:rsidRDefault="00B17D86">
      <w:pPr>
        <w:pStyle w:val="pj"/>
      </w:pPr>
      <w:r>
        <w:rPr>
          <w:rStyle w:val="s0"/>
        </w:rPr>
        <w:t>5) в случаях поставки ЛС и (или) МИ по нулевой цене единому дистрибьютору на условиях DDP ИНКОТЕРМС 2020 или возмещения поставщиком расходов единого дистрибьютора, связанны</w:t>
      </w:r>
      <w:r>
        <w:rPr>
          <w:rStyle w:val="s0"/>
        </w:rPr>
        <w:t>х с уплатой таможенных пошлин и сборов, и иных расходов связанных с поставкой ЛС и (или) МИ по нулевой цене единому дистрибьютору, наценка за единицу ЛС и (или) МИ устанавливается в размере 0,01 тенге.</w:t>
      </w:r>
    </w:p>
    <w:p w:rsidR="00000000" w:rsidRDefault="00B17D86">
      <w:pPr>
        <w:pStyle w:val="pj"/>
      </w:pPr>
      <w:r>
        <w:rPr>
          <w:rStyle w:val="s0"/>
        </w:rPr>
        <w:t xml:space="preserve">110. Наценка к ценам на ЛС и (или) МИ устанавливается </w:t>
      </w:r>
      <w:r>
        <w:rPr>
          <w:rStyle w:val="s0"/>
        </w:rPr>
        <w:t>в дифференцированных процентах по регрессивной шкале. При этом наценка единого дистрибьютора от фиксированной цены устанавливается в размере:</w:t>
      </w:r>
    </w:p>
    <w:p w:rsidR="00000000" w:rsidRDefault="00B17D86">
      <w:pPr>
        <w:pStyle w:val="pj"/>
      </w:pPr>
      <w:r>
        <w:rPr>
          <w:rStyle w:val="s0"/>
        </w:rPr>
        <w:t>1) 7 % для ЛС и (или) МИ, стоимостью до 100 000,00 тенге за единицу измерения;</w:t>
      </w:r>
    </w:p>
    <w:p w:rsidR="00000000" w:rsidRDefault="00B17D86">
      <w:pPr>
        <w:pStyle w:val="pj"/>
      </w:pPr>
      <w:r>
        <w:rPr>
          <w:rStyle w:val="s0"/>
        </w:rPr>
        <w:t>2) 6 % для ЛС и (или) МИ, стоимость</w:t>
      </w:r>
      <w:r>
        <w:rPr>
          <w:rStyle w:val="s0"/>
        </w:rPr>
        <w:t xml:space="preserve"> которых варьируется от 100 000,01 и до 139 999, 99 тенге за единицу измерения;</w:t>
      </w:r>
    </w:p>
    <w:p w:rsidR="00000000" w:rsidRDefault="00B17D86">
      <w:pPr>
        <w:pStyle w:val="pj"/>
      </w:pPr>
      <w:r>
        <w:rPr>
          <w:rStyle w:val="s0"/>
        </w:rPr>
        <w:t>3) 5 % для ЛС и (или) МИ, стоимостью от 140 000,00 тенге за единицу измерения.</w:t>
      </w:r>
    </w:p>
    <w:p w:rsidR="00000000" w:rsidRDefault="00B17D86">
      <w:pPr>
        <w:pStyle w:val="pj"/>
      </w:pPr>
      <w:r>
        <w:rPr>
          <w:rStyle w:val="s0"/>
        </w:rPr>
        <w:t>111. Наценка единого дистрибьютора от фиксированной цены ЛС при особом порядке устанавливается в размере:</w:t>
      </w:r>
    </w:p>
    <w:p w:rsidR="00000000" w:rsidRDefault="00B17D86">
      <w:pPr>
        <w:pStyle w:val="pj"/>
      </w:pPr>
      <w:r>
        <w:rPr>
          <w:rStyle w:val="s0"/>
        </w:rPr>
        <w:t>1) 3,5 % для ЛС, стоимостью до 100 000,00 тенге за единицу измерения;</w:t>
      </w:r>
    </w:p>
    <w:p w:rsidR="00000000" w:rsidRDefault="00B17D86">
      <w:pPr>
        <w:pStyle w:val="pj"/>
      </w:pPr>
      <w:r>
        <w:rPr>
          <w:rStyle w:val="s0"/>
        </w:rPr>
        <w:t>2) 3 % для ЛС, стоимость которых варьируется от 100 000,01 и до 139 999, 99 тенг</w:t>
      </w:r>
      <w:r>
        <w:rPr>
          <w:rStyle w:val="s0"/>
        </w:rPr>
        <w:t>е за единицу измерения;</w:t>
      </w:r>
    </w:p>
    <w:p w:rsidR="00000000" w:rsidRDefault="00B17D86">
      <w:pPr>
        <w:pStyle w:val="pj"/>
      </w:pPr>
      <w:r>
        <w:rPr>
          <w:rStyle w:val="s0"/>
        </w:rPr>
        <w:t>3) 2,5 % для ЛС, стоимостью от 140 000,00 тенге за единицу измерения.</w:t>
      </w:r>
    </w:p>
    <w:p w:rsidR="00000000" w:rsidRDefault="00B17D86">
      <w:pPr>
        <w:pStyle w:val="pj"/>
      </w:pPr>
      <w:r>
        <w:rPr>
          <w:rStyle w:val="s0"/>
        </w:rPr>
        <w:t>112. Дополнительная наценка к ценам на ЛС и (или) МИ устанавливается при закупе ЛС и (или) МИ способом из одного источника:</w:t>
      </w:r>
    </w:p>
    <w:p w:rsidR="00000000" w:rsidRDefault="00B17D86">
      <w:pPr>
        <w:pStyle w:val="pj"/>
      </w:pPr>
      <w:r>
        <w:rPr>
          <w:rStyle w:val="s0"/>
        </w:rPr>
        <w:t>1) через международные организации, уч</w:t>
      </w:r>
      <w:r>
        <w:rPr>
          <w:rStyle w:val="s0"/>
        </w:rPr>
        <w:t>режденные Генеральной ассамблеей Организации Объединенных Наций, к фиксированной цене - в размере 7 %;</w:t>
      </w:r>
    </w:p>
    <w:p w:rsidR="00000000" w:rsidRDefault="00B17D86">
      <w:pPr>
        <w:pStyle w:val="pj"/>
      </w:pPr>
      <w:r>
        <w:rPr>
          <w:rStyle w:val="s0"/>
        </w:rPr>
        <w:t>2) через иностранного производителя (завода-изготовителя) к фиксированной цене - в размере 3 %.</w:t>
      </w:r>
    </w:p>
    <w:p w:rsidR="00000000" w:rsidRDefault="00B17D86">
      <w:pPr>
        <w:pStyle w:val="pj"/>
      </w:pPr>
      <w:r>
        <w:rPr>
          <w:rStyle w:val="s0"/>
        </w:rPr>
        <w:t>113. Расчет выделенной суммы для закупа единый дистрибьют</w:t>
      </w:r>
      <w:r>
        <w:rPr>
          <w:rStyle w:val="s0"/>
        </w:rPr>
        <w:t>ор производит в соответствии c пунктом 110 настоящих Правил, а при особом порядке в соответствии с пунктом 111 настоящих Правил, в следующем порядке: Цена закупа = Предельная цена минус наценка. При этом от предельной цены также отнимается дополнительная н</w:t>
      </w:r>
      <w:r>
        <w:rPr>
          <w:rStyle w:val="s0"/>
        </w:rPr>
        <w:t>аценка при закупе ЛС и (или) МИ способом из одного источника через международные организации, учрежденные Генеральной ассамблеей Организации Объединенных Наций, а также у иностранного производителя (завода-изготовителя) при поставке ЛС и (или) МИ на услови</w:t>
      </w:r>
      <w:r>
        <w:rPr>
          <w:rStyle w:val="s0"/>
        </w:rPr>
        <w:t>ях, отличных от условий DDP ИНКОТЕРМС 2020.</w:t>
      </w:r>
    </w:p>
    <w:p w:rsidR="00000000" w:rsidRDefault="00B17D86">
      <w:pPr>
        <w:pStyle w:val="pj"/>
      </w:pPr>
      <w:r>
        <w:rPr>
          <w:rStyle w:val="s0"/>
        </w:rPr>
        <w:t>114. Государственная экспертная организация формирует проект перечня ЛС, подлежащих ценовому регулированию для оптовой и розничной реализации (далее - проект перечня), на основе рецептурных зарегистрированных ЛС,</w:t>
      </w:r>
      <w:r>
        <w:rPr>
          <w:rStyle w:val="s0"/>
        </w:rPr>
        <w:t xml:space="preserve"> а также имеющих регистрационное удостоверение в рамках Евразийского экономического союза по состоянию на 15 января и 15 июля текущего года.</w:t>
      </w:r>
    </w:p>
    <w:p w:rsidR="00000000" w:rsidRDefault="00B17D86">
      <w:pPr>
        <w:pStyle w:val="pj"/>
      </w:pPr>
      <w:r>
        <w:rPr>
          <w:rStyle w:val="s0"/>
        </w:rPr>
        <w:t>В проект перечня не подлежат включению рецептурные лекарственные средства со стоимостью до 1-месячного расчетного п</w:t>
      </w:r>
      <w:r>
        <w:rPr>
          <w:rStyle w:val="s0"/>
        </w:rPr>
        <w:t>оказателя (МРП) по предельной розничной цене реализации на момент формирования проекта перечня с 1 июля 2026 года.</w:t>
      </w:r>
    </w:p>
    <w:p w:rsidR="00000000" w:rsidRDefault="00B17D86">
      <w:pPr>
        <w:pStyle w:val="pj"/>
      </w:pPr>
      <w:r>
        <w:rPr>
          <w:rStyle w:val="s0"/>
        </w:rPr>
        <w:t>Государственная экспертная организация направляет проект перечня ЛС, подлежащих ценовому регулированию в уполномоченный орган для согласовани</w:t>
      </w:r>
      <w:r>
        <w:rPr>
          <w:rStyle w:val="s0"/>
        </w:rPr>
        <w:t>я с антимонопольным органом и утверждения, в срок не позднее, чем за 40 календарных дней до утверждения уполномоченным органом перечня ЛС, подлежащих ценовому регулированию в соответствии с пунктом 1 статьи 245 Кодекса по форме, согласно приложению 28 к на</w:t>
      </w:r>
      <w:r>
        <w:rPr>
          <w:rStyle w:val="s0"/>
        </w:rPr>
        <w:t>стоящим Правилам.</w:t>
      </w:r>
    </w:p>
    <w:p w:rsidR="00000000" w:rsidRDefault="00B17D86">
      <w:pPr>
        <w:pStyle w:val="pj"/>
      </w:pPr>
      <w:r>
        <w:rPr>
          <w:rStyle w:val="s0"/>
        </w:rPr>
        <w:t>114-1. Государственная экспертная организация формирует проекты предельных цен на торговое наименование и международное непатентованное наименование лекарственных средств в рамках ГОБМП и (или) в системе ОСМС на на лекарственные средства,</w:t>
      </w:r>
      <w:r>
        <w:rPr>
          <w:rStyle w:val="s0"/>
        </w:rPr>
        <w:t xml:space="preserve"> включенные в Казахстанский национальный лекарственный формуляр в соответствии с приказом Министра здравоохранения Республики Казахстан о от 18 мая 2021 года № ҚР ДСМ-41 «Об утверждении Казахстанского национального лекарственного формуляра» (зарегистрирова</w:t>
      </w:r>
      <w:r>
        <w:rPr>
          <w:rStyle w:val="s0"/>
        </w:rPr>
        <w:t>н в Реестре государственной регистрации нормативных правовых актов под № 22782).</w:t>
      </w:r>
    </w:p>
    <w:p w:rsidR="00000000" w:rsidRDefault="00B17D86">
      <w:pPr>
        <w:pStyle w:val="pj"/>
      </w:pPr>
      <w:r>
        <w:rPr>
          <w:rStyle w:val="s0"/>
        </w:rPr>
        <w:t>115. Антимонопольный орган согласовывает проект перечня ЛС, подлежащих ценовому регулированию для оптовой и розничной реализации, регистрацию или внесение изменений в зарегист</w:t>
      </w:r>
      <w:r>
        <w:rPr>
          <w:rStyle w:val="s0"/>
        </w:rPr>
        <w:t>рированную цену для оптовой и розничной реализации на торговое наименование лекарственных средств сформированный на основе данных государственной экспертной организации.</w:t>
      </w:r>
    </w:p>
    <w:p w:rsidR="00000000" w:rsidRDefault="00B17D86">
      <w:pPr>
        <w:pStyle w:val="pj"/>
      </w:pPr>
      <w:r>
        <w:rPr>
          <w:rStyle w:val="s0"/>
        </w:rPr>
        <w:t>115-1. Государственная экспертная организация направляет по запросу уполномоченного ор</w:t>
      </w:r>
      <w:r>
        <w:rPr>
          <w:rStyle w:val="s0"/>
        </w:rPr>
        <w:t>гана проекты предельных цен производителя на торговое наименование ЛС с наценками для оптовой и розничной реализации, предельных цен на торговое наименование и международное непатентованное наименование ЛС в рамках ГОБМП и (или) в системе ОСМС для утвержде</w:t>
      </w:r>
      <w:r>
        <w:rPr>
          <w:rStyle w:val="s0"/>
        </w:rPr>
        <w:t>ния.</w:t>
      </w:r>
    </w:p>
    <w:p w:rsidR="00000000" w:rsidRDefault="00B17D86">
      <w:pPr>
        <w:pStyle w:val="pj"/>
      </w:pPr>
      <w:r>
        <w:rPr>
          <w:rStyle w:val="s0"/>
        </w:rPr>
        <w:t xml:space="preserve">115-2. Уполномоченный орган утверждает предельные цены производителя на торговое наименование ЛС с наценками для оптовой и розничной реализации, предельные цены на торговое наименование и международное непатентованное наименование ЛС в рамках ГОБМП и </w:t>
      </w:r>
      <w:r>
        <w:rPr>
          <w:rStyle w:val="s0"/>
        </w:rPr>
        <w:t>(или) в системе ОСМС.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Глава 4. Порядок проведения экспертизы, регистрации, перерегистрации, внесения изменений в регистрационное досье медицинского изделия и регистрации, внесение изменения цены производителя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j"/>
      </w:pPr>
      <w:r>
        <w:rPr>
          <w:rStyle w:val="s0"/>
        </w:rPr>
        <w:t>116. Экспертиза медицинского изделия сост</w:t>
      </w:r>
      <w:r>
        <w:rPr>
          <w:rStyle w:val="s0"/>
        </w:rPr>
        <w:t>оит из следующих этапов:</w:t>
      </w:r>
    </w:p>
    <w:p w:rsidR="00000000" w:rsidRDefault="00B17D86">
      <w:pPr>
        <w:pStyle w:val="pj"/>
      </w:pPr>
      <w:r>
        <w:rPr>
          <w:rStyle w:val="s0"/>
        </w:rPr>
        <w:t>1) начальная экспертиза;</w:t>
      </w:r>
    </w:p>
    <w:p w:rsidR="00000000" w:rsidRDefault="00B17D86">
      <w:pPr>
        <w:pStyle w:val="pj"/>
      </w:pPr>
      <w:r>
        <w:rPr>
          <w:rStyle w:val="s0"/>
        </w:rPr>
        <w:t>2) специализированная экспертиза;</w:t>
      </w:r>
    </w:p>
    <w:p w:rsidR="00000000" w:rsidRDefault="00B17D86">
      <w:pPr>
        <w:pStyle w:val="pj"/>
      </w:pPr>
      <w:r>
        <w:rPr>
          <w:rStyle w:val="s0"/>
        </w:rPr>
        <w:t>3) лабораторные испытания медицинского изделия (за исключением медицинской техники).</w:t>
      </w:r>
    </w:p>
    <w:p w:rsidR="00000000" w:rsidRDefault="00B17D86">
      <w:pPr>
        <w:pStyle w:val="pj"/>
      </w:pPr>
      <w:r>
        <w:rPr>
          <w:rStyle w:val="s0"/>
        </w:rPr>
        <w:t>117. Для проведения экспертизы медицинского изделия услугополучатель посредством информ</w:t>
      </w:r>
      <w:r>
        <w:rPr>
          <w:rStyle w:val="s0"/>
        </w:rPr>
        <w:t>ационной системы уполномоченного органа предоставляет в государственную экспертную организацию следующие документы:</w:t>
      </w:r>
    </w:p>
    <w:p w:rsidR="00000000" w:rsidRDefault="00B17D86">
      <w:pPr>
        <w:pStyle w:val="pj"/>
      </w:pPr>
      <w:r>
        <w:rPr>
          <w:rStyle w:val="s0"/>
        </w:rPr>
        <w:t>1) заявление на проведение экспертизы медицинского изделия в электронной форме согласно приложению 2 к настоящим Правилам;</w:t>
      </w:r>
    </w:p>
    <w:p w:rsidR="00000000" w:rsidRDefault="00B17D86">
      <w:pPr>
        <w:pStyle w:val="pj"/>
      </w:pPr>
      <w:r>
        <w:rPr>
          <w:rStyle w:val="s0"/>
        </w:rPr>
        <w:t>2) регистрационно</w:t>
      </w:r>
      <w:r>
        <w:rPr>
          <w:rStyle w:val="s0"/>
        </w:rPr>
        <w:t>е досье в электронном виде в формате межплатформенного электронного документа согласно приложениям 29 и (или) 30 к настоящим Правилам;</w:t>
      </w:r>
    </w:p>
    <w:p w:rsidR="00000000" w:rsidRDefault="00B17D86">
      <w:pPr>
        <w:pStyle w:val="pj"/>
      </w:pPr>
      <w:r>
        <w:rPr>
          <w:rStyle w:val="s0"/>
        </w:rPr>
        <w:t>3) сведения, подтверждающие оплату услугополучателем суммы для проведения экспертизы на расчетный счет государственной эк</w:t>
      </w:r>
      <w:r>
        <w:rPr>
          <w:rStyle w:val="s0"/>
        </w:rPr>
        <w:t>спертной организации;</w:t>
      </w:r>
    </w:p>
    <w:p w:rsidR="00000000" w:rsidRDefault="00B17D86">
      <w:pPr>
        <w:pStyle w:val="pj"/>
      </w:pPr>
      <w:r>
        <w:rPr>
          <w:rStyle w:val="s0"/>
        </w:rPr>
        <w:t>4) образцы медицинского изделия, подлежащего лабораторным испытаниям, стандартные образцы химических веществ, тест-штаммов микроорганизмов, культур клеток, специфических реагентов, расходных материалов, необходимых для воспроизводимос</w:t>
      </w:r>
      <w:r>
        <w:rPr>
          <w:rStyle w:val="s0"/>
        </w:rPr>
        <w:t>ти методик лабораторных испытаний медицинского изделия в количествах, достаточных для трехкратных испытаний и верификации аналитических методик контроля качества, с остаточным сроком годности не менее шести месяцев с соблюдением условий хранения и транспор</w:t>
      </w:r>
      <w:r>
        <w:rPr>
          <w:rStyle w:val="s0"/>
        </w:rPr>
        <w:t>тировки, если иное не предусмотрено документами по качеству производителя, в соответствии с приложением 37 к настоящим Правилам услугополучатель предоставляет в течение 2 (два) рабочих дней со дня поступления документов и материалов на специализированную э</w:t>
      </w:r>
      <w:r>
        <w:rPr>
          <w:rStyle w:val="s0"/>
        </w:rPr>
        <w:t>кспертизу медицинского изделия нарочно по акту приема-передачи в испытательную лабораторию государственной экспертной организации.</w:t>
      </w:r>
    </w:p>
    <w:p w:rsidR="00000000" w:rsidRDefault="00B17D86">
      <w:pPr>
        <w:pStyle w:val="pj"/>
      </w:pPr>
      <w:r>
        <w:rPr>
          <w:rStyle w:val="s0"/>
        </w:rPr>
        <w:t>Подтверждением принятия заявления и указанных документов через информационную систему уполномоченного органа является отображение в «личном кабинете» услугополучателя статуса о принятии запроса для оказания государственной услуги.</w:t>
      </w:r>
    </w:p>
    <w:p w:rsidR="00000000" w:rsidRDefault="00B17D86">
      <w:pPr>
        <w:pStyle w:val="pj"/>
      </w:pPr>
      <w:r>
        <w:rPr>
          <w:rStyle w:val="s0"/>
        </w:rPr>
        <w:t>118. При одновременной подаче на экспертизу нескольких модификаций медицинского изделия, относящихся к одному виду медицинского изделия и одному классу потенциального риска применения, изготовленных одним производителем, отличающихся друг от друга изменени</w:t>
      </w:r>
      <w:r>
        <w:rPr>
          <w:rStyle w:val="s0"/>
        </w:rPr>
        <w:t>ями комплектации и (или) технических параметров, не влияющими на функциональное назначение, эффективность клинического применения и безопасность и имеющими общую инструкцию или руководство по эксплуатации производителя, услугополучатель предоставляет 1 зая</w:t>
      </w:r>
      <w:r>
        <w:rPr>
          <w:rStyle w:val="s0"/>
        </w:rPr>
        <w:t>вление и 1 регистрационное досье с данными токсикологических, технических, клинических испытаний на все виды модификаций, включенных в одно заявление.</w:t>
      </w:r>
    </w:p>
    <w:p w:rsidR="00000000" w:rsidRDefault="00B17D86">
      <w:pPr>
        <w:pStyle w:val="pj"/>
      </w:pPr>
      <w:r>
        <w:rPr>
          <w:rStyle w:val="s0"/>
        </w:rPr>
        <w:t>В случае если представленные модификации относятся к разным классам потенциального риска применения на ка</w:t>
      </w:r>
      <w:r>
        <w:rPr>
          <w:rStyle w:val="s0"/>
        </w:rPr>
        <w:t>ждую модификацию предоставляется отдельное регистрационное досье.</w:t>
      </w:r>
    </w:p>
    <w:p w:rsidR="00000000" w:rsidRDefault="00B17D86">
      <w:pPr>
        <w:pStyle w:val="pj"/>
      </w:pPr>
      <w:r>
        <w:rPr>
          <w:rStyle w:val="s0"/>
        </w:rPr>
        <w:t>119. В период или до проведения экспертизы медицинского изделия услугополучатель принимает меры по организации и проведению инспекции медицинского изделия в порядке и случаях предусмотренных</w:t>
      </w:r>
      <w:r>
        <w:rPr>
          <w:rStyle w:val="s0"/>
        </w:rPr>
        <w:t xml:space="preserve"> Правилами проведения инспекций медицинских изделий, утвержденными приказом Министра здравоохранения Республики Казахстан от 23 декабря 2020 года № ҚР ДСМ-315/2020 (зарегистрирован в Реестре государственной регистрации нормативных правовых актов под № 2189</w:t>
      </w:r>
      <w:r>
        <w:rPr>
          <w:rStyle w:val="s0"/>
        </w:rPr>
        <w:t xml:space="preserve">8) (далее - приказ ҚР ДСМ-315/2020) в отношении медицинского изделия 2а (стерильного), 2б и 3 классов потенциального риска его применения производства расположенного за пределами Республики Казахстан, а также медицинского изделия вне зависимости от класса </w:t>
      </w:r>
      <w:r>
        <w:rPr>
          <w:rStyle w:val="s0"/>
        </w:rPr>
        <w:t>медицинского изделия производства расположенного на территории Республики Казахстан.</w:t>
      </w:r>
    </w:p>
    <w:p w:rsidR="00000000" w:rsidRDefault="00B17D86">
      <w:pPr>
        <w:pStyle w:val="pj"/>
      </w:pPr>
      <w:r>
        <w:rPr>
          <w:rStyle w:val="s0"/>
        </w:rPr>
        <w:t>В случае положительного результата инспекции медицинских изделий, услугополучатель предоставляет отчет о результатах инспекции производства медицинского изделия по форме у</w:t>
      </w:r>
      <w:r>
        <w:rPr>
          <w:rStyle w:val="s0"/>
        </w:rPr>
        <w:t>становленной приказом ҚР ДСМ-315/2020, согласно приложению 29 к настоящим Правилам.</w:t>
      </w:r>
    </w:p>
    <w:p w:rsidR="00000000" w:rsidRDefault="00B17D86">
      <w:pPr>
        <w:pStyle w:val="pj"/>
      </w:pPr>
      <w:r>
        <w:rPr>
          <w:rStyle w:val="s0"/>
        </w:rPr>
        <w:t>120. Экспертиза изменений, вносимых в регистрационное досье, осуществляется на медицинское изделие в период действия регистрационного удостоверения. Услугополучатель поддер</w:t>
      </w:r>
      <w:r>
        <w:rPr>
          <w:rStyle w:val="s0"/>
        </w:rPr>
        <w:t>живает актуальность документа по качеству, представленного в регистрационном досье путем своевременного внесения изменений в него.</w:t>
      </w:r>
    </w:p>
    <w:p w:rsidR="00000000" w:rsidRDefault="00B17D86">
      <w:pPr>
        <w:pStyle w:val="pj"/>
      </w:pPr>
      <w:r>
        <w:rPr>
          <w:rStyle w:val="s0"/>
        </w:rPr>
        <w:t>121. Изменения классифицируются в соответствии с перечнем видов изменений, вносимых в регистрационное досье медицинского изде</w:t>
      </w:r>
      <w:r>
        <w:rPr>
          <w:rStyle w:val="s0"/>
        </w:rPr>
        <w:t>лия в период действия регистрационного удостоверения согласно приложению 30 к настоящим Правилам. Изменения, не включенные в указанный перечень, подлежат новой регистрации в соответствии с настоящими Правилами.</w:t>
      </w:r>
    </w:p>
    <w:p w:rsidR="00000000" w:rsidRDefault="00B17D86">
      <w:pPr>
        <w:pStyle w:val="pj"/>
      </w:pPr>
      <w:r>
        <w:rPr>
          <w:rStyle w:val="s0"/>
        </w:rPr>
        <w:t>122. Услугополучатель в течение 2 (двух) меся</w:t>
      </w:r>
      <w:r>
        <w:rPr>
          <w:rStyle w:val="s0"/>
        </w:rPr>
        <w:t>цев после утверждения вносимых изменений производителем подает заявление на проведение экспертизы медицинского изделия по форме согласно приложению 2 к настоящим Правилам.</w:t>
      </w:r>
    </w:p>
    <w:p w:rsidR="00000000" w:rsidRDefault="00B17D86">
      <w:pPr>
        <w:pStyle w:val="pj"/>
      </w:pPr>
      <w:r>
        <w:rPr>
          <w:rStyle w:val="s0"/>
        </w:rPr>
        <w:t>123. К заявлению о внесении изменений в регистрационное досье медицинского изделия п</w:t>
      </w:r>
      <w:r>
        <w:rPr>
          <w:rStyle w:val="s0"/>
        </w:rPr>
        <w:t>рилагаются документы и материалы, необходимые для внесения изменений, согласно перечню видов изменений, вносимых в регистрационное досье медицинского изделия в период действия регистрационного удостоверения согласно приложению 30 к настоящим Правилам.</w:t>
      </w:r>
    </w:p>
    <w:p w:rsidR="00000000" w:rsidRDefault="00B17D86">
      <w:pPr>
        <w:pStyle w:val="pj"/>
      </w:pPr>
      <w:r>
        <w:rPr>
          <w:rStyle w:val="s0"/>
        </w:rPr>
        <w:t>124.</w:t>
      </w:r>
      <w:r>
        <w:rPr>
          <w:rStyle w:val="s0"/>
        </w:rPr>
        <w:t xml:space="preserve"> Государственная экспертная организация на основании результатов экспертизы составляет экспертный отчет специализированной экспертизы о влиянии вносимых изменений в регистрационное досье на безопасность, качество и эффективность медицинского изделия, согла</w:t>
      </w:r>
      <w:r>
        <w:rPr>
          <w:rStyle w:val="s0"/>
        </w:rPr>
        <w:t>сно приложению 33 к настоящим Правилам.</w:t>
      </w:r>
    </w:p>
    <w:p w:rsidR="00000000" w:rsidRDefault="00B17D86">
      <w:pPr>
        <w:pStyle w:val="pj"/>
      </w:pPr>
      <w:r>
        <w:rPr>
          <w:rStyle w:val="s0"/>
        </w:rPr>
        <w:t>125. Производитель или уполномоченный представитель производителя медицинского изделия в течение 2 (двух) месяцев вносит изменения в регистрационное досье на основании мониторинга безопасности проводимого в соответст</w:t>
      </w:r>
      <w:r>
        <w:rPr>
          <w:rStyle w:val="s0"/>
        </w:rPr>
        <w:t>вии с приказом Министра здравоохранения Республики Казахстан от 23 декабря 2020 года № ҚР ДСМ-320/2020 «Об утверждении правил проведения фармаконадзора и мониторинга безопасности, качества и эффективности медицинских изделий» (зарегистрирован в Реестре гос</w:t>
      </w:r>
      <w:r>
        <w:rPr>
          <w:rStyle w:val="s0"/>
        </w:rPr>
        <w:t>ударственной регистрации нормативных правовых актов под № 21896).</w:t>
      </w:r>
    </w:p>
    <w:p w:rsidR="00000000" w:rsidRDefault="00B17D86">
      <w:pPr>
        <w:pStyle w:val="pj"/>
      </w:pPr>
      <w:r>
        <w:rPr>
          <w:rStyle w:val="s0"/>
        </w:rPr>
        <w:t>126. При экспертизе медицинских изделий, производимых производителями Республики Казахстан на основе трансфера технологий путем организации локального производства на основе передачи, внедре</w:t>
      </w:r>
      <w:r>
        <w:rPr>
          <w:rStyle w:val="s0"/>
        </w:rPr>
        <w:t>ния (применения), адаптации существующих технологий (результатов научных исследований, новых разработок), осуществляемых от передающей стороны к принимающей стороне для производства медицинских изделий, к регистрационному досье дополнительно представляются</w:t>
      </w:r>
      <w:r>
        <w:rPr>
          <w:rStyle w:val="s0"/>
        </w:rPr>
        <w:t xml:space="preserve"> следующие документы:</w:t>
      </w:r>
    </w:p>
    <w:p w:rsidR="00000000" w:rsidRDefault="00B17D86">
      <w:pPr>
        <w:pStyle w:val="pj"/>
      </w:pPr>
      <w:r>
        <w:rPr>
          <w:rStyle w:val="s0"/>
        </w:rPr>
        <w:t>1) выписка из договора или соглашение между отечественным производителем и зарубежным производителем о переносе производственных и технологических процессов с правом передачи технической документации в рамках трансфера технологий и пл</w:t>
      </w:r>
      <w:r>
        <w:rPr>
          <w:rStyle w:val="s0"/>
        </w:rPr>
        <w:t>ана трансфера технологий;</w:t>
      </w:r>
    </w:p>
    <w:p w:rsidR="00000000" w:rsidRDefault="00B17D86">
      <w:pPr>
        <w:pStyle w:val="pj"/>
      </w:pPr>
      <w:r>
        <w:rPr>
          <w:rStyle w:val="s0"/>
        </w:rPr>
        <w:t>2) результаты проведенного трансфера технологий на заявленное медицинское изделие, включающего описание этапов, перечень необходимого производственного оборудования, общие схемы технологии производства и методик контроля качества,</w:t>
      </w:r>
      <w:r>
        <w:rPr>
          <w:rStyle w:val="s0"/>
        </w:rPr>
        <w:t xml:space="preserve"> протокол тестового запуска оборудования принимающей и передающей стороны;</w:t>
      </w:r>
    </w:p>
    <w:p w:rsidR="00000000" w:rsidRDefault="00B17D86">
      <w:pPr>
        <w:pStyle w:val="pj"/>
      </w:pPr>
      <w:r>
        <w:rPr>
          <w:rStyle w:val="s0"/>
        </w:rPr>
        <w:t>3) документ, удостоверяющий регистрацию в стране передающей стороны (регистрационное удостоверение, или Сертификат свободной продажи (FreeSale), или Сертификат на экспорт);</w:t>
      </w:r>
    </w:p>
    <w:p w:rsidR="00000000" w:rsidRDefault="00B17D86">
      <w:pPr>
        <w:pStyle w:val="pj"/>
      </w:pPr>
      <w:r>
        <w:rPr>
          <w:rStyle w:val="s0"/>
        </w:rPr>
        <w:t>4) копию</w:t>
      </w:r>
      <w:r>
        <w:rPr>
          <w:rStyle w:val="s0"/>
        </w:rPr>
        <w:t xml:space="preserve"> сертификата на систему менеджмента качества производителя (передающей стороны) медицинских изделий ISO 13485</w:t>
      </w:r>
    </w:p>
    <w:p w:rsidR="00000000" w:rsidRDefault="00B17D86">
      <w:pPr>
        <w:pStyle w:val="pj"/>
      </w:pPr>
      <w:r>
        <w:rPr>
          <w:rStyle w:val="s0"/>
        </w:rPr>
        <w:t>5) документы по экологической безопасности: решение уполномоченного органа по определению категории объекта, оказывающего негативное воздействие н</w:t>
      </w:r>
      <w:r>
        <w:rPr>
          <w:rStyle w:val="s0"/>
        </w:rPr>
        <w:t>а окружающую среду, в соответствии со статьей 12 Экологического кодекса Республики Казахстан, экологическое разрешение в соответствии со статьей 106 Экологического кодекса, выданный уполномоченным органом в области охраны окружающей среды Республики Казахс</w:t>
      </w:r>
      <w:r>
        <w:rPr>
          <w:rStyle w:val="s0"/>
        </w:rPr>
        <w:t>тан;</w:t>
      </w:r>
    </w:p>
    <w:p w:rsidR="00000000" w:rsidRDefault="00B17D86">
      <w:pPr>
        <w:pStyle w:val="pj"/>
      </w:pPr>
      <w:r>
        <w:rPr>
          <w:rStyle w:val="s0"/>
        </w:rPr>
        <w:t>6) перечень наименований документов по технологии производства, стандартным операционным процедурам, руководство по качеству;</w:t>
      </w:r>
    </w:p>
    <w:p w:rsidR="00000000" w:rsidRDefault="00B17D86">
      <w:pPr>
        <w:pStyle w:val="pj"/>
      </w:pPr>
      <w:r>
        <w:rPr>
          <w:rStyle w:val="s0"/>
        </w:rPr>
        <w:t>7) отчеты клинических и доклинических исследований медицинских изделий, клинико-лабораторных испытаний передающей стороны;</w:t>
      </w:r>
    </w:p>
    <w:p w:rsidR="00000000" w:rsidRDefault="00B17D86">
      <w:pPr>
        <w:pStyle w:val="pj"/>
      </w:pPr>
      <w:r>
        <w:rPr>
          <w:rStyle w:val="s0"/>
        </w:rPr>
        <w:t>8)</w:t>
      </w:r>
      <w:r>
        <w:rPr>
          <w:rStyle w:val="s0"/>
        </w:rPr>
        <w:t xml:space="preserve"> отчеты испытаний передающей стороны с аутентичным переводом на русский язык результатов и выводов испытаний (испытаний с целью оценки биологического действия медицинских изделий, технических испытаний, об исследованиях стабильности, обосновывающий срок хр</w:t>
      </w:r>
      <w:r>
        <w:rPr>
          <w:rStyle w:val="s0"/>
        </w:rPr>
        <w:t>анения медицинского изделия, отчет или данные испытаний на специфичность и аналитическую чувствительность медицинского изделия для in vitro (IVD) диагностики).</w:t>
      </w:r>
    </w:p>
    <w:p w:rsidR="00000000" w:rsidRDefault="00B17D86">
      <w:pPr>
        <w:pStyle w:val="pj"/>
      </w:pPr>
      <w:r>
        <w:rPr>
          <w:rStyle w:val="s0"/>
        </w:rPr>
        <w:t>При полном трансфере технологий локальный производитель обеспечивает полное соответствие условий</w:t>
      </w:r>
      <w:r>
        <w:rPr>
          <w:rStyle w:val="s0"/>
        </w:rPr>
        <w:t xml:space="preserve"> производства и системы обеспечения качества на производственной площадке в Республике Казахстан условиям производства и системе обеспечения качества производственной площадки вне Казахстана.</w:t>
      </w:r>
    </w:p>
    <w:p w:rsidR="00000000" w:rsidRDefault="00B17D86">
      <w:pPr>
        <w:pStyle w:val="pj"/>
      </w:pPr>
      <w:r>
        <w:rPr>
          <w:rStyle w:val="s0"/>
        </w:rPr>
        <w:t>127. Ускоренная экспертиза медицинских изделий осуществляется пр</w:t>
      </w:r>
      <w:r>
        <w:rPr>
          <w:rStyle w:val="s0"/>
        </w:rPr>
        <w:t>и перерегистрации, а также по решению уполномоченного органа в области здравоохранения в случаях военных действий и ликвидации их последствий, возникновения, предупреждения и ликвидации последствий чрезвычайных ситуаций, угрозы возникновения, распространен</w:t>
      </w:r>
      <w:r>
        <w:rPr>
          <w:rStyle w:val="s0"/>
        </w:rPr>
        <w:t>ия новых особо опасных инфекционных заболеваний и ликвидации их последствий, а также экспертизе медицинского изделия, произведенного и зарегистрированного регуляторными органами стран США, Европейского союза, Великобритании, Японии, Швейцарии, Южной Кореи,</w:t>
      </w:r>
      <w:r>
        <w:rPr>
          <w:rStyle w:val="s0"/>
        </w:rPr>
        <w:t xml:space="preserve"> Турции (сертификаты FDA, сертификаты Европейского Союза - CE-marking, Великобритании, Японии).</w:t>
      </w:r>
    </w:p>
    <w:p w:rsidR="00000000" w:rsidRDefault="00B17D86">
      <w:pPr>
        <w:pStyle w:val="pj"/>
      </w:pPr>
      <w:r>
        <w:rPr>
          <w:rStyle w:val="s0"/>
        </w:rPr>
        <w:t>Решение уполномоченного органа в области здравоохранения по ускоренной экспертизе выдается на медицинское изделие с указанием подробного мотивированного основан</w:t>
      </w:r>
      <w:r>
        <w:rPr>
          <w:rStyle w:val="s0"/>
        </w:rPr>
        <w:t>ия и срока действия выданного решения.</w:t>
      </w:r>
    </w:p>
    <w:p w:rsidR="00000000" w:rsidRDefault="00B17D86">
      <w:pPr>
        <w:pStyle w:val="pj"/>
      </w:pPr>
      <w:r>
        <w:rPr>
          <w:rStyle w:val="s0"/>
        </w:rPr>
        <w:t>Документ предоставляется при подаче заявления на экспертизу.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Параграф 1. Порядок проведения начальной экспертизы медицинских изделий.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j"/>
      </w:pPr>
      <w:r>
        <w:rPr>
          <w:rStyle w:val="s0"/>
        </w:rPr>
        <w:t xml:space="preserve">128. После регистрации документов, указанных в пунктах 117 или 121 настоящих </w:t>
      </w:r>
      <w:r>
        <w:rPr>
          <w:rStyle w:val="s0"/>
        </w:rPr>
        <w:t>Правил в информационной системе уполномоченного органа, проводится начальная экспертиза медицинского изделия в срок не превышающий 10 (десять) рабочих дней.</w:t>
      </w:r>
    </w:p>
    <w:p w:rsidR="00000000" w:rsidRDefault="00B17D86">
      <w:pPr>
        <w:pStyle w:val="pj"/>
      </w:pPr>
      <w:r>
        <w:rPr>
          <w:rStyle w:val="s0"/>
        </w:rPr>
        <w:t>Начальная экспертиза медицинского изделия, произведенного и зарегистрированного регуляторными органами стран США, Европейского союза, Великобритании, Японии, Швейцарии, Южной Кореи, Турции (сертификаты FDA, сертификаты Европейского Союза - CE-marking, Вели</w:t>
      </w:r>
      <w:r>
        <w:rPr>
          <w:rStyle w:val="s0"/>
        </w:rPr>
        <w:t>кобритании, Японии) проводится в срок не превышающий 5 (пять) рабочих дней.</w:t>
      </w:r>
    </w:p>
    <w:p w:rsidR="00000000" w:rsidRDefault="00B17D86">
      <w:pPr>
        <w:pStyle w:val="pj"/>
      </w:pPr>
      <w:r>
        <w:rPr>
          <w:rStyle w:val="s0"/>
        </w:rPr>
        <w:t>129. В случае наличия замечаний в регистрационном досье, услугополучателю посредством информационной системы уполномоченного органа направляется письмо, заверенное электронно-цифро</w:t>
      </w:r>
      <w:r>
        <w:rPr>
          <w:rStyle w:val="s0"/>
        </w:rPr>
        <w:t>вой подписью, с указанием выявленных замечаний и необходимости их устранения в полном объеме в срок, не превышающий 30 (тридцать) рабочих дней.</w:t>
      </w:r>
    </w:p>
    <w:p w:rsidR="00000000" w:rsidRDefault="00B17D86">
      <w:pPr>
        <w:pStyle w:val="pj"/>
      </w:pPr>
      <w:r>
        <w:rPr>
          <w:rStyle w:val="s0"/>
        </w:rPr>
        <w:t>130. При начальной экспертизе медицинского изделия проводится оценка полноты, комплектности и соответствия докум</w:t>
      </w:r>
      <w:r>
        <w:rPr>
          <w:rStyle w:val="s0"/>
        </w:rPr>
        <w:t>ентов регистрационного досье, представленных услугополучателем, требованиям действующего законодательства.</w:t>
      </w:r>
    </w:p>
    <w:p w:rsidR="00000000" w:rsidRDefault="00B17D86">
      <w:pPr>
        <w:pStyle w:val="pj"/>
      </w:pPr>
      <w:r>
        <w:rPr>
          <w:rStyle w:val="s0"/>
        </w:rPr>
        <w:t>131. При непредставлении в полном объеме документов, предусмотренных пунктами 117 или 121 настоящих Правил, а также не комплектности и не соответстви</w:t>
      </w:r>
      <w:r>
        <w:rPr>
          <w:rStyle w:val="s0"/>
        </w:rPr>
        <w:t>я документов регистрационного досье требованиям законодательства Республики Казахстан или не устранения замечаний в срок указанный в пункте 129 настоящих Правил, государственная экспертная организация направляет услугополучателю уведомление (в произвольной</w:t>
      </w:r>
      <w:r>
        <w:rPr>
          <w:rStyle w:val="s0"/>
        </w:rPr>
        <w:t xml:space="preserve"> форме со ссылкой на нормы законодательства Республики Казахстан, нарушение которых послужило основанием для его вынесения) о прекращении экспертизы медицинского изделия в соответствии с подпунктом 1) пункта 4 статьи 239 Кодекса.</w:t>
      </w:r>
    </w:p>
    <w:p w:rsidR="00000000" w:rsidRDefault="00B17D86">
      <w:pPr>
        <w:pStyle w:val="pj"/>
      </w:pPr>
      <w:r>
        <w:rPr>
          <w:rStyle w:val="s0"/>
        </w:rPr>
        <w:t>132. По результатам началь</w:t>
      </w:r>
      <w:r>
        <w:rPr>
          <w:rStyle w:val="s0"/>
        </w:rPr>
        <w:t xml:space="preserve">ной экспертизы составляется отчет начальной экспертизы медицинского изделия, представленного на экспертизу согласно приложению 31 к настоящим Правилам или отчет начальной экспертизы изменений, вносимых в регистрационное досье медицинского изделия согласно </w:t>
      </w:r>
      <w:r>
        <w:rPr>
          <w:rStyle w:val="s0"/>
        </w:rPr>
        <w:t>приложению 32 к настоящим Правилам.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Параграф 2. Порядок проведения специализированной экспертизы медицинских изделий, регистрации, перерегистрации, внесения изменений в регистрационное досье медицинского изделия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j"/>
      </w:pPr>
      <w:r>
        <w:rPr>
          <w:rStyle w:val="s0"/>
        </w:rPr>
        <w:t>133. В случае положительного отчета на</w:t>
      </w:r>
      <w:r>
        <w:rPr>
          <w:rStyle w:val="s0"/>
        </w:rPr>
        <w:t>чальной экспертизы проводится специализированная экспертиза медицинского изделия.</w:t>
      </w:r>
    </w:p>
    <w:p w:rsidR="00000000" w:rsidRDefault="00B17D86">
      <w:pPr>
        <w:pStyle w:val="pj"/>
      </w:pPr>
      <w:r>
        <w:rPr>
          <w:rStyle w:val="s0"/>
        </w:rPr>
        <w:t xml:space="preserve">134. Специализированная экспертиза медицинского изделия предусматривает экспертную оценку и анализ документов регистрационного досье, подтверждающих безопасность, качество и </w:t>
      </w:r>
      <w:r>
        <w:rPr>
          <w:rStyle w:val="s0"/>
        </w:rPr>
        <w:t>эффективность медицинского изделия, в том числе проверку аутентичности перевода или перевода на казахский язык инструкции по применению изделий медицинского назначения, макетов маркировки упаковки, этикеток, стикеров с маркировкой.</w:t>
      </w:r>
    </w:p>
    <w:p w:rsidR="00000000" w:rsidRDefault="00B17D86">
      <w:pPr>
        <w:pStyle w:val="pj"/>
      </w:pPr>
      <w:r>
        <w:rPr>
          <w:rStyle w:val="s0"/>
        </w:rPr>
        <w:t xml:space="preserve">135. Специализированная </w:t>
      </w:r>
      <w:r>
        <w:rPr>
          <w:rStyle w:val="s0"/>
        </w:rPr>
        <w:t>экспертиза медицинских изделий проводится на соответствие Общим требованиям безопасности и эффективности медицинских изделий, требованиям к их маркировке и эксплуатационной документации на них, утвержденным решением Совета Евразийской экономической комисси</w:t>
      </w:r>
      <w:r>
        <w:rPr>
          <w:rStyle w:val="s0"/>
        </w:rPr>
        <w:t>и от 12 февраля 2016 года № 27.</w:t>
      </w:r>
    </w:p>
    <w:p w:rsidR="00000000" w:rsidRDefault="00B17D86">
      <w:pPr>
        <w:pStyle w:val="pj"/>
      </w:pPr>
      <w:r>
        <w:rPr>
          <w:rStyle w:val="s0"/>
        </w:rPr>
        <w:t>136. Специализированная экспертиза медицинских изделий предусматривает экспертную оценку и анализ документов регистрационного досье, подтверждающих безопасность, качество и эффективность медицинского изделия и включает:</w:t>
      </w:r>
    </w:p>
    <w:p w:rsidR="00000000" w:rsidRDefault="00B17D86">
      <w:pPr>
        <w:pStyle w:val="pj"/>
      </w:pPr>
      <w:r>
        <w:rPr>
          <w:rStyle w:val="s0"/>
        </w:rPr>
        <w:t>1) о</w:t>
      </w:r>
      <w:r>
        <w:rPr>
          <w:rStyle w:val="s0"/>
        </w:rPr>
        <w:t>ценку соответствия указанного услугополучателем класса потенциального риска применения медицинского изделия в соответствии с приказом Министра здравоохранения Республики Казахстан от 15 декабря 2020 года № ҚР ДСМ-281/2020 «Об утверждении правил классификац</w:t>
      </w:r>
      <w:r>
        <w:rPr>
          <w:rStyle w:val="s0"/>
        </w:rPr>
        <w:t>ии медицинских изделий в зависимости от степени потенциального риска применения» (зарегистрирован в Реестре государственной регистрации нормативных правовых актов под № 21808);</w:t>
      </w:r>
    </w:p>
    <w:p w:rsidR="00000000" w:rsidRDefault="00B17D86">
      <w:pPr>
        <w:pStyle w:val="pj"/>
      </w:pPr>
      <w:r>
        <w:rPr>
          <w:rStyle w:val="s0"/>
        </w:rPr>
        <w:t>2) оценку правильности определения номенклатурной принадлежности медицинского и</w:t>
      </w:r>
      <w:r>
        <w:rPr>
          <w:rStyle w:val="s0"/>
        </w:rPr>
        <w:t>зделия в соответствии с порядком формирования и ведения номенклатуры медицинских изделий Республики Казахстан, утверждаемым уполномоченным органом в соответствии с пунктом 4 статьи 258 Кодекса;</w:t>
      </w:r>
    </w:p>
    <w:p w:rsidR="00000000" w:rsidRDefault="00B17D86">
      <w:pPr>
        <w:pStyle w:val="pj"/>
      </w:pPr>
      <w:r>
        <w:rPr>
          <w:rStyle w:val="s0"/>
        </w:rPr>
        <w:t>3) оценку соответствия модификаций (вариантов исполнения) меди</w:t>
      </w:r>
      <w:r>
        <w:rPr>
          <w:rStyle w:val="s0"/>
        </w:rPr>
        <w:t>цинского изделия (при наличии), включаемых в одно регистрационное удостоверение с требованиями настоящих Правил;</w:t>
      </w:r>
    </w:p>
    <w:p w:rsidR="00000000" w:rsidRDefault="00B17D86">
      <w:pPr>
        <w:pStyle w:val="pj"/>
      </w:pPr>
      <w:r>
        <w:rPr>
          <w:rStyle w:val="s0"/>
        </w:rPr>
        <w:t>4) анализ данных о разработке и производстве медицинского изделия (схемы процессов производства, основных стадий производства, упаковки, испыта</w:t>
      </w:r>
      <w:r>
        <w:rPr>
          <w:rStyle w:val="s0"/>
        </w:rPr>
        <w:t>ний и процедуры выпуска конечного продукта);</w:t>
      </w:r>
    </w:p>
    <w:p w:rsidR="00000000" w:rsidRDefault="00B17D86">
      <w:pPr>
        <w:pStyle w:val="pj"/>
      </w:pPr>
      <w:r>
        <w:rPr>
          <w:rStyle w:val="s0"/>
        </w:rPr>
        <w:t>5) анализ биологической безопасности медицинского изделия на основе анализа сведений о материалах животного или человеческого происхождения, входящих в медицинское изделие, а также информации о подборе источнико</w:t>
      </w:r>
      <w:r>
        <w:rPr>
          <w:rStyle w:val="s0"/>
        </w:rPr>
        <w:t>в (доноров), отборе материала, процессинге, хранении, тестировании, прионовой безопасности, а также обращения с тканями, клетками, субстанциями животного или человеческого происхождения, культурами микроорганизмов и вирусов;</w:t>
      </w:r>
    </w:p>
    <w:p w:rsidR="00000000" w:rsidRDefault="00B17D86">
      <w:pPr>
        <w:pStyle w:val="pj"/>
      </w:pPr>
      <w:r>
        <w:rPr>
          <w:rStyle w:val="s0"/>
        </w:rPr>
        <w:t>6) анализ отчета клинических ис</w:t>
      </w:r>
      <w:r>
        <w:rPr>
          <w:rStyle w:val="s0"/>
        </w:rPr>
        <w:t>пытаний, опыта применения в клинической практике медицинского изделия класса 2 а (при наличии в составе лекарственного средства), класса 3 (с высокой степенью риска), медицинских изделий, предназначенных для забора, хранения, переливания крови и ее компоне</w:t>
      </w:r>
      <w:r>
        <w:rPr>
          <w:rStyle w:val="s0"/>
        </w:rPr>
        <w:t>нтов, клинико-лабораторных испытаний медицинского изделия для in vitro диагностики независимо от класса риска;</w:t>
      </w:r>
    </w:p>
    <w:p w:rsidR="00000000" w:rsidRDefault="00B17D86">
      <w:pPr>
        <w:pStyle w:val="pj"/>
      </w:pPr>
      <w:r>
        <w:rPr>
          <w:rStyle w:val="s0"/>
        </w:rPr>
        <w:t>7) анализ заявленной в регистрационном досье стабильности медицинского изделия и (или) лекарственного средства, входящего в состав медицинского и</w:t>
      </w:r>
      <w:r>
        <w:rPr>
          <w:rStyle w:val="s0"/>
        </w:rPr>
        <w:t>зделия, стабильности реагентов и расходного материала входящих в комплектацию медицинских изделий для in vitro диагностики закрытого типа;</w:t>
      </w:r>
    </w:p>
    <w:p w:rsidR="00000000" w:rsidRDefault="00B17D86">
      <w:pPr>
        <w:pStyle w:val="pj"/>
      </w:pPr>
      <w:r>
        <w:rPr>
          <w:rStyle w:val="s0"/>
        </w:rPr>
        <w:t>8) оценку соответствия показателей безопасности и качества, указанных в документе по качеству производителя, стандарт</w:t>
      </w:r>
      <w:r>
        <w:rPr>
          <w:rStyle w:val="s0"/>
        </w:rPr>
        <w:t>ам (национальным, региональным, международным);</w:t>
      </w:r>
    </w:p>
    <w:p w:rsidR="00000000" w:rsidRDefault="00B17D86">
      <w:pPr>
        <w:pStyle w:val="pj"/>
      </w:pPr>
      <w:r>
        <w:rPr>
          <w:rStyle w:val="s0"/>
        </w:rPr>
        <w:t>9) анализ отчетов и протоколов технических, токсикологических испытаний медицинских изделий;</w:t>
      </w:r>
    </w:p>
    <w:p w:rsidR="00000000" w:rsidRDefault="00B17D86">
      <w:pPr>
        <w:pStyle w:val="pj"/>
      </w:pPr>
      <w:r>
        <w:rPr>
          <w:rStyle w:val="s0"/>
        </w:rPr>
        <w:t>10) оценку валидности программного обеспечения на основе анализа данных о его верификации, в том числе информации о его разработке и тестировании на предприятии и при мультицентровых исследованиях, данных об идентификации и маркировке операционной системы;</w:t>
      </w:r>
    </w:p>
    <w:p w:rsidR="00000000" w:rsidRDefault="00B17D86">
      <w:pPr>
        <w:pStyle w:val="pj"/>
      </w:pPr>
      <w:r>
        <w:rPr>
          <w:rStyle w:val="s0"/>
        </w:rPr>
        <w:t>11) анализ процедуры и методов стерилизации медицинского изделия, материалов, обосновывающих способ стерилизации, предлагаемых методов контроля качества и определения остатков стерилизующего вещества при применении химического способа стерилизации;</w:t>
      </w:r>
    </w:p>
    <w:p w:rsidR="00000000" w:rsidRDefault="00B17D86">
      <w:pPr>
        <w:pStyle w:val="pj"/>
      </w:pPr>
      <w:r>
        <w:rPr>
          <w:rStyle w:val="s0"/>
        </w:rPr>
        <w:t>12) ан</w:t>
      </w:r>
      <w:r>
        <w:rPr>
          <w:rStyle w:val="s0"/>
        </w:rPr>
        <w:t>ализ безопасности и эффективности лекарственного средства в составе медицинского изделия, его влияния на функциональность медицинского изделия, совместимости лекарственного средства с медицинским изделием (за исключением медицинского изделия для диагностик</w:t>
      </w:r>
      <w:r>
        <w:rPr>
          <w:rStyle w:val="s0"/>
        </w:rPr>
        <w:t>и in vitro;</w:t>
      </w:r>
    </w:p>
    <w:p w:rsidR="00000000" w:rsidRDefault="00B17D86">
      <w:pPr>
        <w:pStyle w:val="pj"/>
      </w:pPr>
      <w:r>
        <w:rPr>
          <w:rStyle w:val="s0"/>
        </w:rPr>
        <w:t>13) оценку соответствия текста проекта инструкции по медицинскому применению медицинского изделия оригиналу инструкции от организации-производителя и оформления проекта инструкции в соответствии с порядком составления и оформления инструкции по</w:t>
      </w:r>
      <w:r>
        <w:rPr>
          <w:rStyle w:val="s0"/>
        </w:rPr>
        <w:t xml:space="preserve"> медицинскому применению лекарственных средств и медицинских изделий, общей характеристики лекарственного средства, предусмотренным пунктом 4 статьи 242 Кодекса;</w:t>
      </w:r>
    </w:p>
    <w:p w:rsidR="00000000" w:rsidRDefault="00B17D86">
      <w:pPr>
        <w:pStyle w:val="pj"/>
      </w:pPr>
      <w:r>
        <w:rPr>
          <w:rStyle w:val="s0"/>
        </w:rPr>
        <w:t>14) оценку информации, содержащейся в эксплуатационном документе медицинского изделия;</w:t>
      </w:r>
    </w:p>
    <w:p w:rsidR="00000000" w:rsidRDefault="00B17D86">
      <w:pPr>
        <w:pStyle w:val="pj"/>
      </w:pPr>
      <w:r>
        <w:rPr>
          <w:rStyle w:val="s0"/>
        </w:rPr>
        <w:t>15) ана</w:t>
      </w:r>
      <w:r>
        <w:rPr>
          <w:rStyle w:val="s0"/>
        </w:rPr>
        <w:t>лиз информации, содержащейся на образцах макетов упаковки, этикеток, стикеров медицинского изделия в соответствии с требованиями законодательства Республики Казахстан в сфере обращения лекарственных средств и медицинских изделий;</w:t>
      </w:r>
    </w:p>
    <w:p w:rsidR="00000000" w:rsidRDefault="00B17D86">
      <w:pPr>
        <w:pStyle w:val="pj"/>
      </w:pPr>
      <w:r>
        <w:rPr>
          <w:rStyle w:val="s0"/>
        </w:rPr>
        <w:t>16) рассмотрение результат</w:t>
      </w:r>
      <w:r>
        <w:rPr>
          <w:rStyle w:val="s0"/>
        </w:rPr>
        <w:t>ов проведенной инспекции медицинского изделия при его государственной регистрации;</w:t>
      </w:r>
    </w:p>
    <w:p w:rsidR="00000000" w:rsidRDefault="00B17D86">
      <w:pPr>
        <w:pStyle w:val="pj"/>
      </w:pPr>
      <w:r>
        <w:rPr>
          <w:rStyle w:val="s0"/>
        </w:rPr>
        <w:t>17) анализ представленных производителем сведений о наличии или об отсутствии сообщений о несчастных случаях и отзывах с рынка медицинского изделия, о неблагоприятном событии (инциденте), связанном с использованием медицинского изделия, уведомлений по безо</w:t>
      </w:r>
      <w:r>
        <w:rPr>
          <w:rStyle w:val="s0"/>
        </w:rPr>
        <w:t>пасности медицинского изделия, подхода к рассмотрению этих проблем и их решения производителями в каждом из таких случаев, описания корректирующих действий, предпринятых в ответ на указанные случаи, а также соотношения уровня продаж и количества несчастных</w:t>
      </w:r>
      <w:r>
        <w:rPr>
          <w:rStyle w:val="s0"/>
        </w:rPr>
        <w:t xml:space="preserve"> случаев и отзывов медицинского изделия из обращения;</w:t>
      </w:r>
    </w:p>
    <w:p w:rsidR="00000000" w:rsidRDefault="00B17D86">
      <w:pPr>
        <w:pStyle w:val="pj"/>
      </w:pPr>
      <w:r>
        <w:rPr>
          <w:rStyle w:val="s0"/>
        </w:rPr>
        <w:t>18) анализ документов и сведений о вносимых изменениях, в том числе документов, подтверждающих перечисленные изменения и свидетельствующих о том, что внесение заявленных изменений не влечет изменения св</w:t>
      </w:r>
      <w:r>
        <w:rPr>
          <w:rStyle w:val="s0"/>
        </w:rPr>
        <w:t>ойств и характеристик, влияющих на безопасность, качество и эффективность медицинского изделия, или совершенствует свойства и характеристики при неизменности функционального назначения медицинского изделия;</w:t>
      </w:r>
    </w:p>
    <w:p w:rsidR="00000000" w:rsidRDefault="00B17D86">
      <w:pPr>
        <w:pStyle w:val="pj"/>
      </w:pPr>
      <w:r>
        <w:rPr>
          <w:rStyle w:val="s0"/>
        </w:rPr>
        <w:t>19) анализ соответствия заявленных изменений, вно</w:t>
      </w:r>
      <w:r>
        <w:rPr>
          <w:rStyle w:val="s0"/>
        </w:rPr>
        <w:t>симых в регистрационное досье медицинского изделия видам изменений, указанным в перечне согласно приложению 30 к настоящим Правилам.</w:t>
      </w:r>
    </w:p>
    <w:p w:rsidR="00000000" w:rsidRDefault="00B17D86">
      <w:pPr>
        <w:pStyle w:val="pj"/>
      </w:pPr>
      <w:r>
        <w:rPr>
          <w:rStyle w:val="s0"/>
        </w:rPr>
        <w:t xml:space="preserve">137. По результатам анализа документов регистрационного досье на этапе специализированной экспертизы при наличии замечаний </w:t>
      </w:r>
      <w:r>
        <w:rPr>
          <w:rStyle w:val="s0"/>
        </w:rPr>
        <w:t xml:space="preserve">услугополучателю посредством информационной системы уполномоченного органа государственная экспертная организация направляет запрос (в произвольной форме со ссылкой на нормы законодательства Республики Казахстан, нарушение которых послужило основанием для </w:t>
      </w:r>
      <w:r>
        <w:rPr>
          <w:rStyle w:val="s0"/>
        </w:rPr>
        <w:t>его вынесения) с указанием выявленных замечаний и необходимости их устранения единожды в полном объеме в следующие сроки:</w:t>
      </w:r>
    </w:p>
    <w:p w:rsidR="00000000" w:rsidRDefault="00B17D86">
      <w:pPr>
        <w:pStyle w:val="pj"/>
      </w:pPr>
      <w:r>
        <w:rPr>
          <w:rStyle w:val="s0"/>
        </w:rPr>
        <w:t>1) при экспертизе медицинского изделия, в том числе не требующей проведения лабораторных испытаний независимо от класса медицинского и</w:t>
      </w:r>
      <w:r>
        <w:rPr>
          <w:rStyle w:val="s0"/>
        </w:rPr>
        <w:t>зделия, при внесении изменений в регистрационное досье медицинского изделия (без проведения лабораторных испытаний), при внесении изменений типа I в регистрационное досье медицинского изделия (с проведением лабораторных испытаний) - в течении 50 (пятьдесят</w:t>
      </w:r>
      <w:r>
        <w:rPr>
          <w:rStyle w:val="s0"/>
        </w:rPr>
        <w:t>) рабочих дней;</w:t>
      </w:r>
    </w:p>
    <w:p w:rsidR="00000000" w:rsidRDefault="00B17D86">
      <w:pPr>
        <w:pStyle w:val="pj"/>
      </w:pPr>
      <w:r>
        <w:rPr>
          <w:rStyle w:val="s0"/>
        </w:rPr>
        <w:t>2) при ускоренной экспертизе медицинских изделий - в течение 20 (двадцать) рабочих дней;</w:t>
      </w:r>
    </w:p>
    <w:p w:rsidR="00000000" w:rsidRDefault="00B17D86">
      <w:pPr>
        <w:pStyle w:val="pj"/>
      </w:pPr>
      <w:r>
        <w:rPr>
          <w:rStyle w:val="s0"/>
        </w:rPr>
        <w:t>3) при экспертизе медицинского изделия, произведенного и зарегистрированного регуляторными органами стран США, Европейского союза, Великобритании, Япон</w:t>
      </w:r>
      <w:r>
        <w:rPr>
          <w:rStyle w:val="s0"/>
        </w:rPr>
        <w:t>ии, Швейцарии, Южной Кореи, Турции (сертификаты FDA, сертификаты Европейского Союза - CE-marking, Великобритании, Японии) - в течение 5 (пять) рабочих дней.</w:t>
      </w:r>
    </w:p>
    <w:p w:rsidR="00000000" w:rsidRDefault="00B17D86">
      <w:pPr>
        <w:pStyle w:val="pj"/>
      </w:pPr>
      <w:r>
        <w:rPr>
          <w:rStyle w:val="s0"/>
        </w:rPr>
        <w:t>Запрос с замечаниями заверенный посредством электронной цифровой подписи направляется услугополучат</w:t>
      </w:r>
      <w:r>
        <w:rPr>
          <w:rStyle w:val="s0"/>
        </w:rPr>
        <w:t>елю через информационную систему уполномоченного органа заявителю в «личный кабинет» в день подписания исходящего запроса.</w:t>
      </w:r>
    </w:p>
    <w:p w:rsidR="00000000" w:rsidRDefault="00B17D86">
      <w:pPr>
        <w:pStyle w:val="pj"/>
      </w:pPr>
      <w:r>
        <w:rPr>
          <w:rStyle w:val="s0"/>
        </w:rPr>
        <w:t>При возникновении вопроса о достоверности представленных документов и материалов при экспертизе медицинского изделия, экспертная орга</w:t>
      </w:r>
      <w:r>
        <w:rPr>
          <w:rStyle w:val="s0"/>
        </w:rPr>
        <w:t>низация руководствуется информацией, размещенной на официальных публичных источниках, официальных сайтах государственных органов в сфере обращения медицинских изделий, заводов-производителей, международных нотифицированных органов, международных национальн</w:t>
      </w:r>
      <w:r>
        <w:rPr>
          <w:rStyle w:val="s0"/>
        </w:rPr>
        <w:t>ых органов по аккредитации в сфере технического регулирования или в сфере обращения медицинских изделий, а также в период проведения экспертизы направляет соответствующий запрос заявленным производителям медицинских изделий.</w:t>
      </w:r>
    </w:p>
    <w:p w:rsidR="00000000" w:rsidRDefault="00B17D86">
      <w:pPr>
        <w:pStyle w:val="pj"/>
      </w:pPr>
      <w:r>
        <w:rPr>
          <w:rStyle w:val="s0"/>
        </w:rPr>
        <w:t>138. Услугополучатель направляе</w:t>
      </w:r>
      <w:r>
        <w:rPr>
          <w:rStyle w:val="s0"/>
        </w:rPr>
        <w:t>т в полном объеме ответ и необходимые материалы посредством информационной системы уполномоченного органа в течение 50 (пятьдесят) рабочих дней со дня получения запроса государственной экспертной организации.</w:t>
      </w:r>
    </w:p>
    <w:p w:rsidR="00000000" w:rsidRDefault="00B17D86">
      <w:pPr>
        <w:pStyle w:val="pj"/>
      </w:pPr>
      <w:r>
        <w:rPr>
          <w:rStyle w:val="s0"/>
        </w:rPr>
        <w:t>139. Отрицательное заключение о безопасности, к</w:t>
      </w:r>
      <w:r>
        <w:rPr>
          <w:rStyle w:val="s0"/>
        </w:rPr>
        <w:t>ачестве и эффективности медицинского изделия выдается в случаях:</w:t>
      </w:r>
    </w:p>
    <w:p w:rsidR="00000000" w:rsidRDefault="00B17D86">
      <w:pPr>
        <w:pStyle w:val="pj"/>
      </w:pPr>
      <w:r>
        <w:rPr>
          <w:rStyle w:val="s0"/>
        </w:rPr>
        <w:t>1) непредставление полного комплекта регистрационного досье после выдачи замечаний заявителю в процессе проведения экспертизы в сроки, установленные настоящими Правилами;</w:t>
      </w:r>
    </w:p>
    <w:p w:rsidR="00000000" w:rsidRDefault="00B17D86">
      <w:pPr>
        <w:pStyle w:val="pj"/>
      </w:pPr>
      <w:r>
        <w:rPr>
          <w:rStyle w:val="s0"/>
        </w:rPr>
        <w:t>2) представления зая</w:t>
      </w:r>
      <w:r>
        <w:rPr>
          <w:rStyle w:val="s0"/>
        </w:rPr>
        <w:t>вителем недостоверных сведений;</w:t>
      </w:r>
    </w:p>
    <w:p w:rsidR="00000000" w:rsidRDefault="00B17D86">
      <w:pPr>
        <w:pStyle w:val="pj"/>
      </w:pPr>
      <w:r>
        <w:rPr>
          <w:rStyle w:val="s0"/>
        </w:rPr>
        <w:t>3) получение отрицательных результатов одного из этапов экспертизы и (или) отрицательных заключений экспертов профильных организаций;</w:t>
      </w:r>
    </w:p>
    <w:p w:rsidR="00000000" w:rsidRDefault="00B17D86">
      <w:pPr>
        <w:pStyle w:val="pj"/>
      </w:pPr>
      <w:r>
        <w:rPr>
          <w:rStyle w:val="s0"/>
        </w:rPr>
        <w:t>4) несоответствия системы обеспечения качества условиям, обеспечивающим заявленную безопас</w:t>
      </w:r>
      <w:r>
        <w:rPr>
          <w:rStyle w:val="s0"/>
        </w:rPr>
        <w:t>ность, эффективность и качество медицинского изделия, по результатам инспекции медицинского изделия;</w:t>
      </w:r>
    </w:p>
    <w:p w:rsidR="00000000" w:rsidRDefault="00B17D86">
      <w:pPr>
        <w:pStyle w:val="pj"/>
      </w:pPr>
      <w:r>
        <w:rPr>
          <w:rStyle w:val="s0"/>
        </w:rPr>
        <w:t xml:space="preserve">5) не проведения или отказа услугополучателем от организации посещения предприятия (производственной площадки) и с целью инспекции медицинского изделия, в </w:t>
      </w:r>
      <w:r>
        <w:rPr>
          <w:rStyle w:val="s0"/>
        </w:rPr>
        <w:t>соответствии с требованиями законодательных актов Республики Казахстан.</w:t>
      </w:r>
    </w:p>
    <w:p w:rsidR="00000000" w:rsidRDefault="00B17D86">
      <w:pPr>
        <w:pStyle w:val="pj"/>
      </w:pPr>
      <w:r>
        <w:rPr>
          <w:rStyle w:val="s0"/>
        </w:rPr>
        <w:t>140. При не предоставлении услугополучателем ответов на запрос государственной экспертной организации в срок установленный пунктом 138 настоящих Правил, а также предоставлении неполног</w:t>
      </w:r>
      <w:r>
        <w:rPr>
          <w:rStyle w:val="s0"/>
        </w:rPr>
        <w:t>о ответа и необходимых материалов, государственная экспертная организация направляет услугополучателю в течение 5 (пять) рабочих дней уведомление о предварительном решении об отказе в проведении экспертизы медицинского изделия (в произвольной форме со ссыл</w:t>
      </w:r>
      <w:r>
        <w:rPr>
          <w:rStyle w:val="s0"/>
        </w:rPr>
        <w:t>кой на нормы законодательства Республики Казахстан, нарушение которых послужило основанием для его вынесения).</w:t>
      </w:r>
    </w:p>
    <w:p w:rsidR="00000000" w:rsidRDefault="00B17D86">
      <w:pPr>
        <w:pStyle w:val="pj"/>
      </w:pPr>
      <w:r>
        <w:rPr>
          <w:rStyle w:val="s0"/>
        </w:rPr>
        <w:t>При экспертизе медицинского изделия, произведенного и зарегистрированного регуляторными органами стран США, Европейского союза, Великобритании, Я</w:t>
      </w:r>
      <w:r>
        <w:rPr>
          <w:rStyle w:val="s0"/>
        </w:rPr>
        <w:t>понии, Швейцарии, Южной Кореи, Турции (сертификаты FDA, сертификаты Европейского Союза - CE-marking, Великобритании, Японии) уведомление о предварительном решении об отказе в проведении экспертизы медицинского изделия (в произвольной форме со ссылкой на но</w:t>
      </w:r>
      <w:r>
        <w:rPr>
          <w:rStyle w:val="s0"/>
        </w:rPr>
        <w:t>рмы законодательства Республики Казахстан, нарушение которых послужило основанием для его вынесения) направляется услугополучателю государственной экспертной организацией в течение 1 (один) рабочего дня.</w:t>
      </w:r>
    </w:p>
    <w:p w:rsidR="00000000" w:rsidRDefault="00B17D86">
      <w:pPr>
        <w:pStyle w:val="pj"/>
      </w:pPr>
      <w:r>
        <w:rPr>
          <w:rStyle w:val="s0"/>
        </w:rPr>
        <w:t>141. По результатам направленного услугополучателю у</w:t>
      </w:r>
      <w:r>
        <w:rPr>
          <w:rStyle w:val="s0"/>
        </w:rPr>
        <w:t xml:space="preserve">ведомления о предварительном решении об отказе в проведении экспертизы медицинского изделия (в произвольной форме со ссылкой на нормы законодательства Республики Казахстан, нарушение которых послужило основанием для его вынесения) материалы направляются в </w:t>
      </w:r>
      <w:r>
        <w:rPr>
          <w:rStyle w:val="s0"/>
        </w:rPr>
        <w:t>Экспертный совет для принятия решения.</w:t>
      </w:r>
    </w:p>
    <w:p w:rsidR="00000000" w:rsidRDefault="00B17D86">
      <w:pPr>
        <w:pStyle w:val="pj"/>
      </w:pPr>
      <w:r>
        <w:rPr>
          <w:rStyle w:val="s0"/>
        </w:rPr>
        <w:t>Экспертный совет рассматривает поступившие материалы ежемесячно, и результаты решения с указанием причин направляются услугополучателю в течение 5 (пять) рабочих дней со дня вынесения решения Экспертный советом.</w:t>
      </w:r>
    </w:p>
    <w:p w:rsidR="00000000" w:rsidRDefault="00B17D86">
      <w:pPr>
        <w:pStyle w:val="pj"/>
      </w:pPr>
      <w:r>
        <w:rPr>
          <w:rStyle w:val="s0"/>
        </w:rPr>
        <w:t>Резул</w:t>
      </w:r>
      <w:r>
        <w:rPr>
          <w:rStyle w:val="s0"/>
        </w:rPr>
        <w:t>ьтаты рассмотрения Экспертного совета в отношении материалов экспертизы медицинского изделия, произведенного и зарегистрированного регуляторными органами стран США, Европейского союза, Великобритании, Японии, Швейцарии, Южной Кореи, Турции (сертификаты FDA</w:t>
      </w:r>
      <w:r>
        <w:rPr>
          <w:rStyle w:val="s0"/>
        </w:rPr>
        <w:t>, сертификаты Европейского Союза - CE-marking, Великобритании, Японии) направляются услугополучателю государственной экспертной организацией в течение 1 (один) рабочего дня.</w:t>
      </w:r>
    </w:p>
    <w:p w:rsidR="00000000" w:rsidRDefault="00B17D86">
      <w:pPr>
        <w:pStyle w:val="pj"/>
      </w:pPr>
      <w:r>
        <w:rPr>
          <w:rStyle w:val="s0"/>
        </w:rPr>
        <w:t>142. В случае положительного отчета специализированной экспертизы в срок не превыш</w:t>
      </w:r>
      <w:r>
        <w:rPr>
          <w:rStyle w:val="s0"/>
        </w:rPr>
        <w:t>ающий 10 (десять) рабочих дней составляется экспертный отчет специализированной экспертизы медицинского изделия согласно приложению 33 к настоящим Правилам или экспертный отчет специализированной экспертизы о влиянии вносимых изменений в регистрационное до</w:t>
      </w:r>
      <w:r>
        <w:rPr>
          <w:rStyle w:val="s0"/>
        </w:rPr>
        <w:t>сье на безопасность, качество и эффективность медицинского изделия по форме, согласно приложению 34 к настоящим Правилам.</w:t>
      </w:r>
    </w:p>
    <w:p w:rsidR="00000000" w:rsidRDefault="00B17D86">
      <w:pPr>
        <w:pStyle w:val="pj"/>
      </w:pPr>
      <w:r>
        <w:rPr>
          <w:rStyle w:val="s0"/>
        </w:rPr>
        <w:t>Положительный отчет специализированной экспертизы медицинского изделия, произведенного и зарегистрированного регуляторными органами ст</w:t>
      </w:r>
      <w:r>
        <w:rPr>
          <w:rStyle w:val="s0"/>
        </w:rPr>
        <w:t>ран США, Европейского союза, Великобритании, Японии, Швейцарии, Южной Кореи, Турции (сертификаты FDA, сертификаты Европейского Союза - CE-marking, Великобритании, Японии) составляется в срок не позднее 1 (один) рабочего дня.</w:t>
      </w:r>
    </w:p>
    <w:p w:rsidR="00000000" w:rsidRDefault="00B17D86">
      <w:pPr>
        <w:pStyle w:val="pj"/>
      </w:pPr>
      <w:r>
        <w:rPr>
          <w:rStyle w:val="s0"/>
        </w:rPr>
        <w:t>143. Разъяснения или уточнения,</w:t>
      </w:r>
      <w:r>
        <w:rPr>
          <w:rStyle w:val="s0"/>
        </w:rPr>
        <w:t xml:space="preserve"> возникающие в период проведения экспертизы между государственной экспертной организацией и усгугополучателем, осуществляются путем формирования электронного документа по индивидуальному паролю услугополучателя через информационную систему с ЭЦП заявителя </w:t>
      </w:r>
      <w:r>
        <w:rPr>
          <w:rStyle w:val="s0"/>
        </w:rPr>
        <w:t>и государственной экспертной организации.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Параграф 3. Порядок проведения лабораторных испытаний медицинского изделия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j"/>
      </w:pPr>
      <w:r>
        <w:rPr>
          <w:rStyle w:val="s0"/>
        </w:rPr>
        <w:t>144. Лабораторные испытания образцов медицинского изделия осуществляются в испытательных лабораториях государственной экспертной орга</w:t>
      </w:r>
      <w:r>
        <w:rPr>
          <w:rStyle w:val="s0"/>
        </w:rPr>
        <w:t>низации в сроки не превышающие 70 (семьдесят) рабочих дней со дня поступления документов и материалов, указанных в пункте 117 настоящих Правил на проведение специализированной экспертизы медицинского изделия.</w:t>
      </w:r>
    </w:p>
    <w:p w:rsidR="00000000" w:rsidRDefault="00B17D86">
      <w:pPr>
        <w:pStyle w:val="pj"/>
      </w:pPr>
      <w:r>
        <w:rPr>
          <w:rStyle w:val="s0"/>
        </w:rPr>
        <w:t>145. Лабораторные испытания образцов медицинского изделия проводятся в целях подтверждения соответствия показателям безопасности и качества медицинского изделия, заявленным в документе по качеству производителя и включают:</w:t>
      </w:r>
    </w:p>
    <w:p w:rsidR="00000000" w:rsidRDefault="00B17D86">
      <w:pPr>
        <w:pStyle w:val="pj"/>
      </w:pPr>
      <w:r>
        <w:rPr>
          <w:rStyle w:val="s0"/>
        </w:rPr>
        <w:t>1) анализ технической и нормативн</w:t>
      </w:r>
      <w:r>
        <w:rPr>
          <w:rStyle w:val="s0"/>
        </w:rPr>
        <w:t>ой документации медицинского изделия в части методик проведения испытаний;</w:t>
      </w:r>
    </w:p>
    <w:p w:rsidR="00000000" w:rsidRDefault="00B17D86">
      <w:pPr>
        <w:pStyle w:val="pj"/>
      </w:pPr>
      <w:r>
        <w:rPr>
          <w:rStyle w:val="s0"/>
        </w:rPr>
        <w:t>2) проведение лабораторных испытаний на соответствие требованиям документа по качеству;</w:t>
      </w:r>
    </w:p>
    <w:p w:rsidR="00000000" w:rsidRDefault="00B17D86">
      <w:pPr>
        <w:pStyle w:val="pj"/>
      </w:pPr>
      <w:r>
        <w:rPr>
          <w:rStyle w:val="s0"/>
        </w:rPr>
        <w:t>3) определение воспроизводимости аналитических методик контроля качества.</w:t>
      </w:r>
    </w:p>
    <w:p w:rsidR="00000000" w:rsidRDefault="00B17D86">
      <w:pPr>
        <w:pStyle w:val="pj"/>
      </w:pPr>
      <w:r>
        <w:rPr>
          <w:rStyle w:val="s0"/>
        </w:rPr>
        <w:t>146. Испытания обра</w:t>
      </w:r>
      <w:r>
        <w:rPr>
          <w:rStyle w:val="s0"/>
        </w:rPr>
        <w:t>зцов медицинского изделия осуществляются путем проведения физико-химических, биологических и технических испытаний в целях подтверждения соответствия показателей безопасности и качества медицинского изделия.</w:t>
      </w:r>
    </w:p>
    <w:p w:rsidR="00000000" w:rsidRDefault="00B17D86">
      <w:pPr>
        <w:pStyle w:val="pj"/>
      </w:pPr>
      <w:r>
        <w:rPr>
          <w:rStyle w:val="s0"/>
        </w:rPr>
        <w:t>При испытании образцов медицинского изделия опре</w:t>
      </w:r>
      <w:r>
        <w:rPr>
          <w:rStyle w:val="s0"/>
        </w:rPr>
        <w:t>деляется биологическая безопасность или оценка биологического действия, физические и механические показатели, функциональные, технические и физико-химические показатели, подтверждающие безопасность и качество медицинского изделия.</w:t>
      </w:r>
    </w:p>
    <w:p w:rsidR="00000000" w:rsidRDefault="00B17D86">
      <w:pPr>
        <w:pStyle w:val="pj"/>
      </w:pPr>
      <w:r>
        <w:rPr>
          <w:rStyle w:val="s0"/>
        </w:rPr>
        <w:t>147. Лабораторные испытан</w:t>
      </w:r>
      <w:r>
        <w:rPr>
          <w:rStyle w:val="s0"/>
        </w:rPr>
        <w:t>ия не проводятся при:</w:t>
      </w:r>
    </w:p>
    <w:p w:rsidR="00000000" w:rsidRDefault="00B17D86">
      <w:pPr>
        <w:pStyle w:val="pj"/>
      </w:pPr>
      <w:r>
        <w:rPr>
          <w:rStyle w:val="s0"/>
        </w:rPr>
        <w:t>1) экспертизе медицинской техники;</w:t>
      </w:r>
    </w:p>
    <w:p w:rsidR="00000000" w:rsidRDefault="00B17D86">
      <w:pPr>
        <w:pStyle w:val="pj"/>
      </w:pPr>
      <w:r>
        <w:rPr>
          <w:rStyle w:val="s0"/>
        </w:rPr>
        <w:t xml:space="preserve">2) наличии документа нотифицированного органа о соответствии производства медицинского изделия и системы контроля качества продукции требованиям Директив Европейской комиссии по медицинским изделиям </w:t>
      </w:r>
      <w:r>
        <w:rPr>
          <w:rStyle w:val="s0"/>
        </w:rPr>
        <w:t>или сертификата MDR (Medical Device Regulation - Регламент по медицинским изделиям);</w:t>
      </w:r>
    </w:p>
    <w:p w:rsidR="00000000" w:rsidRDefault="00B17D86">
      <w:pPr>
        <w:pStyle w:val="pj"/>
      </w:pPr>
      <w:r>
        <w:rPr>
          <w:rStyle w:val="s0"/>
        </w:rPr>
        <w:t>3) перерегистрации медицинского изделия;</w:t>
      </w:r>
    </w:p>
    <w:p w:rsidR="00000000" w:rsidRDefault="00B17D86">
      <w:pPr>
        <w:pStyle w:val="pj"/>
      </w:pPr>
      <w:r>
        <w:rPr>
          <w:rStyle w:val="s0"/>
        </w:rPr>
        <w:t>4) ускоренной экспертизе медицинского изделия, в том числе экспертизе медицинского изделия, произведенного и зарегистрированного р</w:t>
      </w:r>
      <w:r>
        <w:rPr>
          <w:rStyle w:val="s0"/>
        </w:rPr>
        <w:t>егуляторными органами стран США, Европейского союза, Великобритании, Японии, Швейцарии, Южной Кореи, Турции (сертификаты FDA, сертификаты Европейского Союза - CE-marking, Великобритании, Японии).</w:t>
      </w:r>
    </w:p>
    <w:p w:rsidR="00000000" w:rsidRDefault="00B17D86">
      <w:pPr>
        <w:pStyle w:val="pj"/>
      </w:pPr>
      <w:r>
        <w:rPr>
          <w:rStyle w:val="s0"/>
        </w:rPr>
        <w:t>148. В случае выявления замечаний на этапе лабораторных испы</w:t>
      </w:r>
      <w:r>
        <w:rPr>
          <w:rStyle w:val="s0"/>
        </w:rPr>
        <w:t xml:space="preserve">таний услугополучателю в течении 5 (пять) рабочих дней со дня получения образцов медицинского изделия через информационную систему уполномоченного органа в «личный кабинет» направляется письмо с указанием выявленных замечаний и необходимости их устранения </w:t>
      </w:r>
      <w:r>
        <w:rPr>
          <w:rStyle w:val="s0"/>
        </w:rPr>
        <w:t>в полном объеме в срок, не превышающий 30 (тридцать) рабочих дней.</w:t>
      </w:r>
    </w:p>
    <w:p w:rsidR="00000000" w:rsidRDefault="00B17D86">
      <w:pPr>
        <w:pStyle w:val="pj"/>
      </w:pPr>
      <w:r>
        <w:rPr>
          <w:rStyle w:val="s0"/>
        </w:rPr>
        <w:t>При не устранении или не полном устранении замечаний в установленный срок, государственная экспертная организация в течение 10 (десять) рабочих дней со дня получения ответа от услугополучат</w:t>
      </w:r>
      <w:r>
        <w:rPr>
          <w:rStyle w:val="s0"/>
        </w:rPr>
        <w:t>еля направляет ему письмо с указанием повторных или дополнительных замечаний и необходимости их устранений в течении 20 (двадцать) рабочих дней.</w:t>
      </w:r>
    </w:p>
    <w:p w:rsidR="00000000" w:rsidRDefault="00B17D86">
      <w:pPr>
        <w:pStyle w:val="pj"/>
      </w:pPr>
      <w:r>
        <w:rPr>
          <w:rStyle w:val="s0"/>
        </w:rPr>
        <w:t>149. При не предоставлении услугополучателем ответов на выставленные в письме государственной экспертной организации замечания в срок установленный пунктом 148 настоящих Правил и отрицательных результатах лабораторных испытаний материалы направляются в Экс</w:t>
      </w:r>
      <w:r>
        <w:rPr>
          <w:rStyle w:val="s0"/>
        </w:rPr>
        <w:t>пертный совет для принятия решения об отказе и прекращении экспертизы медицинского изделия согласно пункту 141 настоящих Правил.</w:t>
      </w:r>
    </w:p>
    <w:p w:rsidR="00000000" w:rsidRDefault="00B17D86">
      <w:pPr>
        <w:pStyle w:val="pj"/>
      </w:pPr>
      <w:r>
        <w:rPr>
          <w:rStyle w:val="s0"/>
        </w:rPr>
        <w:t>150. По результатам лабораторных испытаний медицинского изделия испытательной лабораторией составляется протокол испытаний по ф</w:t>
      </w:r>
      <w:r>
        <w:rPr>
          <w:rStyle w:val="s0"/>
        </w:rPr>
        <w:t>орме согласно приложению 35 к настоящим Правилам.</w:t>
      </w:r>
    </w:p>
    <w:p w:rsidR="00000000" w:rsidRDefault="00B17D86">
      <w:pPr>
        <w:pStyle w:val="pj"/>
      </w:pPr>
      <w:r>
        <w:rPr>
          <w:rStyle w:val="s0"/>
        </w:rPr>
        <w:t>151. При невозможности проведения лабораторных испытаний образцов медицинских изделий в испытательной лаборатории государственной экспертной организации по отдельным показателям, указанным в сертификате (пр</w:t>
      </w:r>
      <w:r>
        <w:rPr>
          <w:rStyle w:val="s0"/>
        </w:rPr>
        <w:t>отоколе) анализа производителя, такие испытания осуществляются в субконтрактной лаборатории на основании договора между экспертной организацией и субконтрактной лабораторией согласно законодательству Республики Казахстан о государственных закупках.</w:t>
      </w:r>
    </w:p>
    <w:p w:rsidR="00000000" w:rsidRDefault="00B17D86">
      <w:pPr>
        <w:pStyle w:val="pj"/>
      </w:pPr>
      <w:r>
        <w:rPr>
          <w:rStyle w:val="s0"/>
        </w:rPr>
        <w:t xml:space="preserve">152. В </w:t>
      </w:r>
      <w:r>
        <w:rPr>
          <w:rStyle w:val="s0"/>
        </w:rPr>
        <w:t>случае отсутствия субконтрактной лаборатории, проводящей испытание медицинского изделия, государственная экспертная организация признает результаты лабораторных испытаний по отдельным показателям, указанным в сертификате (протоколе) анализа производителя.</w:t>
      </w:r>
    </w:p>
    <w:p w:rsidR="00000000" w:rsidRDefault="00B17D86">
      <w:pPr>
        <w:pStyle w:val="pj"/>
      </w:pPr>
      <w:r>
        <w:rPr>
          <w:rStyle w:val="s0"/>
        </w:rPr>
        <w:t>153. При невозможности проведения лабораторных испытаний образцов изделий медицинского назначения в испытательной лаборатории государственной экспертной организации в связи с невозможностью соблюдения условий транспортировки указанных образцов на территори</w:t>
      </w:r>
      <w:r>
        <w:rPr>
          <w:rStyle w:val="s0"/>
        </w:rPr>
        <w:t>ю Республики Казахстан и (или) их хранении, отсутствии специального оборудования и расходных материалов в экспертной организации, а также, если нормативными документами по качеству продукции установлены испытания, связанные с большими затратами средств про</w:t>
      </w:r>
      <w:r>
        <w:rPr>
          <w:rStyle w:val="s0"/>
        </w:rPr>
        <w:t>изводителя, дороговизной образцов, с образцами, требующими особых условий транспортировки, специфического оборудования и вспомогательных средств лабораторные испытания проводятся в присутствии представителей экспертной организации в лаборатории контроля ка</w:t>
      </w:r>
      <w:r>
        <w:rPr>
          <w:rStyle w:val="s0"/>
        </w:rPr>
        <w:t>чества производителя или в контрактной лаборатории, используемой производителем.</w:t>
      </w:r>
    </w:p>
    <w:p w:rsidR="00000000" w:rsidRDefault="00B17D86">
      <w:pPr>
        <w:pStyle w:val="pj"/>
      </w:pPr>
      <w:r>
        <w:rPr>
          <w:rStyle w:val="s0"/>
        </w:rPr>
        <w:t>154. При экспертизе медицинских изделий, произведенных на основе трансфера технологий лабораторные испытания проводятся дистанционно c подтверждением геолокации и с участием п</w:t>
      </w:r>
      <w:r>
        <w:rPr>
          <w:rStyle w:val="s0"/>
        </w:rPr>
        <w:t>редставителей государственной экспертной организации в лаборатории контроля качества производителя или в контрактной лаборатории, используемой производителем.</w:t>
      </w:r>
    </w:p>
    <w:p w:rsidR="00000000" w:rsidRDefault="00B17D86">
      <w:pPr>
        <w:pStyle w:val="pj"/>
      </w:pPr>
      <w:r>
        <w:rPr>
          <w:rStyle w:val="s0"/>
        </w:rPr>
        <w:t>155. При организации и проведении санитарно-противоэпидемических и санитарно-профилактических мер</w:t>
      </w:r>
      <w:r>
        <w:rPr>
          <w:rStyle w:val="s0"/>
        </w:rPr>
        <w:t>оприятий и связанных с ними ограничительных мероприятий, в том числе карантин, экспертные работы завершаются без лабораторных испытаний в лаборатории контроля качества производителя или в контрактной лаборатории, используемой производителем.</w:t>
      </w:r>
    </w:p>
    <w:p w:rsidR="00000000" w:rsidRDefault="00B17D86">
      <w:pPr>
        <w:pStyle w:val="pj"/>
      </w:pPr>
      <w:r>
        <w:rPr>
          <w:rStyle w:val="s0"/>
        </w:rPr>
        <w:t>156. По резуль</w:t>
      </w:r>
      <w:r>
        <w:rPr>
          <w:rStyle w:val="s0"/>
        </w:rPr>
        <w:t>татам лабораторных испытаний составляется отчет о результатах проведения лабораторного испытания в лаборатории контроля качества производителя или в контрактной лаборатории, используемой производителем согласно приложению 36 к настоящим Правилам.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Параг</w:t>
      </w:r>
      <w:r>
        <w:rPr>
          <w:rStyle w:val="s1"/>
        </w:rPr>
        <w:t>раф 4. Порядок формирования результатов проведенной экспертизы медицинского изделия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j"/>
      </w:pPr>
      <w:r>
        <w:rPr>
          <w:rStyle w:val="s0"/>
        </w:rPr>
        <w:t>157. По окончании специализированной экспертизы услугополучатель согласовывает с государственной экспертной организацией в электронном виде по индивидуальному паролю чере</w:t>
      </w:r>
      <w:r>
        <w:rPr>
          <w:rStyle w:val="s0"/>
        </w:rPr>
        <w:t>з его «личный кабинет» или путем предоставления листа согласования сведения о медицинском изделии, а также итоговые документы: инструкцию по медицинскому применению и маркировки макетов упаковки, этикеток, стикеров), в том числе корректность занесенных дан</w:t>
      </w:r>
      <w:r>
        <w:rPr>
          <w:rStyle w:val="s0"/>
        </w:rPr>
        <w:t>ных в документах и материалах представленных заявителем на экспертизу медицинских изделий в следующие сроки:</w:t>
      </w:r>
    </w:p>
    <w:p w:rsidR="00000000" w:rsidRDefault="00B17D86">
      <w:pPr>
        <w:pStyle w:val="pj"/>
      </w:pPr>
      <w:r>
        <w:rPr>
          <w:rStyle w:val="s0"/>
        </w:rPr>
        <w:t>1) при экспертизе медицинского изделия, в том числе не требующей проведения лабораторных испытаний независимо от класса медицинского изделия, при в</w:t>
      </w:r>
      <w:r>
        <w:rPr>
          <w:rStyle w:val="s0"/>
        </w:rPr>
        <w:t>несении изменений в регистрационное досье медицинского изделия (без проведения лабораторных испытаний), при внесении изменений типа I в регистрационное досье медицинского изделия (с проведением лабораторных испытаний) - в срок не превышающий 10 (десять) ра</w:t>
      </w:r>
      <w:r>
        <w:rPr>
          <w:rStyle w:val="s0"/>
        </w:rPr>
        <w:t>бочих дней;</w:t>
      </w:r>
    </w:p>
    <w:p w:rsidR="00000000" w:rsidRDefault="00B17D86">
      <w:pPr>
        <w:pStyle w:val="pj"/>
      </w:pPr>
      <w:r>
        <w:rPr>
          <w:rStyle w:val="s0"/>
        </w:rPr>
        <w:t>2) при ускоренной экспертизе медицинского изделия, а также при экспертизе медицинского изделия, произведенного и зарегистрированного регуляторными органами стран США, Европейского союза, Великобритании, Японии, Швейцарии, Южной Кореи, Турции (с</w:t>
      </w:r>
      <w:r>
        <w:rPr>
          <w:rStyle w:val="s0"/>
        </w:rPr>
        <w:t>ертификаты FDA, сертификаты Европейского Союза - CE-marking, Великобритании, Японии) - в срок не превышающий 5 (пять) рабочих дней.</w:t>
      </w:r>
    </w:p>
    <w:p w:rsidR="00000000" w:rsidRDefault="00B17D86">
      <w:pPr>
        <w:pStyle w:val="pj"/>
      </w:pPr>
      <w:r>
        <w:rPr>
          <w:rStyle w:val="s0"/>
        </w:rPr>
        <w:t>При выявлении несоответствия обновления итоговых документов услугополучатель однократно направляет посредством информационно</w:t>
      </w:r>
      <w:r>
        <w:rPr>
          <w:rStyle w:val="s0"/>
        </w:rPr>
        <w:t>й системы уполномоченного органа письмо с уведомлением о несоответствии и прикладывает корректные итоговые документы в течение срока, установленного настоящими Правилами.</w:t>
      </w:r>
    </w:p>
    <w:p w:rsidR="00000000" w:rsidRDefault="00B17D86">
      <w:pPr>
        <w:pStyle w:val="pj"/>
      </w:pPr>
      <w:r>
        <w:rPr>
          <w:rStyle w:val="s0"/>
        </w:rPr>
        <w:t>В случае отсутствия согласования услугополучателем в сроки установленные настоящим пунктом Правил заключение о безопасности, качестве и эффективности медицинского изделия формируется без его согласования.</w:t>
      </w:r>
    </w:p>
    <w:p w:rsidR="00000000" w:rsidRDefault="00B17D86">
      <w:pPr>
        <w:pStyle w:val="pj"/>
      </w:pPr>
      <w:r>
        <w:rPr>
          <w:rStyle w:val="s0"/>
        </w:rPr>
        <w:t>158. Государственная экспертная организация проводи</w:t>
      </w:r>
      <w:r>
        <w:rPr>
          <w:rStyle w:val="s0"/>
        </w:rPr>
        <w:t xml:space="preserve">т проверку представленной информации услугополучателем, а также при выявлении несоответствия корректирует занесенные данные, обновляет итоговые документы и составляет заключение о безопасности, качестве и эффективности медицинского изделия, заявленного на </w:t>
      </w:r>
      <w:r>
        <w:rPr>
          <w:rStyle w:val="s0"/>
        </w:rPr>
        <w:t>экспертизу согласно приложению 38 к настоящим Правилам и заключение о безопасности, качестве и эффективности медицинского изделия заявленного на экспертизу в целях внесения изменений в регистрационное досье согласно приложению 39 к настоящим Правилам в сле</w:t>
      </w:r>
      <w:r>
        <w:rPr>
          <w:rStyle w:val="s0"/>
        </w:rPr>
        <w:t>дующие сроки:</w:t>
      </w:r>
    </w:p>
    <w:p w:rsidR="00000000" w:rsidRDefault="00B17D86">
      <w:pPr>
        <w:pStyle w:val="pj"/>
      </w:pPr>
      <w:r>
        <w:rPr>
          <w:rStyle w:val="s0"/>
        </w:rPr>
        <w:t>1) при экспертизе медицинского изделия, в том числе не требующей проведения лабораторных испытаний независимо от класса медицинского изделия, при внесении изменений в регистрационное досье медицинского изделия (без проведения лабораторных исп</w:t>
      </w:r>
      <w:r>
        <w:rPr>
          <w:rStyle w:val="s0"/>
        </w:rPr>
        <w:t>ытаний), при внесении изменений типа I в регистрационное досье медицинского изделия (с проведением лабораторных испытаний), а также при ускоренной экспертизе медицинского изделия - в срок не превышающий 10 (десять) рабочих дней;</w:t>
      </w:r>
    </w:p>
    <w:p w:rsidR="00000000" w:rsidRDefault="00B17D86">
      <w:pPr>
        <w:pStyle w:val="pj"/>
      </w:pPr>
      <w:r>
        <w:rPr>
          <w:rStyle w:val="s0"/>
        </w:rPr>
        <w:t>2) при экспертизе медицинск</w:t>
      </w:r>
      <w:r>
        <w:rPr>
          <w:rStyle w:val="s0"/>
        </w:rPr>
        <w:t>ого изделия, произведенного и зарегистрированного регуляторными органами стран США, Европейского союза, Великобритании, Японии, Швейцарии, Южной Кореи, Турции (сертификаты FDA, сертификаты Европейского Союза - CE-marking, Великобритании, Японии) - в срок н</w:t>
      </w:r>
      <w:r>
        <w:rPr>
          <w:rStyle w:val="s0"/>
        </w:rPr>
        <w:t>е превышающий 2 (два) рабочих дня.</w:t>
      </w:r>
    </w:p>
    <w:p w:rsidR="00000000" w:rsidRDefault="00B17D86">
      <w:pPr>
        <w:pStyle w:val="pj"/>
      </w:pPr>
      <w:r>
        <w:rPr>
          <w:rStyle w:val="s0"/>
        </w:rPr>
        <w:t>159. Государственная экспертная организация посредством информационной системы уполномоченного органа направляется в электронном виде в автоматическом режиме в государственный орган:</w:t>
      </w:r>
    </w:p>
    <w:p w:rsidR="00000000" w:rsidRDefault="00B17D86">
      <w:pPr>
        <w:pStyle w:val="pj"/>
      </w:pPr>
      <w:r>
        <w:rPr>
          <w:rStyle w:val="s0"/>
        </w:rPr>
        <w:t>1) заключение о безопасности, качестве</w:t>
      </w:r>
      <w:r>
        <w:rPr>
          <w:rStyle w:val="s0"/>
        </w:rPr>
        <w:t xml:space="preserve"> и эффективности медицинского изделия;</w:t>
      </w:r>
    </w:p>
    <w:p w:rsidR="00000000" w:rsidRDefault="00B17D86">
      <w:pPr>
        <w:pStyle w:val="pj"/>
      </w:pPr>
      <w:r>
        <w:rPr>
          <w:rStyle w:val="s0"/>
        </w:rPr>
        <w:t>2) инструкцию по медицинскому применению медицинского изделия на казахском и русском языках, разрабатываемую в соответствии с приказом Министра здравоохранения Республики Казахстан от 10 сентября 2020 года № ҚР ДСМ-10</w:t>
      </w:r>
      <w:r>
        <w:rPr>
          <w:rStyle w:val="s0"/>
        </w:rPr>
        <w:t>1/2020 «Об утверждении Правил составления и оформления инструкции по медицинскому применению лекарственных средств и медицинских изделий и общей характеристики лекарственного средства» (зарегистрирован в Реестре государственной регистрации нормативных прав</w:t>
      </w:r>
      <w:r>
        <w:rPr>
          <w:rStyle w:val="s0"/>
        </w:rPr>
        <w:t>овых актов под № 21200);</w:t>
      </w:r>
    </w:p>
    <w:p w:rsidR="00000000" w:rsidRDefault="00B17D86">
      <w:pPr>
        <w:pStyle w:val="pj"/>
      </w:pPr>
      <w:r>
        <w:rPr>
          <w:rStyle w:val="s0"/>
        </w:rPr>
        <w:t>3) макеты упаковок, этикеток, стикеров медицинского изделия, согласованных государственной экспертной организацией на казахском и русском языках.</w:t>
      </w:r>
    </w:p>
    <w:p w:rsidR="00000000" w:rsidRDefault="00B17D86">
      <w:pPr>
        <w:pStyle w:val="pj"/>
      </w:pPr>
      <w:r>
        <w:rPr>
          <w:rStyle w:val="s0"/>
        </w:rPr>
        <w:t>160. При государственной регистрации и перерегистрации медицинских изделий выдается б</w:t>
      </w:r>
      <w:r>
        <w:rPr>
          <w:rStyle w:val="s0"/>
        </w:rPr>
        <w:t>ессрочное регистрационное удостоверение.</w:t>
      </w:r>
    </w:p>
    <w:p w:rsidR="00000000" w:rsidRDefault="00B17D86">
      <w:pPr>
        <w:pStyle w:val="pj"/>
      </w:pPr>
      <w:r>
        <w:rPr>
          <w:rStyle w:val="s0"/>
        </w:rPr>
        <w:t>161. В случаях отрицательного заключения о безопасности, качестве и эффективности медицинского изделия или отзыва услугополучателем заявления на экспертизу после начала проведения экспертизы, сумма, оплаченная за пр</w:t>
      </w:r>
      <w:r>
        <w:rPr>
          <w:rStyle w:val="s0"/>
        </w:rPr>
        <w:t>оведение экспертных работ, услугополучателю не возвращается.</w:t>
      </w:r>
    </w:p>
    <w:p w:rsidR="00000000" w:rsidRDefault="00B17D86">
      <w:pPr>
        <w:pStyle w:val="pj"/>
      </w:pPr>
      <w:r>
        <w:rPr>
          <w:rStyle w:val="s0"/>
        </w:rPr>
        <w:t xml:space="preserve">162. После завершения процедуры экспертизы государственная экспертная организация формирует электронный архивный экземпляр регистрационного досье, содержащий представленные заявителем материалы, </w:t>
      </w:r>
      <w:r>
        <w:rPr>
          <w:rStyle w:val="s0"/>
        </w:rPr>
        <w:t>результаты экспертизы (отчет начальной экспертизы или отчет начальной экспертизы изменений, вносимых в регистрационное досье медицинского изделия; протокол испытаний; отчет о результатах проведения лабораторного испытания в лаборатории контроля качества пр</w:t>
      </w:r>
      <w:r>
        <w:rPr>
          <w:rStyle w:val="s0"/>
        </w:rPr>
        <w:t xml:space="preserve">оизводителя или в контрактной лаборатории, используемой производителем; отчет специализированной экспертизы медицинского изделия), заключение о безопасности, качестве и эффективности медицинского изделия, инструкцию по медицинскому применению медицинского </w:t>
      </w:r>
      <w:r>
        <w:rPr>
          <w:rStyle w:val="s0"/>
        </w:rPr>
        <w:t>изделия, макеты упаковок, этикеток, стикеров.</w:t>
      </w:r>
    </w:p>
    <w:p w:rsidR="00000000" w:rsidRDefault="00B17D86">
      <w:pPr>
        <w:pStyle w:val="pj"/>
      </w:pPr>
      <w:r>
        <w:rPr>
          <w:rStyle w:val="s0"/>
        </w:rPr>
        <w:t xml:space="preserve">Во время действия регистрационного удостоверения архивное регистрационное досье, дополняется копиями регистрационных удостоверений о внесении изменений со всеми приложенными документами заявителя в электронном </w:t>
      </w:r>
      <w:r>
        <w:rPr>
          <w:rStyle w:val="s0"/>
        </w:rPr>
        <w:t>виде.</w:t>
      </w:r>
    </w:p>
    <w:p w:rsidR="00000000" w:rsidRDefault="00B17D86">
      <w:pPr>
        <w:pStyle w:val="pj"/>
      </w:pPr>
      <w:r>
        <w:rPr>
          <w:rStyle w:val="s0"/>
        </w:rPr>
        <w:t>Регистрационное досье хранится в электронном архиве государственной экспертной организации с соблюдением требований конфиденциальности, кроме эксплуатационного документа или инструкции по применению медицинского изделия, руководства по сервисному обс</w:t>
      </w:r>
      <w:r>
        <w:rPr>
          <w:rStyle w:val="s0"/>
        </w:rPr>
        <w:t>луживанию, данных о маркировке и упаковке (полноцветные (с указанием кодировки цвета) макеты упаковок и этикеток) независимо от результатов экспертизы.</w:t>
      </w:r>
    </w:p>
    <w:p w:rsidR="00000000" w:rsidRDefault="00B17D86">
      <w:pPr>
        <w:pStyle w:val="pj"/>
      </w:pPr>
      <w:r>
        <w:rPr>
          <w:rStyle w:val="s0"/>
        </w:rPr>
        <w:t>Регистрационное досье медицинского изделия на электронном носителе хранится 10 (десять) лет.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Парагра</w:t>
      </w:r>
      <w:r>
        <w:rPr>
          <w:rStyle w:val="s1"/>
        </w:rPr>
        <w:t>ф 5. Порядок регистрации, внесения изменения в цену производителя на изделие медицинского назначения или медицинское изделие для диагностики вне живого организма (in vitro), производимые на территории Республики Казахстан в рамках долгосрочных договоров по</w:t>
      </w:r>
      <w:r>
        <w:rPr>
          <w:rStyle w:val="s1"/>
        </w:rPr>
        <w:t>ставки, заключенных с Единым дистрибьютором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j"/>
      </w:pPr>
      <w:r>
        <w:rPr>
          <w:rStyle w:val="s0"/>
        </w:rPr>
        <w:t>163. В период формирования результатов проведенной экспертизы медицинского изделия государственная экспертная организация осуществляет регистрацию, внесение изменения в цену производителя изделия медицинского и</w:t>
      </w:r>
      <w:r>
        <w:rPr>
          <w:rStyle w:val="s0"/>
        </w:rPr>
        <w:t>зделия (далее - ИМН) или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 (далее - медицинское изделие для in</w:t>
      </w:r>
      <w:r>
        <w:rPr>
          <w:rStyle w:val="s0"/>
        </w:rPr>
        <w:t xml:space="preserve"> vitro диагностики) в срок не позднее 10 (десять) рабочих дней со дня предоставления услугополучателем заявления по форме согласно приложению 2 настоящих Правил и документов по форме и перечню предусмотренными приложением 3 настоящих Правил, посредством ин</w:t>
      </w:r>
      <w:r>
        <w:rPr>
          <w:rStyle w:val="s0"/>
        </w:rPr>
        <w:t>формационной системы уполномоченного органа.</w:t>
      </w:r>
    </w:p>
    <w:p w:rsidR="00000000" w:rsidRDefault="00B17D86">
      <w:pPr>
        <w:pStyle w:val="pj"/>
      </w:pPr>
      <w:r>
        <w:rPr>
          <w:rStyle w:val="s0"/>
        </w:rPr>
        <w:t>164. Регистрация цены, внесение изменения цену производителя МИ осуществляется в национальной валюте Республики Казахстан (далее - тенге) и включает в себя анализ цен на торговое наименование и техническую харак</w:t>
      </w:r>
      <w:r>
        <w:rPr>
          <w:rStyle w:val="s0"/>
        </w:rPr>
        <w:t>теристику ИМН, основанная на представленных услугополучателем ценах производителя, с учетом комплектности, вида и типоразмерного ряда, а также фактической цены поставок в Республику Казахстан.</w:t>
      </w:r>
    </w:p>
    <w:p w:rsidR="00000000" w:rsidRDefault="00B17D86">
      <w:pPr>
        <w:pStyle w:val="pj"/>
      </w:pPr>
      <w:r>
        <w:rPr>
          <w:rStyle w:val="s0"/>
        </w:rPr>
        <w:t>165. Цены на ИМН в рамках ГОБМП и (или) в системе ОСМС регистри</w:t>
      </w:r>
      <w:r>
        <w:rPr>
          <w:rStyle w:val="s0"/>
        </w:rPr>
        <w:t>руются, вносятся изменения, за одну единицу измерения с учетом фасовки, комплектности или первичной упаковки (пластырь, шприц, пакет, туба, набор, комплект, панель, кассета, картридж), производителя и регистрационного удостоверения ИМН на дату подачи заявл</w:t>
      </w:r>
      <w:r>
        <w:rPr>
          <w:rStyle w:val="s0"/>
        </w:rPr>
        <w:t>ения о регистрации, внесения изменения в цену производителя.</w:t>
      </w:r>
    </w:p>
    <w:p w:rsidR="00000000" w:rsidRDefault="00B17D86">
      <w:pPr>
        <w:pStyle w:val="pj"/>
      </w:pPr>
      <w:r>
        <w:rPr>
          <w:rStyle w:val="s0"/>
        </w:rPr>
        <w:t>166. В случае если в рамках одного регистрационного удостоверения зарегистрировано несколько вариантов исполнения ИМН, услугополучатель предоставляет заявление отдельно для каждого из его вариант</w:t>
      </w:r>
      <w:r>
        <w:rPr>
          <w:rStyle w:val="s0"/>
        </w:rPr>
        <w:t>ов исполнения за единицу измерения.</w:t>
      </w:r>
    </w:p>
    <w:p w:rsidR="00000000" w:rsidRDefault="00B17D86">
      <w:pPr>
        <w:pStyle w:val="pj"/>
      </w:pPr>
      <w:r>
        <w:rPr>
          <w:rStyle w:val="s0"/>
        </w:rPr>
        <w:t>167. Сведения об ИМН указываются в заявлении в соответствии с регистрационным удостоверением на медицинское изделие.</w:t>
      </w:r>
    </w:p>
    <w:p w:rsidR="00000000" w:rsidRDefault="00B17D86">
      <w:pPr>
        <w:pStyle w:val="pj"/>
      </w:pPr>
      <w:r>
        <w:rPr>
          <w:rStyle w:val="s0"/>
        </w:rPr>
        <w:t>168. При конвертации иностранной валюты цен в заявлении, а также в документах, подтверждающих фактическ</w:t>
      </w:r>
      <w:r>
        <w:rPr>
          <w:rStyle w:val="s0"/>
        </w:rPr>
        <w:t>ую цену поставок копиях инвойса (накладной) или счет-фактуры, а также в контракте или договоре о приобретении МИ в национальную валюту Республики Казахстан используются официальные курсы иностранных валют в среднем за месяц, предшествующий подаче заявления</w:t>
      </w:r>
      <w:r>
        <w:rPr>
          <w:rStyle w:val="s0"/>
        </w:rPr>
        <w:t xml:space="preserve"> (средний обменный курс) Национального Банка Республики Казахстан.</w:t>
      </w:r>
    </w:p>
    <w:p w:rsidR="00000000" w:rsidRDefault="00B17D86">
      <w:pPr>
        <w:pStyle w:val="pj"/>
      </w:pPr>
      <w:r>
        <w:rPr>
          <w:rStyle w:val="s0"/>
        </w:rPr>
        <w:t>169. В случае отсутствия официального курса валют в перечне иностранных валют, утвержденном постановлением Правления Национального Банка Республики Казахстан от 24 августа 2012 года № 242 «</w:t>
      </w:r>
      <w:r>
        <w:rPr>
          <w:rStyle w:val="s0"/>
        </w:rPr>
        <w:t>Об утверждении Правил установления официального курса национальной валюты Республики Казахстан к иностранным валютам» (зарегистрирован в Реестре государственной регистрации нормативных правовых актов под № 7977), информация о цене в референтных странах под</w:t>
      </w:r>
      <w:r>
        <w:rPr>
          <w:rStyle w:val="s0"/>
        </w:rPr>
        <w:t>ается в долларах Соединенных Штатов Америки согласно расчетному курсу операций за предшествующий месяц, предоставленных казначейством Организации Объединенных Наций, на сайте https://treasury.un.org.</w:t>
      </w:r>
    </w:p>
    <w:p w:rsidR="00000000" w:rsidRDefault="00B17D86">
      <w:pPr>
        <w:pStyle w:val="pj"/>
      </w:pPr>
      <w:r>
        <w:rPr>
          <w:rStyle w:val="s0"/>
        </w:rPr>
        <w:t>170. Для регистрации цены производителя медицинских изде</w:t>
      </w:r>
      <w:r>
        <w:rPr>
          <w:rStyle w:val="s0"/>
        </w:rPr>
        <w:t>лий, услугополучатель посредством информационной системы уполномоченного органа предоставляет в государственную экспертную организацию следующие документы:</w:t>
      </w:r>
    </w:p>
    <w:p w:rsidR="00000000" w:rsidRDefault="00B17D86">
      <w:pPr>
        <w:pStyle w:val="pj"/>
      </w:pPr>
      <w:r>
        <w:rPr>
          <w:rStyle w:val="s0"/>
        </w:rPr>
        <w:t>1) документ, подтверждающий право услугополучателя осуществлять регистрацию цены или внесение измене</w:t>
      </w:r>
      <w:r>
        <w:rPr>
          <w:rStyle w:val="s0"/>
        </w:rPr>
        <w:t>ния ранее зарегистрированной цены производителя в рамках ГОБМП и (или) в системе ОСМС (для иностранных производителей нотариально заверенная апостилированная или легализованная доверенность от завода-производителя).</w:t>
      </w:r>
    </w:p>
    <w:p w:rsidR="00000000" w:rsidRDefault="00B17D86">
      <w:pPr>
        <w:pStyle w:val="pj"/>
      </w:pPr>
      <w:r>
        <w:rPr>
          <w:rStyle w:val="s0"/>
        </w:rPr>
        <w:t>2) заявление по форме согласно приложени</w:t>
      </w:r>
      <w:r>
        <w:rPr>
          <w:rStyle w:val="s0"/>
        </w:rPr>
        <w:t>ю 2 к настоящим Правилам.</w:t>
      </w:r>
    </w:p>
    <w:p w:rsidR="00000000" w:rsidRDefault="00B17D86">
      <w:pPr>
        <w:pStyle w:val="pj"/>
      </w:pPr>
      <w:r>
        <w:rPr>
          <w:rStyle w:val="s0"/>
        </w:rPr>
        <w:t>При внесении изменения в зарегистрированную цену производителя ИМН, к заявлению прилагаются следующие документы:</w:t>
      </w:r>
    </w:p>
    <w:p w:rsidR="00000000" w:rsidRDefault="00B17D86">
      <w:pPr>
        <w:pStyle w:val="pj"/>
      </w:pPr>
      <w:r>
        <w:rPr>
          <w:rStyle w:val="s0"/>
          <w:b/>
          <w:bCs/>
        </w:rPr>
        <w:t>Для отечественных производителей</w:t>
      </w:r>
      <w:r>
        <w:rPr>
          <w:rStyle w:val="s0"/>
        </w:rPr>
        <w:t xml:space="preserve"> </w:t>
      </w:r>
      <w:r>
        <w:rPr>
          <w:rStyle w:val="s0"/>
        </w:rPr>
        <w:t>в случае реализации заявляемого ИМН в другие страны за 12 (двенадцать) месяцев, предшествующих дате подачи заявления на регистрацию, либо внесения изменения в ранее зарегистрированную цену производителя медицинских изделий, услугополучатель предоставляет с</w:t>
      </w:r>
      <w:r>
        <w:rPr>
          <w:rStyle w:val="s0"/>
        </w:rPr>
        <w:t>ледующий пакет документов:</w:t>
      </w:r>
    </w:p>
    <w:p w:rsidR="00000000" w:rsidRDefault="00B17D86">
      <w:pPr>
        <w:pStyle w:val="pj"/>
      </w:pPr>
      <w:r>
        <w:rPr>
          <w:rStyle w:val="s0"/>
        </w:rPr>
        <w:t>1) информация о фактической цене поставки с указанием ссылки на веб-портал закупок Единого дистрибьютора, с предоставлением подтверждающих документов (протокол, договор закупа и (или) договор поставки) последнего закупа за 12 (дв</w:t>
      </w:r>
      <w:r>
        <w:rPr>
          <w:rStyle w:val="s0"/>
        </w:rPr>
        <w:t>енадцать) месяцев, предшествующих дате подачи заявления.</w:t>
      </w:r>
    </w:p>
    <w:p w:rsidR="00000000" w:rsidRDefault="00B17D86">
      <w:pPr>
        <w:pStyle w:val="pj"/>
      </w:pPr>
      <w:r>
        <w:rPr>
          <w:rStyle w:val="s0"/>
        </w:rPr>
        <w:t>2) информация о фактической цене поставки с указанием ссылки на веб-портал государственных закупок, с предоставлением подтверждающих документов (протокол, договор закупа и (или) договор поставки) последнего закупа за 12 (двенадцать) месяцев, предшествующих</w:t>
      </w:r>
      <w:r>
        <w:rPr>
          <w:rStyle w:val="s0"/>
        </w:rPr>
        <w:t xml:space="preserve"> дате подачи заявления.</w:t>
      </w:r>
    </w:p>
    <w:p w:rsidR="00000000" w:rsidRDefault="00B17D86">
      <w:pPr>
        <w:pStyle w:val="pj"/>
      </w:pPr>
      <w:r>
        <w:rPr>
          <w:rStyle w:val="s0"/>
        </w:rPr>
        <w:t>В случае отсутствия фактических поставок последнего закупа за 12 (двенадцать) месяцев, предшествующих дате подачи заявления, услугополучатель подтверждает отсутствие фактических поставок последнего закупа на фирменном бланке услугоп</w:t>
      </w:r>
      <w:r>
        <w:rPr>
          <w:rStyle w:val="s0"/>
        </w:rPr>
        <w:t>олучателя, заверенном подписью уполномоченного лица услугополучателя.</w:t>
      </w:r>
    </w:p>
    <w:p w:rsidR="00000000" w:rsidRDefault="00B17D86">
      <w:pPr>
        <w:pStyle w:val="pj"/>
      </w:pPr>
      <w:r>
        <w:rPr>
          <w:rStyle w:val="s0"/>
        </w:rPr>
        <w:t>3) информация о фактически понесенных расходах на оценку качества в рамках ГОБМП и (или) системе ОСМС на фирменном бланке услугополучателя, заверенном подписью уполномоченного лица, по ф</w:t>
      </w:r>
      <w:r>
        <w:rPr>
          <w:rStyle w:val="s0"/>
        </w:rPr>
        <w:t>орме согласно приложению 42 к настоящим Правилам;</w:t>
      </w:r>
    </w:p>
    <w:p w:rsidR="00000000" w:rsidRDefault="00B17D86">
      <w:pPr>
        <w:pStyle w:val="pj"/>
      </w:pPr>
      <w:r>
        <w:rPr>
          <w:rStyle w:val="s0"/>
        </w:rPr>
        <w:t xml:space="preserve">4) информация с подтверждающими документами (контракт, инвойс) о ценах медицинских изделий, реализуемых в других странах за 12 (двенадцать) месяцев, предшествующих дате подачи заявления на регистрацию либо </w:t>
      </w:r>
      <w:r>
        <w:rPr>
          <w:rStyle w:val="s0"/>
        </w:rPr>
        <w:t>внесения изменения в ранее зарегистрированную цену производителя медицинских изделий.</w:t>
      </w:r>
    </w:p>
    <w:p w:rsidR="00000000" w:rsidRDefault="00B17D86">
      <w:pPr>
        <w:pStyle w:val="pj"/>
      </w:pPr>
      <w:r>
        <w:rPr>
          <w:rStyle w:val="s0"/>
        </w:rPr>
        <w:t>В случае отсутствия реализации в других странах, услугополучатель подтверждает отсутствие реализации на его фирменном бланке, заверенном подписью уполномоченного лица усл</w:t>
      </w:r>
      <w:r>
        <w:rPr>
          <w:rStyle w:val="s0"/>
        </w:rPr>
        <w:t>угополучателя.</w:t>
      </w:r>
    </w:p>
    <w:p w:rsidR="00000000" w:rsidRDefault="00B17D86">
      <w:pPr>
        <w:pStyle w:val="pj"/>
      </w:pPr>
      <w:r>
        <w:rPr>
          <w:rStyle w:val="s0"/>
          <w:b/>
          <w:bCs/>
        </w:rPr>
        <w:t>Для иностранных производителей</w:t>
      </w:r>
      <w:r>
        <w:rPr>
          <w:rStyle w:val="s0"/>
        </w:rPr>
        <w:t xml:space="preserve"> в случае ввоза медицинских изделий на территорию Республики Казахстан после регистрации цены на медицинские изделия, услугополучатель в течение 60 (шестьдесят) календарных дней со дня ввоза в обязательном поряд</w:t>
      </w:r>
      <w:r>
        <w:rPr>
          <w:rStyle w:val="s0"/>
        </w:rPr>
        <w:t>ке вносит изменение в ранее зарегистрированную цену производителя, предоставляя следующие документы:</w:t>
      </w:r>
    </w:p>
    <w:p w:rsidR="00000000" w:rsidRDefault="00B17D86">
      <w:pPr>
        <w:pStyle w:val="pj"/>
      </w:pPr>
      <w:r>
        <w:rPr>
          <w:rStyle w:val="s0"/>
        </w:rPr>
        <w:t>1) копия документов, подтверждающих цену медицинских изделий (копии инвойсов (накладной), счет-фактуры за последние 12 (двенадцать) месяцев (при наличии фа</w:t>
      </w:r>
      <w:r>
        <w:rPr>
          <w:rStyle w:val="s0"/>
        </w:rPr>
        <w:t>ктических поставок), с указанием фактической цены поставки, за исключением случаев ввоза на основаниях, предусмотренных подпунктом 4) статьи 252 Кодекса.</w:t>
      </w:r>
    </w:p>
    <w:p w:rsidR="00000000" w:rsidRDefault="00B17D86">
      <w:pPr>
        <w:pStyle w:val="pj"/>
      </w:pPr>
      <w:r>
        <w:rPr>
          <w:rStyle w:val="s0"/>
        </w:rPr>
        <w:t>В случае отсутствия фактических поставок за последние 12 (двенадцать) месяцев, предоставляются копии д</w:t>
      </w:r>
      <w:r>
        <w:rPr>
          <w:rStyle w:val="s0"/>
        </w:rPr>
        <w:t>окументов за предыдущий период 12 (двенадцать) месяцев.</w:t>
      </w:r>
    </w:p>
    <w:p w:rsidR="00000000" w:rsidRDefault="00B17D86">
      <w:pPr>
        <w:pStyle w:val="pj"/>
      </w:pPr>
      <w:r>
        <w:rPr>
          <w:rStyle w:val="s0"/>
        </w:rPr>
        <w:t>При отсутствии фактических поставок за указанный период, услугополучатель подтверждает отсутствие ввоза на своем фирменном бланке, заверенном подписью уполномоченного лица услугополучателя.</w:t>
      </w:r>
    </w:p>
    <w:p w:rsidR="00000000" w:rsidRDefault="00B17D86">
      <w:pPr>
        <w:pStyle w:val="pj"/>
      </w:pPr>
      <w:r>
        <w:rPr>
          <w:rStyle w:val="s0"/>
        </w:rPr>
        <w:t>Кроме того</w:t>
      </w:r>
      <w:r>
        <w:rPr>
          <w:rStyle w:val="s0"/>
        </w:rPr>
        <w:t>, государственная экспертная организация при анализе использует копии инвойсов (накладных) или счет-фактур, предоставленных для прохождения оценки качества лекарственных средств и медицинских изделий, зарегистрированных в Республике Казахстан.</w:t>
      </w:r>
    </w:p>
    <w:p w:rsidR="00000000" w:rsidRDefault="00B17D86">
      <w:pPr>
        <w:pStyle w:val="pj"/>
      </w:pPr>
      <w:r>
        <w:rPr>
          <w:rStyle w:val="s0"/>
        </w:rPr>
        <w:t>2) копия там</w:t>
      </w:r>
      <w:r>
        <w:rPr>
          <w:rStyle w:val="s0"/>
        </w:rPr>
        <w:t>оженной декларации к документу, указанному в подпункте 1) пункта 170 настоящих Правил (для иностранных производителей);</w:t>
      </w:r>
    </w:p>
    <w:p w:rsidR="00000000" w:rsidRDefault="00B17D86">
      <w:pPr>
        <w:pStyle w:val="pj"/>
      </w:pPr>
      <w:r>
        <w:rPr>
          <w:rStyle w:val="s0"/>
        </w:rPr>
        <w:t>3) копия контракта или договора о приобретении медицинских изделий от завода-производителя (нотариально заверенная копия).</w:t>
      </w:r>
    </w:p>
    <w:p w:rsidR="00000000" w:rsidRDefault="00B17D86">
      <w:pPr>
        <w:pStyle w:val="pj"/>
      </w:pPr>
      <w:r>
        <w:rPr>
          <w:rStyle w:val="s0"/>
        </w:rPr>
        <w:t>4) информация</w:t>
      </w:r>
      <w:r>
        <w:rPr>
          <w:rStyle w:val="s0"/>
        </w:rPr>
        <w:t xml:space="preserve"> о фактической цене поставки с указанием ссылки на веб-портал закупок Единого дистрибьютора, с предоставлением подтверждающих документов (протокол, договор закупа и (или) договор поставки) последнего закупа за 12 (двенадцать) месяцев, предшествующих дате п</w:t>
      </w:r>
      <w:r>
        <w:rPr>
          <w:rStyle w:val="s0"/>
        </w:rPr>
        <w:t>одачи заявления.</w:t>
      </w:r>
    </w:p>
    <w:p w:rsidR="00000000" w:rsidRDefault="00B17D86">
      <w:pPr>
        <w:pStyle w:val="pj"/>
      </w:pPr>
      <w:r>
        <w:rPr>
          <w:rStyle w:val="s0"/>
        </w:rPr>
        <w:t>5) информация о фактической цене поставки с указанием ссылки на веб-портал государственных закупок, с предоставлением подтверждающих документов (протокол, договор закупа и (или) договор поставки) последнего закупа за 12 (двенадцать) месяце</w:t>
      </w:r>
      <w:r>
        <w:rPr>
          <w:rStyle w:val="s0"/>
        </w:rPr>
        <w:t>в, предшествующих дате подачи заявления.</w:t>
      </w:r>
    </w:p>
    <w:p w:rsidR="00000000" w:rsidRDefault="00B17D86">
      <w:pPr>
        <w:pStyle w:val="pj"/>
      </w:pPr>
      <w:r>
        <w:rPr>
          <w:rStyle w:val="s0"/>
        </w:rPr>
        <w:t>В случае отсутствия фактических поставок последнего закупа за 12 (двенадцать) месяцев, предшествующих дате подачи заявления, услугополучатель подтверждает отсутствие фактических поставок последнего закупа на его фир</w:t>
      </w:r>
      <w:r>
        <w:rPr>
          <w:rStyle w:val="s0"/>
        </w:rPr>
        <w:t>менном бланке, заверенном подписью уполномоченного лица услугополучателя.</w:t>
      </w:r>
    </w:p>
    <w:p w:rsidR="00000000" w:rsidRDefault="00B17D86">
      <w:pPr>
        <w:pStyle w:val="pj"/>
      </w:pPr>
      <w:r>
        <w:rPr>
          <w:rStyle w:val="s0"/>
        </w:rPr>
        <w:t>Государственная экспертная организация проводит сравнение предоставленных данных услугополучателем на соответствие требованиям настоящих Правил и данных из интегрированной информацио</w:t>
      </w:r>
      <w:r>
        <w:rPr>
          <w:rStyle w:val="s0"/>
        </w:rPr>
        <w:t>нной системы таможенных органов.</w:t>
      </w:r>
    </w:p>
    <w:p w:rsidR="00000000" w:rsidRDefault="00B17D86">
      <w:pPr>
        <w:pStyle w:val="pj"/>
      </w:pPr>
      <w:r>
        <w:rPr>
          <w:rStyle w:val="s0"/>
        </w:rPr>
        <w:t>171. При наличии регистрационного удостоверения и отсутствии зарегистрированной цены или внесения изменения в цену услугополучатель подает заявление на регистрацию или внесение изменения в цену производителя по форме, согла</w:t>
      </w:r>
      <w:r>
        <w:rPr>
          <w:rStyle w:val="s0"/>
        </w:rPr>
        <w:t>сно приложению 2 к настоящим Правилам с приложением документов, указанных в пункте 170 Правил.</w:t>
      </w:r>
    </w:p>
    <w:p w:rsidR="00000000" w:rsidRDefault="00B17D86">
      <w:pPr>
        <w:pStyle w:val="pj"/>
      </w:pPr>
      <w:r>
        <w:rPr>
          <w:rStyle w:val="s0"/>
        </w:rPr>
        <w:t>172. Для ИМН, срок действия регистрационного удостоверения которых на момент подачи заявления истек, ввезенных на территорию Республики Казахстан до истечения ср</w:t>
      </w:r>
      <w:r>
        <w:rPr>
          <w:rStyle w:val="s0"/>
        </w:rPr>
        <w:t>ока действия регистрационного удостоверения осуществляется на основе сведений о ценах фактических поставок в Республику Казахстан за последние 12 (двенадцать) месяцев действия регистрационного удостоверения.</w:t>
      </w:r>
    </w:p>
    <w:p w:rsidR="00000000" w:rsidRDefault="00B17D86">
      <w:pPr>
        <w:pStyle w:val="pj"/>
      </w:pPr>
      <w:r>
        <w:rPr>
          <w:rStyle w:val="s0"/>
        </w:rPr>
        <w:t>При отсутствии фактических поставок за последние</w:t>
      </w:r>
      <w:r>
        <w:rPr>
          <w:rStyle w:val="s0"/>
        </w:rPr>
        <w:t xml:space="preserve"> 12 (двенадцать) месяцев, предоставляются копии документов за предыдущий период 12 (двенадцать) месяцев.</w:t>
      </w:r>
    </w:p>
    <w:p w:rsidR="00000000" w:rsidRDefault="00B17D86">
      <w:pPr>
        <w:pStyle w:val="pj"/>
      </w:pPr>
      <w:r>
        <w:rPr>
          <w:rStyle w:val="s0"/>
        </w:rPr>
        <w:t>173. В случае отсутствия фактических поставок в течение 24 (двадцать четыре) месяцев до изменения зарегистрированной цены, зарегистрированная цена реги</w:t>
      </w:r>
      <w:r>
        <w:rPr>
          <w:rStyle w:val="s0"/>
        </w:rPr>
        <w:t>стрируется или вносится изменение в ранее зарегистрированную цену производителя ИМН на основании контракта или договора о приобретении ИМН.</w:t>
      </w:r>
    </w:p>
    <w:p w:rsidR="00000000" w:rsidRDefault="00B17D86">
      <w:pPr>
        <w:pStyle w:val="pj"/>
      </w:pPr>
      <w:r>
        <w:rPr>
          <w:rStyle w:val="s0"/>
        </w:rPr>
        <w:t>При этом для ИМН, произведенных в Республике Казахстан, предоставляются документы о наличии заявленного объема - коп</w:t>
      </w:r>
      <w:r>
        <w:rPr>
          <w:rStyle w:val="s0"/>
        </w:rPr>
        <w:t>ия сертификата соответствия продукции, для ввозимых ИМН - копия таможенной декларации.</w:t>
      </w:r>
    </w:p>
    <w:p w:rsidR="00000000" w:rsidRDefault="00B17D86">
      <w:pPr>
        <w:pStyle w:val="pj"/>
      </w:pPr>
      <w:r>
        <w:rPr>
          <w:rStyle w:val="s0"/>
        </w:rPr>
        <w:t>174. Государственная экспертная организация производит внесение изменения в зарегистрированную цену при соответствии следующим критериям:</w:t>
      </w:r>
    </w:p>
    <w:p w:rsidR="00000000" w:rsidRDefault="00B17D86">
      <w:pPr>
        <w:pStyle w:val="pj"/>
      </w:pPr>
      <w:r>
        <w:rPr>
          <w:rStyle w:val="s0"/>
        </w:rPr>
        <w:t>1) предоставленная цена произво</w:t>
      </w:r>
      <w:r>
        <w:rPr>
          <w:rStyle w:val="s0"/>
        </w:rPr>
        <w:t>дителя в рамках ГОБМП и (или) в системе ОСМС для ввозимых ИМН, не выше значения цен за единицу измерения, указанных в предоставленных документах, подтверждающих цену ИМН (копия инвойса (накладной) или счет-фактуры, таможенной декларации) последнего ввоза з</w:t>
      </w:r>
      <w:r>
        <w:rPr>
          <w:rStyle w:val="s0"/>
        </w:rPr>
        <w:t>а вычетом скидки;</w:t>
      </w:r>
    </w:p>
    <w:p w:rsidR="00000000" w:rsidRDefault="00B17D86">
      <w:pPr>
        <w:pStyle w:val="pj"/>
      </w:pPr>
      <w:r>
        <w:rPr>
          <w:rStyle w:val="s0"/>
        </w:rPr>
        <w:t>2) предоставленная цена производителя в рамках ГОБМП и (или) в системе ОСМС для ввозимых ИМН не выше значения цен за единицу измерения, указанных в предоставленных документах, подтверждающих цену в контракте или договоре от завода произво</w:t>
      </w:r>
      <w:r>
        <w:rPr>
          <w:rStyle w:val="s0"/>
        </w:rPr>
        <w:t>дителя ИМН;</w:t>
      </w:r>
    </w:p>
    <w:p w:rsidR="00000000" w:rsidRDefault="00B17D86">
      <w:pPr>
        <w:pStyle w:val="pj"/>
      </w:pPr>
      <w:r>
        <w:rPr>
          <w:rStyle w:val="s0"/>
        </w:rPr>
        <w:t>3) предоставленная цена ИМН отечественного производителя в рамках ГОБМП и (или) в системе ОСМС не превышает цен ИМН, реализуемых в других странах;</w:t>
      </w:r>
    </w:p>
    <w:p w:rsidR="00000000" w:rsidRDefault="00B17D86">
      <w:pPr>
        <w:pStyle w:val="pj"/>
      </w:pPr>
      <w:r>
        <w:rPr>
          <w:rStyle w:val="s0"/>
        </w:rPr>
        <w:t>4) зарегистрированная цена в рамках ГОБМП и (или) в системе ОСМС не превышает цену последнего зак</w:t>
      </w:r>
      <w:r>
        <w:rPr>
          <w:rStyle w:val="s0"/>
        </w:rPr>
        <w:t>упа на веб-портале Единого дистрибьютора за 12 (двенадцать) месяцев, предшествующих дате подачи заявления на заявляемое ИМН;</w:t>
      </w:r>
    </w:p>
    <w:p w:rsidR="00000000" w:rsidRDefault="00B17D86">
      <w:pPr>
        <w:pStyle w:val="pj"/>
      </w:pPr>
      <w:r>
        <w:rPr>
          <w:rStyle w:val="s0"/>
        </w:rPr>
        <w:t>5) зарегистрированная цена в рамках ГОБМП и (или) в системе ОСМС не превышает цену последнего закупа на веб-портале государственных</w:t>
      </w:r>
      <w:r>
        <w:rPr>
          <w:rStyle w:val="s0"/>
        </w:rPr>
        <w:t xml:space="preserve"> закупок за 12 (двенадцать) месяцев, предшествующих дате подачи заявления на заявляемое ИМН.</w:t>
      </w:r>
    </w:p>
    <w:p w:rsidR="00000000" w:rsidRDefault="00B17D86">
      <w:pPr>
        <w:pStyle w:val="pj"/>
      </w:pPr>
      <w:r>
        <w:rPr>
          <w:rStyle w:val="s0"/>
        </w:rPr>
        <w:t>Государственная экспертная организация проводит сравнение предоставленных данных услугополучателем на соответствие требованиям настоящих Правил и данных из интегрированной информационной системы таможенных органов.</w:t>
      </w:r>
    </w:p>
    <w:p w:rsidR="00000000" w:rsidRDefault="00B17D86">
      <w:pPr>
        <w:pStyle w:val="pj"/>
      </w:pPr>
      <w:r>
        <w:rPr>
          <w:rStyle w:val="s0"/>
        </w:rPr>
        <w:t>175. Государственная экспертная организац</w:t>
      </w:r>
      <w:r>
        <w:rPr>
          <w:rStyle w:val="s0"/>
        </w:rPr>
        <w:t>ия выдает заключение о регистрации, внесения изменения в зарегистрированную цену производителя ИМН, согласно приложению 6 к настоящим Правилам.</w:t>
      </w:r>
    </w:p>
    <w:p w:rsidR="00000000" w:rsidRDefault="00B17D86">
      <w:pPr>
        <w:pStyle w:val="pj"/>
      </w:pPr>
      <w:r>
        <w:rPr>
          <w:rStyle w:val="s0"/>
        </w:rPr>
        <w:t>176. В случае несоответствия зарегистрированной цены производителя критериям, указанным в настоящем пункте 174 П</w:t>
      </w:r>
      <w:r>
        <w:rPr>
          <w:rStyle w:val="s0"/>
        </w:rPr>
        <w:t>равил или предоставления документов в неполном объеме и (или) неполноты содержащихся в них сведений в соответствии с требованиями настоящих Правил, государственная экспертная организация направляет услугополучателю мотивированный отказ в регистрации, внесе</w:t>
      </w:r>
      <w:r>
        <w:rPr>
          <w:rStyle w:val="s0"/>
        </w:rPr>
        <w:t>ния изменения в зарегистрированную цену производителя по форме, согласно приложению 11 к настоящим Правилам.</w:t>
      </w:r>
    </w:p>
    <w:p w:rsidR="00000000" w:rsidRDefault="00B17D86">
      <w:pPr>
        <w:pStyle w:val="pj"/>
      </w:pPr>
      <w:r>
        <w:rPr>
          <w:rStyle w:val="s0"/>
        </w:rPr>
        <w:t>177. Услугополучатель обеспечивает достоверность, полноту и содержание предоставленных документов в соответствии с действующим законодательством Ре</w:t>
      </w:r>
      <w:r>
        <w:rPr>
          <w:rStyle w:val="s0"/>
        </w:rPr>
        <w:t>спублики Казахстан и настоящими Правилами. Предоставление услугополучателем недостоверных данных является основанием для предоставления мотивированного отказа в регистрации цены или внесении изменений в зарегистрированную цену производителя ИМН.</w:t>
      </w:r>
    </w:p>
    <w:p w:rsidR="00000000" w:rsidRDefault="00B17D86">
      <w:pPr>
        <w:pStyle w:val="pj"/>
      </w:pPr>
      <w:bookmarkStart w:id="6" w:name="SUB17800"/>
      <w:bookmarkEnd w:id="6"/>
      <w:r>
        <w:rPr>
          <w:rStyle w:val="s0"/>
        </w:rPr>
        <w:t>178. После</w:t>
      </w:r>
      <w:r>
        <w:rPr>
          <w:rStyle w:val="s0"/>
        </w:rPr>
        <w:t xml:space="preserve"> оказания композитной государственной услуги связанной с регистрацией, внесением изменения в цену производителя на ИМН, осуществляется формирование предельной цены ИМН в информационной системе уполномоченного органа путем автоматического добавления к цене </w:t>
      </w:r>
      <w:r>
        <w:rPr>
          <w:rStyle w:val="s0"/>
        </w:rPr>
        <w:t>производителя наценки, дифференцированной исходя из величины зарегистрированной цены производителя.</w:t>
      </w:r>
    </w:p>
    <w:p w:rsidR="00000000" w:rsidRDefault="00B17D86">
      <w:pPr>
        <w:pStyle w:val="pj"/>
      </w:pPr>
      <w:r>
        <w:rPr>
          <w:rStyle w:val="s0"/>
        </w:rPr>
        <w:t>Наценки в рамках ГОБМП и (или) в системе ОСМС на ИМН дифференцируются в соответствии с регрессивной шкалой наценок за единицу измерения и составляют:</w:t>
      </w:r>
    </w:p>
    <w:p w:rsidR="00000000" w:rsidRDefault="00B17D86">
      <w:pPr>
        <w:pStyle w:val="pj"/>
      </w:pPr>
      <w:r>
        <w:rPr>
          <w:rStyle w:val="s0"/>
        </w:rPr>
        <w:t xml:space="preserve">1) 20 </w:t>
      </w:r>
      <w:r>
        <w:rPr>
          <w:rStyle w:val="s0"/>
        </w:rPr>
        <w:t>% для ИМН, стоимостью до 350,00 тенге включительно;</w:t>
      </w:r>
    </w:p>
    <w:p w:rsidR="00000000" w:rsidRDefault="00B17D86">
      <w:pPr>
        <w:pStyle w:val="pj"/>
      </w:pPr>
      <w:r>
        <w:rPr>
          <w:rStyle w:val="s0"/>
        </w:rPr>
        <w:t>2) 19,5 % для ИМН, стоимостью свыше 350 тенге и до 1000,00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3) 19 % для ИМН, стоимостью свыше 1000 тенге и до 3000,00 тенге включительно;</w:t>
      </w:r>
    </w:p>
    <w:p w:rsidR="00000000" w:rsidRDefault="00B17D86">
      <w:pPr>
        <w:pStyle w:val="pj"/>
      </w:pPr>
      <w:r>
        <w:rPr>
          <w:rStyle w:val="s0"/>
        </w:rPr>
        <w:t xml:space="preserve">4) 18 % для ИМН, стоимостью свыше 3000 тенге и </w:t>
      </w:r>
      <w:r>
        <w:rPr>
          <w:rStyle w:val="s0"/>
        </w:rPr>
        <w:t>до 5000,00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5) 17 % для ИМН, стоимостью свыше 5000 тенге и до 10000,00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6) 16,5 % для ИМН, стоимостью свыше 10000 тенге и до 20000,00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7) 16 % для ИМН, стоимостью свыше 20000 тенге и до 40000,00 тенг</w:t>
      </w:r>
      <w:r>
        <w:rPr>
          <w:rStyle w:val="s0"/>
        </w:rPr>
        <w:t>е включительно;</w:t>
      </w:r>
    </w:p>
    <w:p w:rsidR="00000000" w:rsidRDefault="00B17D86">
      <w:pPr>
        <w:pStyle w:val="pj"/>
      </w:pPr>
      <w:r>
        <w:rPr>
          <w:rStyle w:val="s0"/>
        </w:rPr>
        <w:t>8) 14 % для ИМН, стоимостью свыше 40000 тенге и до 100000,00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9) 12 % для ИМН, стоимостью свыше 100000 тенге и до 200000,00 тенге включительно;</w:t>
      </w:r>
    </w:p>
    <w:p w:rsidR="00000000" w:rsidRDefault="00B17D86">
      <w:pPr>
        <w:pStyle w:val="pj"/>
      </w:pPr>
      <w:r>
        <w:rPr>
          <w:rStyle w:val="s0"/>
        </w:rPr>
        <w:t>10) 11 % для ИМН, стоимостью свыше 200000 тенге и до 500000,00 тенге включите</w:t>
      </w:r>
      <w:r>
        <w:rPr>
          <w:rStyle w:val="s0"/>
        </w:rPr>
        <w:t>льно;</w:t>
      </w:r>
    </w:p>
    <w:p w:rsidR="00000000" w:rsidRDefault="00B17D86">
      <w:pPr>
        <w:pStyle w:val="pj"/>
      </w:pPr>
      <w:r>
        <w:rPr>
          <w:rStyle w:val="s0"/>
        </w:rPr>
        <w:t>11) 10 % для ИМН, стоимостью свыше 500000 тенге.</w:t>
      </w:r>
    </w:p>
    <w:p w:rsidR="00000000" w:rsidRDefault="00B17D86">
      <w:pPr>
        <w:pStyle w:val="pj"/>
      </w:pPr>
      <w:r>
        <w:rPr>
          <w:rStyle w:val="s0"/>
        </w:rPr>
        <w:t>179. При месячном изменении обменного курса тенге к иностранным валютам на 10 или более процентов и (или) превышения фактической годовой инфляции верхней границы целевого коридора более чем в 1,5 раза,</w:t>
      </w:r>
      <w:r>
        <w:rPr>
          <w:rStyle w:val="s0"/>
        </w:rPr>
        <w:t xml:space="preserve"> предельные цены формируются по торговому наименованию на ИМН путем надбавки к цене производителя процентного значения, предоставляемого уполномоченным органом.</w:t>
      </w:r>
    </w:p>
    <w:p w:rsidR="00000000" w:rsidRDefault="00B17D86">
      <w:pPr>
        <w:pStyle w:val="pj"/>
      </w:pPr>
      <w:r>
        <w:rPr>
          <w:rStyle w:val="s0"/>
        </w:rPr>
        <w:t>180. При месячном изменении обменного курса тенге к иностранным валютам на 10 или более процент</w:t>
      </w:r>
      <w:r>
        <w:rPr>
          <w:rStyle w:val="s0"/>
        </w:rPr>
        <w:t>ов и (или) уменьшения фактической годовой инфляции верхней границы целевого коридора более чем в 1,5 раза, предельные цены формируются по торговому наименованию на ИМН путем вычета от цены производителя процентного значения, предоставляемого уполномоченным</w:t>
      </w:r>
      <w:r>
        <w:rPr>
          <w:rStyle w:val="s0"/>
        </w:rPr>
        <w:t xml:space="preserve"> органом.</w:t>
      </w:r>
    </w:p>
    <w:p w:rsidR="00000000" w:rsidRDefault="00B17D86">
      <w:pPr>
        <w:pStyle w:val="pj"/>
      </w:pPr>
      <w:r>
        <w:rPr>
          <w:rStyle w:val="s0"/>
        </w:rPr>
        <w:t>181. При формировании предельных цен на техническую характеристику ИМН применяется среднее значение предельных цен на торговое наименование ИМН в рамках ГОБМП и (или) в системе ОСМС. Предельные цены на техническую характеристику ИМН формируются с</w:t>
      </w:r>
      <w:r>
        <w:rPr>
          <w:rStyle w:val="s0"/>
        </w:rPr>
        <w:t>огласно перечню уполномоченного органа в срок до 1 мая текущего года.</w:t>
      </w:r>
    </w:p>
    <w:p w:rsidR="00000000" w:rsidRDefault="00B17D86">
      <w:pPr>
        <w:pStyle w:val="pj"/>
      </w:pPr>
      <w:r>
        <w:rPr>
          <w:rStyle w:val="s0"/>
        </w:rPr>
        <w:t>182. При изменении порядка регистрации цен в процессе формирования предельных цен на торговое наименование ИМН в рамках ГОБМП и (или) в системе ОСМС формирование предельных цен на торгов</w:t>
      </w:r>
      <w:r>
        <w:rPr>
          <w:rStyle w:val="s0"/>
        </w:rPr>
        <w:t>ое наименование ИМН в рамках ГОБМП и (или) в системе ОСМС осуществляется в информационной системе уполномоченного органа автоматически с учетом измененного порядка.</w:t>
      </w:r>
    </w:p>
    <w:p w:rsidR="00000000" w:rsidRDefault="00B17D86">
      <w:pPr>
        <w:pStyle w:val="pj"/>
      </w:pPr>
      <w:r>
        <w:rPr>
          <w:rStyle w:val="s0"/>
        </w:rPr>
        <w:t>183. Для регистрации, внесения изменения в цену производителя на медицинское изделие для in</w:t>
      </w:r>
      <w:r>
        <w:rPr>
          <w:rStyle w:val="s0"/>
        </w:rPr>
        <w:t xml:space="preserve"> vitro диагностики услугополучатель в информационной системе уполномоченного органа предоставляет заявление по форме согласно приложению 2 к настоящим Правилам.</w:t>
      </w:r>
    </w:p>
    <w:p w:rsidR="00000000" w:rsidRDefault="00B17D86">
      <w:pPr>
        <w:pStyle w:val="pj"/>
      </w:pPr>
      <w:r>
        <w:rPr>
          <w:rStyle w:val="s0"/>
        </w:rPr>
        <w:t>184. К заявлению прилагаются документы согласно перечню, указанному в приложении 41 настоящих Правил, а также информация отечественного производителя о фактически понесенных затратах для определения цены по форме согласно приложению 42 к настоящим Правилам</w:t>
      </w:r>
      <w:r>
        <w:rPr>
          <w:rStyle w:val="s0"/>
        </w:rPr>
        <w:t xml:space="preserve"> за одну единицу измерения.</w:t>
      </w:r>
    </w:p>
    <w:p w:rsidR="00000000" w:rsidRDefault="00B17D86">
      <w:pPr>
        <w:pStyle w:val="pj"/>
      </w:pPr>
      <w:r>
        <w:rPr>
          <w:rStyle w:val="s0"/>
        </w:rPr>
        <w:t>185. Регистрация, внесение изменения в цену производителя на медицинское изделие для in vitro диагностики проводится в разрезе зарегистрированных комплектующих в соответствии с регистрационным удостоверением за одну единицу изме</w:t>
      </w:r>
      <w:r>
        <w:rPr>
          <w:rStyle w:val="s0"/>
        </w:rPr>
        <w:t>рения или одну модель.</w:t>
      </w:r>
    </w:p>
    <w:p w:rsidR="00000000" w:rsidRDefault="00B17D86">
      <w:pPr>
        <w:pStyle w:val="pj"/>
      </w:pPr>
      <w:r>
        <w:rPr>
          <w:rStyle w:val="s0"/>
        </w:rPr>
        <w:t>186. В случае наличия разницы в комплектующих или в функциональных режимах работы на медицинские изделия для in vitro диагностики, разница в цене считается обоснованной.</w:t>
      </w:r>
    </w:p>
    <w:p w:rsidR="00000000" w:rsidRDefault="00B17D86">
      <w:pPr>
        <w:pStyle w:val="pj"/>
      </w:pPr>
      <w:r>
        <w:rPr>
          <w:rStyle w:val="s0"/>
        </w:rPr>
        <w:t>187. При наличии заключений государственной экспертной организа</w:t>
      </w:r>
      <w:r>
        <w:rPr>
          <w:rStyle w:val="s0"/>
        </w:rPr>
        <w:t>ции на такое же торговое наименование, модель и производителя на медицинское изделие для in vitro диагностики и его комплектующие за последние 12 (двенадцать) месяцев проводится сопоставление цены с заявляемой МИ (in vitro).</w:t>
      </w:r>
    </w:p>
    <w:p w:rsidR="00000000" w:rsidRDefault="00B17D86">
      <w:pPr>
        <w:pStyle w:val="pj"/>
      </w:pPr>
      <w:r>
        <w:rPr>
          <w:rStyle w:val="s0"/>
        </w:rPr>
        <w:t>При этом, сопоставляется цена н</w:t>
      </w:r>
      <w:r>
        <w:rPr>
          <w:rStyle w:val="s0"/>
        </w:rPr>
        <w:t>а медицинское изделие для in vitro диагностики в разрезе отдельных комплектующих, имеющих одинаковые характерные основные признаки, с учетом обменного курса валют на дату подачи нового заявления, в соответствии с пунктом 164 настоящих Правил.</w:t>
      </w:r>
    </w:p>
    <w:p w:rsidR="00000000" w:rsidRDefault="00B17D86">
      <w:pPr>
        <w:pStyle w:val="pj"/>
      </w:pPr>
      <w:r>
        <w:rPr>
          <w:rStyle w:val="s0"/>
        </w:rPr>
        <w:t>188. В процес</w:t>
      </w:r>
      <w:r>
        <w:rPr>
          <w:rStyle w:val="s0"/>
        </w:rPr>
        <w:t>се сопоставления цены комплектующих учитывается наименьшее значение цены сопоставляемых комплектующих указанных во всех документах, подтверждающие цен производителя на медицинское изделие для in vitro диагностики.</w:t>
      </w:r>
    </w:p>
    <w:p w:rsidR="00000000" w:rsidRDefault="00B17D86">
      <w:pPr>
        <w:pStyle w:val="pj"/>
      </w:pPr>
      <w:r>
        <w:rPr>
          <w:rStyle w:val="s0"/>
        </w:rPr>
        <w:t>189. В случае если в комплектации на медиц</w:t>
      </w:r>
      <w:r>
        <w:rPr>
          <w:rStyle w:val="s0"/>
        </w:rPr>
        <w:t>инское изделие для in vitro диагностики с измененными техническими характеристиками согласно регистрационному удостоверению, присутствуют комплектующие, прошедшие анализ цены за последние 12 (двенадцать) месяцев, то их цена остается без изменений.</w:t>
      </w:r>
    </w:p>
    <w:p w:rsidR="00000000" w:rsidRDefault="00B17D86">
      <w:pPr>
        <w:pStyle w:val="pj"/>
      </w:pPr>
      <w:r>
        <w:rPr>
          <w:rStyle w:val="s0"/>
        </w:rPr>
        <w:t>190. В случае изменения цены на медицинское изделие для in vitro диагностики, анализ цены производится на основании заявления от услугополучателя.</w:t>
      </w:r>
    </w:p>
    <w:p w:rsidR="00000000" w:rsidRDefault="00B17D86">
      <w:pPr>
        <w:pStyle w:val="pj"/>
      </w:pPr>
      <w:r>
        <w:rPr>
          <w:rStyle w:val="s0"/>
        </w:rPr>
        <w:t xml:space="preserve">191. Для медицинского изделия для in vitro диагностики, к указанной цене включаются расходы, связанные с его </w:t>
      </w:r>
      <w:r>
        <w:rPr>
          <w:rStyle w:val="s0"/>
        </w:rPr>
        <w:t>доставкой в рамках долгосрочных договоров поставки, заключенных с Единым дистрибьютором до заказчика.</w:t>
      </w:r>
    </w:p>
    <w:p w:rsidR="00000000" w:rsidRDefault="00B17D86">
      <w:pPr>
        <w:pStyle w:val="pj"/>
      </w:pPr>
      <w:r>
        <w:rPr>
          <w:rStyle w:val="s0"/>
        </w:rPr>
        <w:t>Цена медицинского изделия для in vitro диагностики (без НДС) = Ц +Н, где:</w:t>
      </w:r>
    </w:p>
    <w:p w:rsidR="00000000" w:rsidRDefault="00B17D86">
      <w:pPr>
        <w:pStyle w:val="pj"/>
      </w:pPr>
      <w:r>
        <w:rPr>
          <w:rStyle w:val="s0"/>
        </w:rPr>
        <w:t xml:space="preserve">Ц - заявленная цена, указанная в прайсе отечественного производителя и включает </w:t>
      </w:r>
      <w:r>
        <w:rPr>
          <w:rStyle w:val="s0"/>
        </w:rPr>
        <w:t>в себя производственную себестоимость, расходы по реализации;</w:t>
      </w:r>
    </w:p>
    <w:p w:rsidR="00000000" w:rsidRDefault="00B17D86">
      <w:pPr>
        <w:pStyle w:val="pj"/>
      </w:pPr>
      <w:r>
        <w:rPr>
          <w:rStyle w:val="s0"/>
        </w:rPr>
        <w:t>Н - наценка отечественного товаропроизводителя при реализации заявленного медицинского изделия для in vitro диагностики, которая не превышает 15 % от его стоимости.</w:t>
      </w:r>
    </w:p>
    <w:p w:rsidR="00000000" w:rsidRDefault="00B17D86">
      <w:pPr>
        <w:pStyle w:val="pj"/>
      </w:pPr>
      <w:r>
        <w:rPr>
          <w:rStyle w:val="s0"/>
        </w:rPr>
        <w:t>192. В стоимость медицинского</w:t>
      </w:r>
      <w:r>
        <w:rPr>
          <w:rStyle w:val="s0"/>
        </w:rPr>
        <w:t xml:space="preserve"> изделия для in vitro диагностики включается гарантийный срок сервисного обслуживания не менее 37 (тридцать семь) месяцев с даты ввода его в эксплуатацию.</w:t>
      </w:r>
    </w:p>
    <w:p w:rsidR="00000000" w:rsidRDefault="00B17D86">
      <w:pPr>
        <w:pStyle w:val="pj"/>
      </w:pPr>
      <w:r>
        <w:rPr>
          <w:rStyle w:val="s0"/>
        </w:rPr>
        <w:t>193. В стоимость гарантийного сервисного обслуживания на медицинское изделие для in vitro диагностики</w:t>
      </w:r>
      <w:r>
        <w:rPr>
          <w:rStyle w:val="s0"/>
        </w:rPr>
        <w:t xml:space="preserve"> не включаются расходные материалы и принадлежности.</w:t>
      </w:r>
    </w:p>
    <w:p w:rsidR="00000000" w:rsidRDefault="00B17D86">
      <w:pPr>
        <w:pStyle w:val="pj"/>
      </w:pPr>
      <w:r>
        <w:rPr>
          <w:rStyle w:val="s0"/>
        </w:rPr>
        <w:t>194. В случае предоставления услугополучателем документов в неполном объеме и (или) неполноты содержащихся в них сведений в соответствии с требованиями настоящих Правил или указания им недостоверных данн</w:t>
      </w:r>
      <w:r>
        <w:rPr>
          <w:rStyle w:val="s0"/>
        </w:rPr>
        <w:t>ых в предоставленных документах, государственная экспертная организация направляет услугополучателю мотивированный отказ в регистрации, внесения изменения в зарегистрированную цену производителя медицинского изделия для диагностики вне живого организма (in</w:t>
      </w:r>
      <w:r>
        <w:rPr>
          <w:rStyle w:val="s0"/>
        </w:rPr>
        <w:t xml:space="preserve"> vitro), производимые на территории Республики Казахстан в рамках долгосрочных договоров поставки, заключенных с Единым дистрибьютором, по форме согласно приложению 12 к настоящим Правилам.</w:t>
      </w:r>
    </w:p>
    <w:p w:rsidR="00000000" w:rsidRDefault="00B17D86">
      <w:pPr>
        <w:pStyle w:val="pj"/>
      </w:pPr>
      <w:r>
        <w:rPr>
          <w:rStyle w:val="s0"/>
        </w:rPr>
        <w:t xml:space="preserve">195. По результатам проведения анализа цен на медицинское изделие </w:t>
      </w:r>
      <w:r>
        <w:rPr>
          <w:rStyle w:val="s0"/>
        </w:rPr>
        <w:t>для in vitro диагностики оформляется заключение с зарегистрированной или измененной ценой производителя по форме согласно приложению 7 к настоящим Правилам.</w:t>
      </w:r>
    </w:p>
    <w:p w:rsidR="00000000" w:rsidRDefault="00B17D86">
      <w:pPr>
        <w:pStyle w:val="pj"/>
      </w:pPr>
      <w:r>
        <w:rPr>
          <w:rStyle w:val="s0"/>
        </w:rPr>
        <w:t xml:space="preserve">195-1. Государственная экспертная организация направляет по запросу уполномоченного органа проекты </w:t>
      </w:r>
      <w:r>
        <w:rPr>
          <w:rStyle w:val="s0"/>
        </w:rPr>
        <w:t>предельных цен на торговое наименование и техническую характеристику ИМН в рамках ГОБМП и (или) в системе ОСМС для утверждения.</w:t>
      </w:r>
    </w:p>
    <w:p w:rsidR="00000000" w:rsidRDefault="00B17D86">
      <w:pPr>
        <w:pStyle w:val="pj"/>
      </w:pPr>
      <w:r>
        <w:rPr>
          <w:rStyle w:val="s0"/>
        </w:rPr>
        <w:t xml:space="preserve">195-2. Уполномоченный орган утверждает предельные цены на торговое наименование и техническую характеристику ИМН в рамках ГОБМП </w:t>
      </w:r>
      <w:r>
        <w:rPr>
          <w:rStyle w:val="s0"/>
        </w:rPr>
        <w:t>и (или) в системе ОСМС.</w:t>
      </w:r>
    </w:p>
    <w:p w:rsidR="00000000" w:rsidRDefault="00B17D86">
      <w:pPr>
        <w:pStyle w:val="pj"/>
      </w:pPr>
      <w:bookmarkStart w:id="7" w:name="SUB19600"/>
      <w:bookmarkEnd w:id="7"/>
      <w:r>
        <w:rPr>
          <w:rStyle w:val="s0"/>
        </w:rPr>
        <w:t>196. Срок действия заключения по результатам анализа цен на медицинское изделие для in vitro диагностики составляет 12 (двенадцать) месяцев со дня его выдачи.</w:t>
      </w:r>
    </w:p>
    <w:p w:rsidR="00000000" w:rsidRDefault="00B17D86">
      <w:pPr>
        <w:pStyle w:val="pj"/>
      </w:pPr>
      <w:r>
        <w:rPr>
          <w:rStyle w:val="s0"/>
        </w:rPr>
        <w:t>197. Отзыв ранее выданных заключений по анализу цен на медицинское издели</w:t>
      </w:r>
      <w:r>
        <w:rPr>
          <w:rStyle w:val="s0"/>
        </w:rPr>
        <w:t>е для in vitro диагностики осуществляется на основании актов правоохранительных органов и судебных актов, вступивших в законную силу.</w:t>
      </w:r>
    </w:p>
    <w:p w:rsidR="00000000" w:rsidRDefault="00B17D86">
      <w:pPr>
        <w:pStyle w:val="pj"/>
      </w:pPr>
      <w:r>
        <w:rPr>
          <w:rStyle w:val="s0"/>
        </w:rPr>
        <w:t>198. Предельные цены на медицинское изделие для in vitro диагностики не устанавливаются.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Глава 5. Правила формирования</w:t>
      </w:r>
      <w:r>
        <w:rPr>
          <w:rStyle w:val="s1"/>
        </w:rPr>
        <w:t xml:space="preserve"> Казахстанского национального лекарственного формуляра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j"/>
      </w:pPr>
      <w:r>
        <w:rPr>
          <w:rStyle w:val="s0"/>
        </w:rPr>
        <w:t>199. Порядок формирования Казахстанского национального лекарственного формуляра включает в себя следующее:</w:t>
      </w:r>
    </w:p>
    <w:p w:rsidR="00000000" w:rsidRDefault="00B17D86">
      <w:pPr>
        <w:pStyle w:val="pj"/>
      </w:pPr>
      <w:r>
        <w:rPr>
          <w:rStyle w:val="s0"/>
        </w:rPr>
        <w:t>1) подача заявления услугополучателя Центр согласно приложению 1 к настоящим Правилам;</w:t>
      </w:r>
    </w:p>
    <w:p w:rsidR="00000000" w:rsidRDefault="00B17D86">
      <w:pPr>
        <w:pStyle w:val="pj"/>
      </w:pPr>
      <w:r>
        <w:rPr>
          <w:rStyle w:val="s0"/>
        </w:rPr>
        <w:t>2) пр</w:t>
      </w:r>
      <w:r>
        <w:rPr>
          <w:rStyle w:val="s0"/>
        </w:rPr>
        <w:t>оведение Центром профессиональной экспертизы;</w:t>
      </w:r>
    </w:p>
    <w:p w:rsidR="00000000" w:rsidRDefault="00B17D86">
      <w:pPr>
        <w:pStyle w:val="pj"/>
      </w:pPr>
      <w:r>
        <w:rPr>
          <w:rStyle w:val="s0"/>
        </w:rPr>
        <w:t>3) подготовка Центром заключения по результатам профессиональной экспертизы для Формулярной комиссии уполномоченного органа в области здравоохранения (далее - Формулярной комиссии);</w:t>
      </w:r>
    </w:p>
    <w:p w:rsidR="00000000" w:rsidRDefault="00B17D86">
      <w:pPr>
        <w:pStyle w:val="pj"/>
      </w:pPr>
      <w:r>
        <w:rPr>
          <w:rStyle w:val="s0"/>
        </w:rPr>
        <w:t>4) рассмотрение и принятие р</w:t>
      </w:r>
      <w:r>
        <w:rPr>
          <w:rStyle w:val="s0"/>
        </w:rPr>
        <w:t>ешение Формулярной комиссией на основании заключения по результатам профессиональной экспертизы.</w:t>
      </w:r>
    </w:p>
    <w:p w:rsidR="00000000" w:rsidRDefault="00B17D86">
      <w:pPr>
        <w:pStyle w:val="pj"/>
      </w:pPr>
      <w:r>
        <w:rPr>
          <w:rStyle w:val="s0"/>
        </w:rPr>
        <w:t>200. К заявлению прилагаются:</w:t>
      </w:r>
    </w:p>
    <w:p w:rsidR="00000000" w:rsidRDefault="00B17D86">
      <w:pPr>
        <w:pStyle w:val="pj"/>
      </w:pPr>
      <w:r>
        <w:rPr>
          <w:rStyle w:val="s0"/>
        </w:rPr>
        <w:t>1) досье, составленное в соответствии с требованиями, предусмотренными в приложении 43 к настоящим Правилам;</w:t>
      </w:r>
    </w:p>
    <w:p w:rsidR="00000000" w:rsidRDefault="00B17D86">
      <w:pPr>
        <w:pStyle w:val="pj"/>
      </w:pPr>
      <w:r>
        <w:rPr>
          <w:rStyle w:val="s0"/>
        </w:rPr>
        <w:t>2) материалы (статьи</w:t>
      </w:r>
      <w:r>
        <w:rPr>
          <w:rStyle w:val="s0"/>
        </w:rPr>
        <w:t>, резюме, из научных и медицинских публикаций), подтверждающие сведения, содержащиеся в досье на языке оригинала в виде полных текстов, в переводе на казахский или русский язык.</w:t>
      </w:r>
    </w:p>
    <w:p w:rsidR="00000000" w:rsidRDefault="00B17D86">
      <w:pPr>
        <w:pStyle w:val="pj"/>
      </w:pPr>
      <w:r>
        <w:rPr>
          <w:rStyle w:val="s0"/>
        </w:rPr>
        <w:t xml:space="preserve">201. Центр с момента поступления материалов, указанных в пункте 200 настоящих </w:t>
      </w:r>
      <w:r>
        <w:rPr>
          <w:rStyle w:val="s0"/>
        </w:rPr>
        <w:t>Правил, проводит их проверку на полноту и правильность оформления представленных документов, в срок не более 5 (пяти) рабочих дней.</w:t>
      </w:r>
    </w:p>
    <w:p w:rsidR="00000000" w:rsidRDefault="00B17D86">
      <w:pPr>
        <w:pStyle w:val="pj"/>
      </w:pPr>
      <w:r>
        <w:rPr>
          <w:rStyle w:val="s0"/>
        </w:rPr>
        <w:t>По результатам проверки Центр составляет заключение с указанием выявленных замечаний (при наличии) по форме, согласно прилож</w:t>
      </w:r>
      <w:r>
        <w:rPr>
          <w:rStyle w:val="s0"/>
        </w:rPr>
        <w:t>ению 44 к настоящим Правилам, которое направляется услугополучателю для устранения замечаний в течение 10 (десяти) рабочих дней.</w:t>
      </w:r>
    </w:p>
    <w:p w:rsidR="00000000" w:rsidRDefault="00B17D86">
      <w:pPr>
        <w:pStyle w:val="pj"/>
      </w:pPr>
      <w:r>
        <w:rPr>
          <w:rStyle w:val="s0"/>
        </w:rPr>
        <w:t>При непредставлении услугополучателем в течение 10 (десять) рабочих дней в рамках устранения замечаний запрошенных материалов и</w:t>
      </w:r>
      <w:r>
        <w:rPr>
          <w:rStyle w:val="s0"/>
        </w:rPr>
        <w:t>ли письменного обоснования, Центр прекращает рассмотрение заявления и досье для включения в Казахстанский национальный лекарственный формуляр.</w:t>
      </w:r>
    </w:p>
    <w:p w:rsidR="00000000" w:rsidRDefault="00B17D86">
      <w:pPr>
        <w:pStyle w:val="pj"/>
      </w:pPr>
      <w:r>
        <w:rPr>
          <w:rStyle w:val="s0"/>
        </w:rPr>
        <w:t>В случае полноты и правильности оформления представленных документов либо устранения замечаний в течение 10 (десять) рабочих дней материалы передаются для проведения профессиональной экспертизы.</w:t>
      </w:r>
    </w:p>
    <w:p w:rsidR="00000000" w:rsidRDefault="00B17D86">
      <w:pPr>
        <w:pStyle w:val="pj"/>
      </w:pPr>
      <w:r>
        <w:rPr>
          <w:rStyle w:val="s0"/>
        </w:rPr>
        <w:t>202. Центр проводит профессиональную экспертизу в срок не бол</w:t>
      </w:r>
      <w:r>
        <w:rPr>
          <w:rStyle w:val="s0"/>
        </w:rPr>
        <w:t>ее 20 (двадцать) рабочих дней, на основании договора, заключенного с услугополучателем в соответствии с гражданским законодательством.</w:t>
      </w:r>
    </w:p>
    <w:p w:rsidR="00000000" w:rsidRDefault="00B17D86">
      <w:pPr>
        <w:pStyle w:val="pj"/>
      </w:pPr>
      <w:r>
        <w:rPr>
          <w:rStyle w:val="s0"/>
        </w:rPr>
        <w:t>203. В ходе проведения профессиональной экспертизы Центром в сроки, указанные в пункте 202 настоящих Правил, проводятся с</w:t>
      </w:r>
      <w:r>
        <w:rPr>
          <w:rStyle w:val="s0"/>
        </w:rPr>
        <w:t>ледующие исследования:</w:t>
      </w:r>
    </w:p>
    <w:p w:rsidR="00000000" w:rsidRDefault="00B17D86">
      <w:pPr>
        <w:pStyle w:val="pj"/>
      </w:pPr>
      <w:r>
        <w:rPr>
          <w:rStyle w:val="s0"/>
        </w:rPr>
        <w:t>1) на предмет нахождения лекарственного средства в Государственном реестре лекарственных средств и медицинских изделий (далее - Реестр) и (или) в Едином реестре зарегистрированных лекарственных средств Евразийского экономического сою</w:t>
      </w:r>
      <w:r>
        <w:rPr>
          <w:rStyle w:val="s0"/>
        </w:rPr>
        <w:t>за для Республики Казахстан и (или) в Перечне орфанных заболеваний и лекарственных средств для их лечения (орфанных), определенном согласно пункту 3 статьи 177 Кодекса (далее - Перечень).</w:t>
      </w:r>
    </w:p>
    <w:p w:rsidR="00000000" w:rsidRDefault="00B17D86">
      <w:pPr>
        <w:pStyle w:val="pj"/>
      </w:pPr>
      <w:r>
        <w:rPr>
          <w:rStyle w:val="s0"/>
        </w:rPr>
        <w:t>2) клинической эффективности лекарственного средства по зарегистриро</w:t>
      </w:r>
      <w:r>
        <w:rPr>
          <w:rStyle w:val="s0"/>
        </w:rPr>
        <w:t>ванным показаниям к применению, соответствующей соотношению уровней доказательности I и II и градаций рекомендаций А и В, по шкале разработанной Оксфордским Центром доказательной медицины в соответствии с приложением 45 к настоящим Правилам (далее - Шкала)</w:t>
      </w:r>
      <w:r>
        <w:rPr>
          <w:rStyle w:val="s0"/>
        </w:rPr>
        <w:t>, подтвержденной результатами клинических исследований высокого методологического качества в казахстанских и международных признанных источниках.</w:t>
      </w:r>
    </w:p>
    <w:p w:rsidR="00000000" w:rsidRDefault="00B17D86">
      <w:pPr>
        <w:pStyle w:val="pj"/>
      </w:pPr>
      <w:r>
        <w:rPr>
          <w:rStyle w:val="s0"/>
        </w:rPr>
        <w:t>3) безопасности лекарственного средства по зарегистрированным показаниям к применению, соответствующей соотнош</w:t>
      </w:r>
      <w:r>
        <w:rPr>
          <w:rStyle w:val="s0"/>
        </w:rPr>
        <w:t>ению уровней доказательности I и II и градаций рекомендаций А и В, по Шкале, подтвержденной результатами клинических исследований высокого методологического качества в казахстанских и международных признанных источниках.</w:t>
      </w:r>
    </w:p>
    <w:p w:rsidR="00000000" w:rsidRDefault="00B17D86">
      <w:pPr>
        <w:pStyle w:val="pj"/>
      </w:pPr>
      <w:r>
        <w:rPr>
          <w:rStyle w:val="s0"/>
        </w:rPr>
        <w:t>4) по заболеваниям, являющимися зар</w:t>
      </w:r>
      <w:r>
        <w:rPr>
          <w:rStyle w:val="s0"/>
        </w:rPr>
        <w:t>егистрированным показаниям к применению лекарственного средства, уровня и структуры заболеваемости населения Республики Казахстан, по данным официальных электронных информационных ресурсов и информационных систем созданным согласно подпункту 30 статьи 7 Ко</w:t>
      </w:r>
      <w:r>
        <w:rPr>
          <w:rStyle w:val="s0"/>
        </w:rPr>
        <w:t>декса, а также опубликованных статистических сборников уполномоченного органа или эпидемилогических исследований;</w:t>
      </w:r>
    </w:p>
    <w:p w:rsidR="00000000" w:rsidRDefault="00B17D86">
      <w:pPr>
        <w:pStyle w:val="pj"/>
      </w:pPr>
      <w:r>
        <w:rPr>
          <w:rStyle w:val="s0"/>
        </w:rPr>
        <w:t>5) на наличие в рекомендациях клинических протоколов Республики Казахстан;</w:t>
      </w:r>
    </w:p>
    <w:p w:rsidR="00000000" w:rsidRDefault="00B17D86">
      <w:pPr>
        <w:pStyle w:val="pj"/>
      </w:pPr>
      <w:r>
        <w:rPr>
          <w:rStyle w:val="s0"/>
        </w:rPr>
        <w:t>6) на наличие в рекомендациях международных (европейских) клиническ</w:t>
      </w:r>
      <w:r>
        <w:rPr>
          <w:rStyle w:val="s0"/>
        </w:rPr>
        <w:t>их руководств и (или) клинических руководств, протоколов стран-членов Организации экономического сотрудничества и развития (ОЭСР);</w:t>
      </w:r>
    </w:p>
    <w:p w:rsidR="00000000" w:rsidRDefault="00B17D86">
      <w:pPr>
        <w:pStyle w:val="pj"/>
      </w:pPr>
      <w:r>
        <w:rPr>
          <w:rStyle w:val="s0"/>
        </w:rPr>
        <w:t>7) на наличие в списке основных лекарственных средств Всемирной организации здравоохранения и (или) в Британском национальном</w:t>
      </w:r>
      <w:r>
        <w:rPr>
          <w:rStyle w:val="s0"/>
        </w:rPr>
        <w:t xml:space="preserve"> лекарственном формуляре (в том числе для детей) и (или) возмещаемых списках и формулярах стран ОЭСР;</w:t>
      </w:r>
    </w:p>
    <w:p w:rsidR="00000000" w:rsidRDefault="00B17D86">
      <w:pPr>
        <w:pStyle w:val="pj"/>
      </w:pPr>
      <w:r>
        <w:rPr>
          <w:rStyle w:val="s0"/>
        </w:rPr>
        <w:t>8) на наличие регистрации лекарственных препаратов в странах региона Международной конференции по гармонизации технических требований к регистрации лекарс</w:t>
      </w:r>
      <w:r>
        <w:rPr>
          <w:rStyle w:val="s0"/>
        </w:rPr>
        <w:t xml:space="preserve">твенных препаратов для медицинского применения (ICH) и (или) ОЭСР или регистрации по централизованной процедуре компетентным органом Европейского Союза, наличие процедуры переквалификации ВОЗ или включение в перечень ВОЗ преквалифицированных лекарственных </w:t>
      </w:r>
      <w:r>
        <w:rPr>
          <w:rStyle w:val="s0"/>
        </w:rPr>
        <w:t>средств, предназначенных для борьбы с ВИЧ, туберкулезом, гепатитом и другими болезнями.</w:t>
      </w:r>
    </w:p>
    <w:p w:rsidR="00000000" w:rsidRDefault="00B17D86">
      <w:pPr>
        <w:pStyle w:val="pj"/>
      </w:pPr>
      <w:r>
        <w:rPr>
          <w:rStyle w:val="s0"/>
        </w:rPr>
        <w:t>204. По результатам профессиональной экспертизы Центр в срок не более 5 (пяти) рабочих дней составляет заключение по форме, согласно приложению 8 к настоящим Правилам к</w:t>
      </w:r>
      <w:r>
        <w:rPr>
          <w:rStyle w:val="s0"/>
        </w:rPr>
        <w:t xml:space="preserve"> которому прилагаются подтверждающие документы, предусмотренные в подпунктах 1), 2), 3), 4), 5), 6), 7), 8) пункта 203 настоящих Правил (далее - заключение).</w:t>
      </w:r>
    </w:p>
    <w:p w:rsidR="00000000" w:rsidRDefault="00B17D86">
      <w:pPr>
        <w:pStyle w:val="pj"/>
      </w:pPr>
      <w:r>
        <w:rPr>
          <w:rStyle w:val="s0"/>
        </w:rPr>
        <w:t xml:space="preserve">205. Формулярная комиссия в течение 10 (десяти) рабочих дней рассматривает представленное Центром </w:t>
      </w:r>
      <w:r>
        <w:rPr>
          <w:rStyle w:val="s0"/>
        </w:rPr>
        <w:t xml:space="preserve">заключение и оценивает соответствие лекарственного средства подпунктам 1), 2), 3), 4) и одному из подпунктов 5), 6), 7), 8) пункта 203 настоящих Правил, с учетом которого принимается решение о включении лекарственного средства в Казахстанский национальный </w:t>
      </w:r>
      <w:r>
        <w:rPr>
          <w:rStyle w:val="s0"/>
        </w:rPr>
        <w:t>лекарственный формуляр.</w:t>
      </w:r>
    </w:p>
    <w:p w:rsidR="00000000" w:rsidRDefault="00B17D86">
      <w:pPr>
        <w:pStyle w:val="pj"/>
      </w:pPr>
      <w:r>
        <w:rPr>
          <w:rStyle w:val="s0"/>
        </w:rPr>
        <w:t>206. При включении в Казахстанский национальный лекарственный формуляр лекарственного средства, применяемого для лечения орфанного и (или) социально значимого заболевания, перечни которых определяются в соответствии c приказами Министра здравоохранения Рес</w:t>
      </w:r>
      <w:r>
        <w:rPr>
          <w:rStyle w:val="s0"/>
        </w:rPr>
        <w:t>публики Казахстан от 20 октября 2020 года № ҚР ДСМ - 142/2020 «Об утверждении перечня орфанных заболеваний и лекарственных средств для их лечения (орфанных)» (зарегистрирован в Реестре государственной регистрации нормативных правовых актов под № 21479) и М</w:t>
      </w:r>
      <w:r>
        <w:rPr>
          <w:rStyle w:val="s0"/>
        </w:rPr>
        <w:t>инистра здравоохранения Республики Казахстан от 23 сентября 2020 года № ҚР ДСМ-108/2020 «Об утверждении перечня социально значимых заболеваний» (зарегистрирован в Реестре государственной регистрации нормативных правовых актов под № 21263), допускается расс</w:t>
      </w:r>
      <w:r>
        <w:rPr>
          <w:rStyle w:val="s0"/>
        </w:rPr>
        <w:t>мотрение Формулярной комиссией включение лекарственного средства в Казахстанский национальный лекарственный формуляр по инициативе уполномоченного органа, с подготовкой заключения профессиональной экспертизы Центром в соответствии с требованиями приложения</w:t>
      </w:r>
      <w:r>
        <w:rPr>
          <w:rStyle w:val="s0"/>
        </w:rPr>
        <w:t xml:space="preserve"> 8 настоящих Правил.</w:t>
      </w:r>
    </w:p>
    <w:p w:rsidR="00000000" w:rsidRDefault="00B17D86">
      <w:pPr>
        <w:pStyle w:val="pj"/>
      </w:pPr>
      <w:r>
        <w:rPr>
          <w:rStyle w:val="s0"/>
        </w:rPr>
        <w:t>207. Принятие решения об исключении лекарственных средств из Казахстанского национального лекарственного формуляра Формулярной комиссией рассматривается при наличии одного из следующих оснований:</w:t>
      </w:r>
    </w:p>
    <w:p w:rsidR="00000000" w:rsidRDefault="00B17D86">
      <w:pPr>
        <w:pStyle w:val="pj"/>
      </w:pPr>
      <w:r>
        <w:rPr>
          <w:rStyle w:val="s0"/>
        </w:rPr>
        <w:t>1) появление научно-обоснованных рекоме</w:t>
      </w:r>
      <w:r>
        <w:rPr>
          <w:rStyle w:val="s0"/>
        </w:rPr>
        <w:t>ндаций о недостаточной эффективности лекарственного средства;</w:t>
      </w:r>
    </w:p>
    <w:p w:rsidR="00000000" w:rsidRDefault="00B17D86">
      <w:pPr>
        <w:pStyle w:val="pj"/>
      </w:pPr>
      <w:r>
        <w:rPr>
          <w:rStyle w:val="s0"/>
        </w:rPr>
        <w:t>2) появление сведений о токсичности и (или) высокой частоте нежелательных побочных явлений при применении лекарственного средства;</w:t>
      </w:r>
    </w:p>
    <w:p w:rsidR="00000000" w:rsidRDefault="00B17D86">
      <w:pPr>
        <w:pStyle w:val="pj"/>
      </w:pPr>
      <w:r>
        <w:rPr>
          <w:rStyle w:val="s0"/>
        </w:rPr>
        <w:t xml:space="preserve">3) отзыв уполномоченным органом регистрационного удостоверения </w:t>
      </w:r>
      <w:r>
        <w:rPr>
          <w:rStyle w:val="s0"/>
        </w:rPr>
        <w:t>у лекарственного препарата или истечение срока регистрации в Республике Казахстан в течение периода, превышающего три года или исключение из Перечня орфанных лекарственных средств, определенного согласно пункту 3 статьи 177 Кодекса.</w:t>
      </w:r>
    </w:p>
    <w:p w:rsidR="00000000" w:rsidRDefault="00B17D86">
      <w:pPr>
        <w:pStyle w:val="pj"/>
      </w:pPr>
      <w:r>
        <w:rPr>
          <w:rStyle w:val="s0"/>
        </w:rPr>
        <w:t>208. В соответствии с р</w:t>
      </w:r>
      <w:r>
        <w:rPr>
          <w:rStyle w:val="s0"/>
        </w:rPr>
        <w:t>ешениями Формулярной комиссии, уполномоченный орган одобряет Казахстанский национальный лекарственный формуляр.</w:t>
      </w:r>
    </w:p>
    <w:p w:rsidR="00000000" w:rsidRDefault="00B17D86">
      <w:pPr>
        <w:pStyle w:val="pj"/>
      </w:pPr>
      <w:r>
        <w:rPr>
          <w:rStyle w:val="s0"/>
        </w:rPr>
        <w:t>209. В Казахстанский национальный лекарственный формуляр вносятся лекарственные средства, зарегистрированные в Республике Казахстан, под МНН (пр</w:t>
      </w:r>
      <w:r>
        <w:rPr>
          <w:rStyle w:val="s0"/>
        </w:rPr>
        <w:t>и отсутствии МНН - по группированному или химическому наименованию), с учетом лекарственной формы, дозировки, концентрации и объема, с указанием кода анатомо-терапевтическо-химической классификации лекарственных средств (далее - АТХ), с обязательным включе</w:t>
      </w:r>
      <w:r>
        <w:rPr>
          <w:rStyle w:val="s0"/>
        </w:rPr>
        <w:t>нием каждого торгового наименования лекарственного средства с аналогичным МНН лекарственной формой, дозировкой, концентрацией и объемом без рассмотрения Формулярной комиссией.</w:t>
      </w:r>
    </w:p>
    <w:p w:rsidR="00000000" w:rsidRDefault="00B17D86">
      <w:pPr>
        <w:pStyle w:val="pj"/>
      </w:pPr>
      <w:r>
        <w:rPr>
          <w:rStyle w:val="s0"/>
        </w:rPr>
        <w:t>210. При включении лекарственных средств для лечения орфанных заболеваний, делае</w:t>
      </w:r>
      <w:r>
        <w:rPr>
          <w:rStyle w:val="s0"/>
        </w:rPr>
        <w:t>тся отметка, что данный препарат является орфанным.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bookmarkStart w:id="8" w:name="SUB1"/>
      <w:bookmarkEnd w:id="8"/>
      <w:r>
        <w:t>Приложение 1</w:t>
      </w:r>
    </w:p>
    <w:p w:rsidR="00000000" w:rsidRDefault="00B17D86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регистрации</w:t>
      </w:r>
    </w:p>
    <w:p w:rsidR="00000000" w:rsidRDefault="00B17D86">
      <w:pPr>
        <w:pStyle w:val="pr"/>
      </w:pPr>
      <w:r>
        <w:t>лекарственных средств и</w:t>
      </w:r>
    </w:p>
    <w:p w:rsidR="00000000" w:rsidRDefault="00B17D86">
      <w:pPr>
        <w:pStyle w:val="pr"/>
      </w:pPr>
      <w:r>
        <w:t>медицинских изделий</w:t>
      </w:r>
    </w:p>
    <w:p w:rsidR="00000000" w:rsidRDefault="00B17D86">
      <w:pPr>
        <w:pStyle w:val="pr"/>
      </w:pPr>
      <w:r>
        <w:t>по принципу «единого окна»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c"/>
      </w:pPr>
      <w:r>
        <w:rPr>
          <w:rStyle w:val="s1"/>
        </w:rPr>
        <w:t>Заявление на проведение экспертизы, регистрации, перерегистрации, внесения изменений в регистрационное досье лекарственного средства*</w:t>
      </w:r>
    </w:p>
    <w:p w:rsidR="00000000" w:rsidRDefault="00B17D86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1978"/>
        <w:gridCol w:w="1590"/>
        <w:gridCol w:w="222"/>
        <w:gridCol w:w="1597"/>
        <w:gridCol w:w="222"/>
        <w:gridCol w:w="1040"/>
        <w:gridCol w:w="346"/>
        <w:gridCol w:w="346"/>
        <w:gridCol w:w="346"/>
        <w:gridCol w:w="222"/>
        <w:gridCol w:w="1165"/>
        <w:gridCol w:w="582"/>
        <w:gridCol w:w="222"/>
        <w:gridCol w:w="222"/>
        <w:gridCol w:w="1779"/>
        <w:gridCol w:w="222"/>
        <w:gridCol w:w="1457"/>
        <w:gridCol w:w="309"/>
        <w:gridCol w:w="309"/>
        <w:gridCol w:w="464"/>
        <w:gridCol w:w="1744"/>
        <w:gridCol w:w="1688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Тип процедуры</w:t>
            </w:r>
          </w:p>
        </w:tc>
        <w:tc>
          <w:tcPr>
            <w:tcW w:w="4250" w:type="pct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Регистрация</w:t>
            </w:r>
          </w:p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Перерегистрация</w:t>
            </w:r>
          </w:p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Внесение изменений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Сведения о регистрационном удостоверении (при перерегистрации и внесении изменений в регистрационное досье)</w:t>
            </w:r>
          </w:p>
        </w:tc>
        <w:tc>
          <w:tcPr>
            <w:tcW w:w="4250" w:type="pct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№ регистрационного удостоверения, выданного в Республике Казахстан с указанием даты выдачи и срока действия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Торговое наименование</w:t>
            </w:r>
          </w:p>
        </w:tc>
        <w:tc>
          <w:tcPr>
            <w:tcW w:w="250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на казахском языке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50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на русском языке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50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на английском языке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Торговое наименование на экспорт (для отечественных производителей)</w:t>
            </w:r>
          </w:p>
        </w:tc>
        <w:tc>
          <w:tcPr>
            <w:tcW w:w="14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на казахском языке</w:t>
            </w:r>
          </w:p>
        </w:tc>
        <w:tc>
          <w:tcPr>
            <w:tcW w:w="10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на русском языке</w:t>
            </w:r>
          </w:p>
        </w:tc>
        <w:tc>
          <w:tcPr>
            <w:tcW w:w="12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на английском языке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Страна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4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0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Международное непатентованное название</w:t>
            </w:r>
          </w:p>
        </w:tc>
        <w:tc>
          <w:tcPr>
            <w:tcW w:w="250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на казахском языке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50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на русском языке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50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на английском языке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Лекарственная форма</w:t>
            </w:r>
          </w:p>
        </w:tc>
        <w:tc>
          <w:tcPr>
            <w:tcW w:w="250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на казахском языке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50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на русском языке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Дозировка (концентрация) (Заполняется при наличии. Объем заполняется в упаковке)</w:t>
            </w:r>
          </w:p>
        </w:tc>
        <w:tc>
          <w:tcPr>
            <w:tcW w:w="250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Концентрация указывается для жидких, мягких и газообразных лекарственных форм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Анатомо-терапевтическо-химическая классификация</w:t>
            </w:r>
          </w:p>
        </w:tc>
        <w:tc>
          <w:tcPr>
            <w:tcW w:w="250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50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Наименование на казахском языке</w:t>
            </w:r>
          </w:p>
        </w:tc>
        <w:tc>
          <w:tcPr>
            <w:tcW w:w="1700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50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Наименование на русском языке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800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Тип лекарственного средства (заполняется для соответствующего лекарственного препарата, выбирается только один тип ЛС)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1)</w:t>
            </w:r>
          </w:p>
        </w:tc>
        <w:tc>
          <w:tcPr>
            <w:tcW w:w="4800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Оригинальный лекарственный препарат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0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Однокомпонентный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Многокомпонентный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0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биологический лекарственный препарат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иммунобиологический лекарственный препарат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800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новая активная фармацевтическая субстанция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2)</w:t>
            </w:r>
          </w:p>
        </w:tc>
        <w:tc>
          <w:tcPr>
            <w:tcW w:w="4800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Воспроизведенный лекарственный препарат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0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Однокомпонентный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Многокомпонентный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800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Оригинальный лекарственный препарат: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800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наименование лекарственного препарата, дозировка, лекарственная форма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0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держатель регистрационного удостоверения (компания, на имя которой выдано регистрационное удостоверение), дата регистрации, номер регистрационного удостоверения, государство, где зарегистрирован оригинальный лекарственный препарат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Референтный лекарственный препарат для отечественного производителя, который использовался в исследованиях эквивалентности (если таковые проводились):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0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наименование лекарственного препарата, дозировка, лекарственная форма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0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держатель регистрационного удостоверения (компания, на имя которой выдано регистрационное удостоверение), дата регистрации, номер регистрационного удостоверения, государство, где зарегистрирован референтный лекарственный препарат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при</w:t>
            </w:r>
            <w:r>
              <w:rPr>
                <w:sz w:val="22"/>
                <w:szCs w:val="22"/>
              </w:rPr>
              <w:t>вести обоснования использования референтного препарата при его отличии от оригинального препарата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Примечание. Раздел необходимо заполнять для каждого лекарственного препарата, который использовался в исследованиях эквивалентности.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3)</w:t>
            </w:r>
          </w:p>
        </w:tc>
        <w:tc>
          <w:tcPr>
            <w:tcW w:w="4800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Биоаналогичный лекарственный препарат (Биоаналог)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800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Оригинальный биологический лекарственный препарат: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800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наименование лекарственного препарата, дозировка, лекарственная форма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0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держатель регистрационного удостоверения (компания, на имя которой выдано регистрационное удостоверение), дата регистрации, номер регистрационного удостоверения, государство, где зарегистрирован оригинальный лекарственный препарат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Референтный биологический лекарственный препарат: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0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наименование лекарственного препарата, дозировка, лекарственная форма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0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держатель регистрационного удостоверения, дата регистрации, номер регистрационного удостоверения, государство, где зарегистрирован референтный лекарственный препарат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различия по сравнению с референтным биологическим лекарственным препаратом (если таковые имеются):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4)</w:t>
            </w:r>
          </w:p>
        </w:tc>
        <w:tc>
          <w:tcPr>
            <w:tcW w:w="30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Гибридный лекарственный препарат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различия в исходном материале;</w:t>
            </w:r>
          </w:p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различия в производственном процессе;</w:t>
            </w:r>
          </w:p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другие показания к применению;</w:t>
            </w:r>
          </w:p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различия в лекарственной форме;</w:t>
            </w:r>
          </w:p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другая дозировка;</w:t>
            </w:r>
          </w:p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(количественные изменения активной фармацевтической субстанции);</w:t>
            </w:r>
          </w:p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другой способ введения;</w:t>
            </w:r>
          </w:p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другие отличия</w:t>
            </w:r>
          </w:p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_________________________________</w:t>
            </w:r>
            <w:r>
              <w:rPr>
                <w:sz w:val="22"/>
                <w:szCs w:val="22"/>
              </w:rPr>
              <w:t>_____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800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Однокомпонентный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800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Многокомпонентный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800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Оригинальный лекарственный препарат: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800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наименование лекарственного препарата, дозировка, лекарственная форма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0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держатель регистрационного удостоверения, дата регистрации, номер регистрационного удостоверения, государство, где зарегистрирован оригинальный лекарственный препарат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Различия по сравнению с оригинальным лекарственным препаратом: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5)</w:t>
            </w:r>
          </w:p>
        </w:tc>
        <w:tc>
          <w:tcPr>
            <w:tcW w:w="30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Комбинированный лекарственный препарат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изменения активной фармацевтической субстанции;</w:t>
            </w:r>
          </w:p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другая лекарственная форма;</w:t>
            </w:r>
          </w:p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другая(ие) дозировка(и) (количественные изменения активной фармацевтической субстанции);</w:t>
            </w:r>
          </w:p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другой (ие) способ(ы) введения;</w:t>
            </w:r>
          </w:p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другая фармакокинетика (включая другую биодоступность);</w:t>
            </w:r>
          </w:p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другое показание к применению;</w:t>
            </w:r>
          </w:p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другие отличия</w:t>
            </w:r>
          </w:p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_________________________________</w:t>
            </w:r>
            <w:r>
              <w:rPr>
                <w:sz w:val="22"/>
                <w:szCs w:val="22"/>
              </w:rPr>
              <w:t>_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800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известная комбинация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800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новая комбинация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800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Оригинальный лекарственный препарат (в случае известной комбинации)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800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наименование лекарственного препарата, дозировка, лекарственная форма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0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держатель регистрационного удостоверения, дата регистрации, номер регистрационного удостоверения, государство, где зарегистрирован оригинальный лекарственный препарат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6)</w:t>
            </w:r>
          </w:p>
        </w:tc>
        <w:tc>
          <w:tcPr>
            <w:tcW w:w="30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Лекарственный препарат с хорошо изученным медицинским применением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0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наименование лекарственного препарата, дозировка, лекарственная форма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800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держатель регистрационного удостоверения, дата регистрации, номер регистрационного удостоверения.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7)</w:t>
            </w:r>
          </w:p>
        </w:tc>
        <w:tc>
          <w:tcPr>
            <w:tcW w:w="30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Радиофармацевтический лекарственный препарат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0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радиофармацевтический набор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800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прекурсор радионуклида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0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источник радионуклида (первичный и вторичный) (при наличии)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Генератор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8)</w:t>
            </w:r>
          </w:p>
        </w:tc>
        <w:tc>
          <w:tcPr>
            <w:tcW w:w="30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Гомеопатический лекарственный препарат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новый гомеопатический препарат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9)</w:t>
            </w:r>
          </w:p>
        </w:tc>
        <w:tc>
          <w:tcPr>
            <w:tcW w:w="4800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Растительный лекарственный препарат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0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биноминальное научное название растения (род, вид, разновидность)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гомеопатический препарат, включенный в фармакопеи и монографии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800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источник происхождения сырья (лабораторный код)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0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части производящего растения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название (определение) субстанции растительного происхождения и другие названия (синонимы, указанные в Фармакопеях)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9-1</w:t>
            </w:r>
          </w:p>
        </w:tc>
        <w:tc>
          <w:tcPr>
            <w:tcW w:w="30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Дополнительные признаки ЛС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1)</w:t>
            </w:r>
          </w:p>
        </w:tc>
        <w:tc>
          <w:tcPr>
            <w:tcW w:w="30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Орфанный лекарственный препарат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Присвоен ли лекарственному препарату статус орфанного лекарственного препарата в Республике Казахстан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0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Нет</w:t>
            </w:r>
          </w:p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В процессе рассмотрения</w:t>
            </w:r>
          </w:p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Да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800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Дата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800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номер регистрационного удостоверения орфанного лекарственного препарата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0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Отказано в присвоении статуса орфанного лекарственного препарата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0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Номер решения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0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Заявление на присвоение статуса отозвано: дата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2)</w:t>
            </w:r>
          </w:p>
        </w:tc>
        <w:tc>
          <w:tcPr>
            <w:tcW w:w="30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Трансфер Наименование, адрес производственной площадки передающей стороны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3)</w:t>
            </w:r>
          </w:p>
        </w:tc>
        <w:tc>
          <w:tcPr>
            <w:tcW w:w="4800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Активная фармацевтическая субстанция, произведенная не в условиях GMP или лекарственное растительное сырье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4)</w:t>
            </w:r>
          </w:p>
        </w:tc>
        <w:tc>
          <w:tcPr>
            <w:tcW w:w="30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Преквалификация ВОЗ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Форма отпуска в стране услугополучателя</w:t>
            </w:r>
          </w:p>
        </w:tc>
        <w:tc>
          <w:tcPr>
            <w:tcW w:w="4250" w:type="pct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По рецепту врача Без рецепта врача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Способы введения</w:t>
            </w:r>
          </w:p>
        </w:tc>
        <w:tc>
          <w:tcPr>
            <w:tcW w:w="4250" w:type="pct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Информация по устройствам ввода</w:t>
            </w:r>
          </w:p>
        </w:tc>
        <w:tc>
          <w:tcPr>
            <w:tcW w:w="4250" w:type="pct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800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Упаковка (заполняется список значений)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Вид (первичная или вторичная)</w:t>
            </w:r>
          </w:p>
        </w:tc>
        <w:tc>
          <w:tcPr>
            <w:tcW w:w="12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Размер упаковки/</w:t>
            </w:r>
          </w:p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макета упаковки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Объем (при наличии)</w:t>
            </w:r>
          </w:p>
        </w:tc>
        <w:tc>
          <w:tcPr>
            <w:tcW w:w="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Кол-во единиц в упаковке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Краткое описание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2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Промежуточная (при наличии)</w:t>
            </w:r>
          </w:p>
        </w:tc>
        <w:tc>
          <w:tcPr>
            <w:tcW w:w="12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3..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Вторичная</w:t>
            </w:r>
          </w:p>
        </w:tc>
        <w:tc>
          <w:tcPr>
            <w:tcW w:w="12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Штрих-код вторичной упаковки (GTIN) (Джитин)</w:t>
            </w:r>
          </w:p>
        </w:tc>
        <w:tc>
          <w:tcPr>
            <w:tcW w:w="4250" w:type="pct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Указать штрих-код для каждой дозировки (концентрации)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800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Полный качественный и количественный состав (заполняется список значений)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Тип вещества (активное или вспомогательное)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Количество на единицу лекарственной формы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Нормативный документ, регламентирующий качество или Фармакопея с указанием года издания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Производитель, страна и адрес производственной площадки (для активных веществ)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 xml:space="preserve">Контролируется международным комитетом по контролю за наркотиками (отмечается при </w:t>
            </w:r>
            <w:r>
              <w:rPr>
                <w:sz w:val="22"/>
                <w:szCs w:val="22"/>
              </w:rPr>
              <w:t>наличии)</w:t>
            </w:r>
          </w:p>
        </w:tc>
        <w:tc>
          <w:tcPr>
            <w:tcW w:w="7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Наличие ядовитых веществ (отмечается при наличии)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Дикорастущее или культивируемое (для лекарственного растительного сырья) и место произрастания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Признак человеческого или животного происхождения (отмечается при наличии)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Активное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II таб. III таб. IV таб.</w:t>
            </w:r>
          </w:p>
        </w:tc>
        <w:tc>
          <w:tcPr>
            <w:tcW w:w="7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1 список 2 список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Вспомогательное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750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Наименование активной фармацевтической субстанции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050" w:type="pct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Срок хранения лекарственного средства</w:t>
            </w:r>
          </w:p>
        </w:tc>
        <w:tc>
          <w:tcPr>
            <w:tcW w:w="7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предлагаемый срок хранения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7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предлагаемый период применения (после первого вскрытия контейнера)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7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предлагаемый период применения (после растворения или разведения)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0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Условия транспортирования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050" w:type="pct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Условия хранения</w:t>
            </w:r>
          </w:p>
        </w:tc>
        <w:tc>
          <w:tcPr>
            <w:tcW w:w="7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предлагаемые условия хранения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7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предлагаемые условия хранения после первого вскрытия упаковки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800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Регистрация в стране-производителе и других странах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Название страны</w:t>
            </w:r>
          </w:p>
        </w:tc>
        <w:tc>
          <w:tcPr>
            <w:tcW w:w="17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№ регистрационного удостоверения (указывается при наличии)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Дата выдачи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Срок действия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7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800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Наличие охранного документа на изобретение или полезную модель, товарный знак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9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Название охранного документа</w:t>
            </w:r>
          </w:p>
        </w:tc>
        <w:tc>
          <w:tcPr>
            <w:tcW w:w="17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№ охранного документа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Дата выдачи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Срок выдачи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0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Производство</w:t>
            </w:r>
          </w:p>
        </w:tc>
        <w:tc>
          <w:tcPr>
            <w:tcW w:w="17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1) Полностью на данном производстве</w:t>
            </w:r>
          </w:p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2) Частично на данном производстве</w:t>
            </w:r>
          </w:p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3) Полностью на другом производстве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800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Производитель (и) лекарственного препарата и участок (и) производства (включая участки производства любого компонента (в том числе раствори</w:t>
            </w:r>
            <w:r>
              <w:rPr>
                <w:sz w:val="22"/>
                <w:szCs w:val="22"/>
              </w:rPr>
              <w:t>теля лекарственной формы), который является частью лекарственного препарата)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Тип производителя</w:t>
            </w:r>
          </w:p>
        </w:tc>
        <w:tc>
          <w:tcPr>
            <w:tcW w:w="11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Наименование, страна (на казахском, русском, английском языках)</w:t>
            </w:r>
          </w:p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№, дата и срок действия разрешительного документа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Фактический адрес</w:t>
            </w:r>
          </w:p>
        </w:tc>
        <w:tc>
          <w:tcPr>
            <w:tcW w:w="2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Телефон, факс, e-mail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Ф.И.О. (при его наличии), должность руководителя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Ф.И.О. (при его наличии), должность контактного лица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Производитель</w:t>
            </w:r>
          </w:p>
        </w:tc>
        <w:tc>
          <w:tcPr>
            <w:tcW w:w="11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Предприятие-упаковщик</w:t>
            </w:r>
          </w:p>
        </w:tc>
        <w:tc>
          <w:tcPr>
            <w:tcW w:w="11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1.1.1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1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1.1.2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вторичная</w:t>
            </w:r>
          </w:p>
        </w:tc>
        <w:tc>
          <w:tcPr>
            <w:tcW w:w="11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Производитель, осуществляющий контроль качества</w:t>
            </w:r>
          </w:p>
        </w:tc>
        <w:tc>
          <w:tcPr>
            <w:tcW w:w="11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Производитель, ответственный за выпуск серий</w:t>
            </w:r>
          </w:p>
        </w:tc>
        <w:tc>
          <w:tcPr>
            <w:tcW w:w="11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2)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Держатель лицензии</w:t>
            </w:r>
          </w:p>
        </w:tc>
        <w:tc>
          <w:tcPr>
            <w:tcW w:w="11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Данные по лицензии на производство, выданная уполномоченным органом страны производителя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3)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Держатель регистрационного удостоверения</w:t>
            </w:r>
          </w:p>
        </w:tc>
        <w:tc>
          <w:tcPr>
            <w:tcW w:w="11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4)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Услугополучатель или представительство</w:t>
            </w:r>
          </w:p>
        </w:tc>
        <w:tc>
          <w:tcPr>
            <w:tcW w:w="11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Данные по доверенности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5)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Уполномоченное лицо по осуществлению фармаконадзора в Республике Казахстан</w:t>
            </w:r>
          </w:p>
        </w:tc>
        <w:tc>
          <w:tcPr>
            <w:tcW w:w="11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800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Лаборатория страны-производителя по контролю качества препаратов крови и вакцин, ответственная за контроль качества (выпуск) серии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750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наименование лаборатории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750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адрес места осуществления деятельности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750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Страна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750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Телефон (факс)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750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электронная почта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4800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Изменения, вносимые в регистрационное досье лекарственного средства (указать вносимые изменения)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0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Тип изменения</w:t>
            </w:r>
          </w:p>
        </w:tc>
        <w:tc>
          <w:tcPr>
            <w:tcW w:w="12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Редакция до внесения изменений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Вносимые изменения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2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4800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Данные по договору на проведение экспертизы лекарственных средств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750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№ договора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750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Дата заключения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750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Срок действия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4800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Субъект, осуществляющий оплату за проведение экспертизы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750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750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Страна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750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750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Фактический адрес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750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Ф.И.О. (при его наличии), должность руководителя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750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750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Факс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750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750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Бизнес-идентификационный номер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750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Индивидуальный идентификационный номер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750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Банк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750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Расчетный счет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750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Валютный счет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750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750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Банковский идентификационный код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5000" w:type="pct"/>
            <w:gridSpan w:val="2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Услугополучатель:</w:t>
            </w:r>
          </w:p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Гарантирую: достоверность информации регистрационного досье, ненарушение исключительных прав третьими лицами на изобретение или полезную модель, адекватность переводов методик контроля качества, инструкции по медицинскому применению лекарственного средства</w:t>
            </w:r>
            <w:r>
              <w:rPr>
                <w:sz w:val="22"/>
                <w:szCs w:val="22"/>
              </w:rPr>
              <w:t>; представить образцы лекарственных средств, стандартные образцы лекарственных субстанций и их примесей в количествах, достаточных для трехкратного анализа, специфические реагенты, расходные материалы, применяемые при проведении испытаний лекарственных сре</w:t>
            </w:r>
            <w:r>
              <w:rPr>
                <w:sz w:val="22"/>
                <w:szCs w:val="22"/>
              </w:rPr>
              <w:t>дств (в исключительных случаях и на условиях возврата), а также их соответствие нормативным документам, представляемым на регистрацию. Обязуюсь сообщать обо всех изменениях в регистрационное досье, а также представлять материалы при обнаружении нежелательн</w:t>
            </w:r>
            <w:r>
              <w:rPr>
                <w:sz w:val="22"/>
                <w:szCs w:val="22"/>
              </w:rPr>
              <w:t>ых реакций при применении лекарственного средства, ранее не указанных в инструкции по медицинскому применению.</w:t>
            </w:r>
          </w:p>
        </w:tc>
      </w:tr>
      <w:tr w:rsidR="00000000">
        <w:trPr>
          <w:jc w:val="center"/>
        </w:trPr>
        <w:tc>
          <w:tcPr>
            <w:tcW w:w="3950" w:type="pct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3950" w:type="pct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Ф.И.О (при его наличии) и должность ответственного лица услугополучателя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3950" w:type="pct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sz w:val="22"/>
                <w:szCs w:val="22"/>
              </w:rPr>
              <w:t>Подпись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Примечание:</w:t>
      </w:r>
    </w:p>
    <w:p w:rsidR="00000000" w:rsidRDefault="00B17D86">
      <w:pPr>
        <w:pStyle w:val="pj"/>
      </w:pPr>
      <w:r>
        <w:t>* Заявление заполняется однократно и не подлежит корректировке.</w:t>
      </w:r>
    </w:p>
    <w:p w:rsidR="00000000" w:rsidRDefault="00B17D86">
      <w:pPr>
        <w:pStyle w:val="pr"/>
      </w:pPr>
      <w:r>
        <w:rPr>
          <w:b/>
          <w:bCs/>
          <w:bdr w:val="none" w:sz="0" w:space="0" w:color="auto" w:frame="1"/>
        </w:rPr>
        <w:t>форма</w:t>
      </w:r>
    </w:p>
    <w:p w:rsidR="00000000" w:rsidRDefault="00B17D86">
      <w:pPr>
        <w:pStyle w:val="pj"/>
      </w:pPr>
      <w:r>
        <w:t> </w:t>
      </w:r>
    </w:p>
    <w:p w:rsidR="00000000" w:rsidRDefault="00B17D86">
      <w:pPr>
        <w:pStyle w:val="pj"/>
      </w:pPr>
      <w:r>
        <w:t> </w:t>
      </w:r>
    </w:p>
    <w:p w:rsidR="00000000" w:rsidRDefault="00B17D86">
      <w:pPr>
        <w:pStyle w:val="pc"/>
      </w:pPr>
      <w:r>
        <w:rPr>
          <w:rStyle w:val="s1"/>
        </w:rPr>
        <w:t>Заявление на регистрацию или внесение изменений в зарегистрированную цену производителя лекарственного средства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j"/>
      </w:pPr>
      <w:r>
        <w:t>Предоставляю информацию для регистрации цены или внесения изменений в зарегистрированную цену производителя лекарственного средства</w:t>
      </w:r>
    </w:p>
    <w:p w:rsidR="00000000" w:rsidRDefault="00B17D86">
      <w:pPr>
        <w:pStyle w:val="pj"/>
      </w:pPr>
      <w:r>
        <w:t>1. Услугоп</w:t>
      </w:r>
      <w:r>
        <w:t>олучатель</w:t>
      </w:r>
    </w:p>
    <w:p w:rsidR="00000000" w:rsidRDefault="00B17D86">
      <w:pPr>
        <w:pStyle w:val="pj"/>
      </w:pPr>
      <w:r>
        <w:t>1.1. Производитель лекарственного средства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4"/>
        <w:gridCol w:w="6317"/>
        <w:gridCol w:w="284"/>
      </w:tblGrid>
      <w:tr w:rsidR="00000000">
        <w:trPr>
          <w:jc w:val="center"/>
        </w:trPr>
        <w:tc>
          <w:tcPr>
            <w:tcW w:w="48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  <w:divId w:val="2135832896"/>
            </w:pPr>
            <w:r>
              <w:t>Наименование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Страна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Юридический адрес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Фактический адрес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Телефон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Факс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e-mail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4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Контактное лицо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Фамилия, имя, отчество (при его наличии)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Должность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Телефон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Факс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e-mail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</w:tbl>
    <w:p w:rsidR="00000000" w:rsidRDefault="00B17D86">
      <w:pPr>
        <w:pStyle w:val="pj"/>
      </w:pPr>
      <w:r>
        <w:t>1.2. Владелец регистрационного удостоверения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4"/>
        <w:gridCol w:w="6317"/>
        <w:gridCol w:w="284"/>
      </w:tblGrid>
      <w:tr w:rsidR="00000000">
        <w:trPr>
          <w:jc w:val="center"/>
        </w:trPr>
        <w:tc>
          <w:tcPr>
            <w:tcW w:w="48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  <w:divId w:val="1867912577"/>
            </w:pPr>
            <w:r>
              <w:t>Название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Страна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Юридический адрес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Фактический адрес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Телефон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Факс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e-mail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Фамилия, имя, отчество (при его наличии) руководителя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4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Контактное лицо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Фамилия, имя, отчество (при его наличии)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Должность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Телефон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Факс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e-mail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</w:tbl>
    <w:p w:rsidR="00000000" w:rsidRDefault="00B17D86">
      <w:pPr>
        <w:pStyle w:val="pj"/>
      </w:pPr>
      <w:r>
        <w:t>1.3. Доверенное лицо или компания, представительство от услугополучателя, уполномоченное проводить действия во время процедуры регистрации цены в Республике Казахстан</w:t>
      </w:r>
    </w:p>
    <w:p w:rsidR="00000000" w:rsidRDefault="00B17D86">
      <w:pPr>
        <w:pStyle w:val="pj"/>
      </w:pPr>
      <w:r>
        <w:t>2. Информация о лекарственном средстве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1060"/>
        <w:gridCol w:w="795"/>
        <w:gridCol w:w="1671"/>
        <w:gridCol w:w="2039"/>
        <w:gridCol w:w="1237"/>
        <w:gridCol w:w="774"/>
        <w:gridCol w:w="2296"/>
        <w:gridCol w:w="663"/>
        <w:gridCol w:w="332"/>
        <w:gridCol w:w="1206"/>
        <w:gridCol w:w="2010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14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Торговое наименование</w:t>
            </w:r>
          </w:p>
        </w:tc>
        <w:tc>
          <w:tcPr>
            <w:tcW w:w="335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</w:t>
            </w:r>
          </w:p>
        </w:tc>
        <w:tc>
          <w:tcPr>
            <w:tcW w:w="1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Номер и дата регистрационного удостоверения в Республике Казахстан</w:t>
            </w:r>
          </w:p>
        </w:tc>
        <w:tc>
          <w:tcPr>
            <w:tcW w:w="33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</w:t>
            </w:r>
          </w:p>
        </w:tc>
        <w:tc>
          <w:tcPr>
            <w:tcW w:w="1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Лекарственное средство является: (нужное отметить)</w:t>
            </w:r>
          </w:p>
        </w:tc>
        <w:tc>
          <w:tcPr>
            <w:tcW w:w="33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</w:t>
            </w:r>
          </w:p>
        </w:tc>
        <w:tc>
          <w:tcPr>
            <w:tcW w:w="1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Международное непатентованное наименование (при наличии)</w:t>
            </w:r>
          </w:p>
        </w:tc>
        <w:tc>
          <w:tcPr>
            <w:tcW w:w="33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</w:t>
            </w:r>
          </w:p>
        </w:tc>
        <w:tc>
          <w:tcPr>
            <w:tcW w:w="1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Состав</w:t>
            </w:r>
          </w:p>
        </w:tc>
        <w:tc>
          <w:tcPr>
            <w:tcW w:w="33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6.</w:t>
            </w:r>
          </w:p>
        </w:tc>
        <w:tc>
          <w:tcPr>
            <w:tcW w:w="1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Лекарственная форма</w:t>
            </w:r>
          </w:p>
        </w:tc>
        <w:tc>
          <w:tcPr>
            <w:tcW w:w="33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7.</w:t>
            </w:r>
          </w:p>
        </w:tc>
        <w:tc>
          <w:tcPr>
            <w:tcW w:w="1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Дозировка</w:t>
            </w:r>
          </w:p>
        </w:tc>
        <w:tc>
          <w:tcPr>
            <w:tcW w:w="33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8.</w:t>
            </w:r>
          </w:p>
        </w:tc>
        <w:tc>
          <w:tcPr>
            <w:tcW w:w="1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Концентрация</w:t>
            </w:r>
          </w:p>
        </w:tc>
        <w:tc>
          <w:tcPr>
            <w:tcW w:w="33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9.</w:t>
            </w:r>
          </w:p>
        </w:tc>
        <w:tc>
          <w:tcPr>
            <w:tcW w:w="1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Объем</w:t>
            </w:r>
          </w:p>
        </w:tc>
        <w:tc>
          <w:tcPr>
            <w:tcW w:w="33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10.</w:t>
            </w:r>
          </w:p>
        </w:tc>
        <w:tc>
          <w:tcPr>
            <w:tcW w:w="1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Количество во вторичной (потребительской) упаковке</w:t>
            </w:r>
          </w:p>
        </w:tc>
        <w:tc>
          <w:tcPr>
            <w:tcW w:w="33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11.</w:t>
            </w:r>
          </w:p>
        </w:tc>
        <w:tc>
          <w:tcPr>
            <w:tcW w:w="1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Код согласно Анатомо-терапевтическо-химической классификации (АТХ код)</w:t>
            </w:r>
          </w:p>
        </w:tc>
        <w:tc>
          <w:tcPr>
            <w:tcW w:w="33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12.</w:t>
            </w:r>
          </w:p>
        </w:tc>
        <w:tc>
          <w:tcPr>
            <w:tcW w:w="1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Способы введения</w:t>
            </w:r>
          </w:p>
        </w:tc>
        <w:tc>
          <w:tcPr>
            <w:tcW w:w="33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13.</w:t>
            </w:r>
          </w:p>
        </w:tc>
        <w:tc>
          <w:tcPr>
            <w:tcW w:w="1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Сведения о ранее зарегистрированной цене для оптовой и розничной реализации</w:t>
            </w:r>
          </w:p>
        </w:tc>
        <w:tc>
          <w:tcPr>
            <w:tcW w:w="33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Дата регистрации зарегистрированной цены для оптовой и розничной реализации</w:t>
            </w:r>
          </w:p>
        </w:tc>
        <w:tc>
          <w:tcPr>
            <w:tcW w:w="33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14.</w:t>
            </w:r>
          </w:p>
        </w:tc>
        <w:tc>
          <w:tcPr>
            <w:tcW w:w="1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Предельная цена отечественного производителя для оптовой и розничной реализации (за потребительскую упаковку)</w:t>
            </w:r>
          </w:p>
        </w:tc>
        <w:tc>
          <w:tcPr>
            <w:tcW w:w="33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15.</w:t>
            </w:r>
          </w:p>
        </w:tc>
        <w:tc>
          <w:tcPr>
            <w:tcW w:w="1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Лекарственное средство ранее на территории Республики Казахстан реализовывалось</w:t>
            </w:r>
          </w:p>
        </w:tc>
        <w:tc>
          <w:tcPr>
            <w:tcW w:w="2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</w:t>
            </w:r>
          </w:p>
        </w:tc>
        <w:tc>
          <w:tcPr>
            <w:tcW w:w="13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 нет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16.</w:t>
            </w:r>
          </w:p>
        </w:tc>
        <w:tc>
          <w:tcPr>
            <w:tcW w:w="1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Цена производителя для оптовой и розничной реализации, а также в рамках ГОБМП и (или) в системе ОСМС для ввозимых ЛС (за потребительскую упаковку)</w:t>
            </w:r>
          </w:p>
        </w:tc>
        <w:tc>
          <w:tcPr>
            <w:tcW w:w="2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Цена за потребительскую упаковку</w:t>
            </w:r>
          </w:p>
        </w:tc>
        <w:tc>
          <w:tcPr>
            <w:tcW w:w="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Цена за потребительскую упаковку в валюте (иностр)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Цена за потребител</w:t>
            </w:r>
            <w:r>
              <w:t>ьскую упаковку в тенге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Лекарственное средство ранее на территорию Республики Казахстан поставлялось</w:t>
            </w:r>
          </w:p>
        </w:tc>
        <w:tc>
          <w:tcPr>
            <w:tcW w:w="27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Данные документов, подтверждающих цену ЛС (за потребительскую упаковку)</w:t>
            </w:r>
          </w:p>
        </w:tc>
        <w:tc>
          <w:tcPr>
            <w:tcW w:w="1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Цена в валюте инвойса за потребительскую упаковку</w:t>
            </w:r>
          </w:p>
        </w:tc>
        <w:tc>
          <w:tcPr>
            <w:tcW w:w="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Цена за потребительскую упаковку в валюте (иностр)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Цена инвойса за потребительскую упаковку в тенге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Данные контракта, договор</w:t>
            </w:r>
            <w:r>
              <w:t>а и др., подтверждающих цену ЛС (за потребительскую упаковку)</w:t>
            </w:r>
          </w:p>
        </w:tc>
        <w:tc>
          <w:tcPr>
            <w:tcW w:w="1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Цена в валюте фактического контракта, договора или др. на поставку ЛС за потребительскую упаковку</w:t>
            </w:r>
          </w:p>
        </w:tc>
        <w:tc>
          <w:tcPr>
            <w:tcW w:w="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Цена за потребительскую упаковку в валюте (иностр)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Цена фактического контракта, договора или др. на поставку ЛС за потребительскую упаковку в тенге</w:t>
            </w:r>
          </w:p>
        </w:tc>
      </w:tr>
      <w:tr w:rsidR="00000000">
        <w:trPr>
          <w:jc w:val="center"/>
        </w:trPr>
        <w:tc>
          <w:tcPr>
            <w:tcW w:w="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2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4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Сведения о цене в референтных странах, где имеется государственная регистрация лекарственного средс</w:t>
            </w:r>
            <w:r>
              <w:t>тва или стране-производителя (за потребительскую упаковку)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Страна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Торговое наименование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Количество в потребительской упаковке в референтной стране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Цена за потребительскую упаковку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Цена в пересчете на количество ЛС в потребительской упаковке, зарегистрированной в РК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Валюта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Цена в тенге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Причина отсутствия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Азербайджан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Беларусь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Болгария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Венгрия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Кыргызстан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Польша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Россия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Словения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Турция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Узбекистан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Страна-производителя*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17.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Зарегистрированная цена производителя ЛС для оптовой и розничной реализации, а также в рамках ГОБМП и (или) в системе ОСМС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18.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Цена ЛС для оптовой и розничной реализации, а также в рамках ГОБМП и (или) в системе ОСМС, произведенного в Республике</w:t>
            </w:r>
            <w:r>
              <w:t xml:space="preserve"> Казахстан, состоящую из нижеуказанных фактически понесенных затрат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Наименование фактически понесенных затрат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Стоимость, тенге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закупка сырья и (или) комплектующих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логистика сырья и (или) комплектующих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страхование, таможенные платежи и таможенное оформление сырья и (или) комплектующих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проектировка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разработка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6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дизайн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7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трансфер технологий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8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контрактное производство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9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патентирование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10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покупка производственного оборудования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11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обучение персонала на производственных площадках зарубежом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12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внедрение международных стандартов качества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13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получение сертификата о происхождении товара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14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получение индустриального сертификата Национальная палата предпринимателей Республики Казахстан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15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лабораторные испытания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16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клинические испытания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17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лабораторно-клинические испытания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18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экспертиза в целях государственной регистрации, перерегистрации и внесении изменений в регистрационное досье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19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оценка качества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20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систему мониторинга безопасности, качества и эффективности лекарственных средств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21</w:t>
            </w: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содержание персонала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Итого сумма: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Форма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c"/>
      </w:pPr>
      <w:r>
        <w:rPr>
          <w:rStyle w:val="s1"/>
        </w:rPr>
        <w:t>Заявление на включение лекарственного средства в Казахстанский национальный лекарственный формуляр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j"/>
      </w:pPr>
      <w:r>
        <w:t>1. Информация о услугополучателе:</w:t>
      </w:r>
    </w:p>
    <w:p w:rsidR="00000000" w:rsidRDefault="00B17D86">
      <w:pPr>
        <w:pStyle w:val="pj"/>
      </w:pPr>
      <w:r>
        <w:t>1) наименование организации;</w:t>
      </w:r>
    </w:p>
    <w:p w:rsidR="00000000" w:rsidRDefault="00B17D86">
      <w:pPr>
        <w:pStyle w:val="pj"/>
      </w:pPr>
      <w:r>
        <w:t>2) Ф.И.О. (при наличии) ответственного лица, должность;</w:t>
      </w:r>
    </w:p>
    <w:p w:rsidR="00000000" w:rsidRDefault="00B17D86">
      <w:pPr>
        <w:pStyle w:val="pj"/>
      </w:pPr>
      <w:r>
        <w:t>3) место нахождения организации услу</w:t>
      </w:r>
      <w:r>
        <w:t>гополучателя (юридический адрес, фактический адрес);</w:t>
      </w:r>
    </w:p>
    <w:p w:rsidR="00000000" w:rsidRDefault="00B17D86">
      <w:pPr>
        <w:pStyle w:val="pj"/>
      </w:pPr>
      <w:r>
        <w:t>4) БИН, банковские реквизиты;</w:t>
      </w:r>
    </w:p>
    <w:p w:rsidR="00000000" w:rsidRDefault="00B17D86">
      <w:pPr>
        <w:pStyle w:val="pj"/>
      </w:pPr>
      <w:r>
        <w:t>5) номер телефона и (или) факса;</w:t>
      </w:r>
    </w:p>
    <w:p w:rsidR="00000000" w:rsidRDefault="00B17D86">
      <w:pPr>
        <w:pStyle w:val="pj"/>
      </w:pPr>
      <w:r>
        <w:t>6) электронный адрес или адрес электронной почты.</w:t>
      </w:r>
    </w:p>
    <w:p w:rsidR="00000000" w:rsidRDefault="00B17D86">
      <w:pPr>
        <w:pStyle w:val="pj"/>
      </w:pPr>
      <w:r>
        <w:t>2. Данные по заявленному лекарственному средству (ЛС) в соответствии с Государственным реестром лекарственных средств и медицинских изделий:</w:t>
      </w:r>
    </w:p>
    <w:p w:rsidR="00000000" w:rsidRDefault="00B17D86">
      <w:pPr>
        <w:pStyle w:val="pj"/>
      </w:pPr>
      <w:r>
        <w:t>1) торговое наименование ЛС;</w:t>
      </w:r>
    </w:p>
    <w:p w:rsidR="00000000" w:rsidRDefault="00B17D86">
      <w:pPr>
        <w:pStyle w:val="pj"/>
      </w:pPr>
      <w:r>
        <w:t>2) международное непатентованное наименование;</w:t>
      </w:r>
    </w:p>
    <w:p w:rsidR="00000000" w:rsidRDefault="00B17D86">
      <w:pPr>
        <w:pStyle w:val="pj"/>
      </w:pPr>
      <w:r>
        <w:t>3) состав ЛС (действующие и вспомогател</w:t>
      </w:r>
      <w:r>
        <w:t>ьные вещества), предлагаемого для включения;</w:t>
      </w:r>
    </w:p>
    <w:p w:rsidR="00000000" w:rsidRDefault="00B17D86">
      <w:pPr>
        <w:pStyle w:val="pj"/>
      </w:pPr>
      <w:r>
        <w:t>4) лекарственная форма и дозировка, концентрация;</w:t>
      </w:r>
    </w:p>
    <w:p w:rsidR="00000000" w:rsidRDefault="00B17D86">
      <w:pPr>
        <w:pStyle w:val="pj"/>
      </w:pPr>
      <w:r>
        <w:t>5) сведения о государственной регистрации заявленного ЛС в Республике Казахстан;</w:t>
      </w:r>
    </w:p>
    <w:p w:rsidR="00000000" w:rsidRDefault="00B17D86">
      <w:pPr>
        <w:pStyle w:val="pj"/>
      </w:pPr>
      <w:r>
        <w:t>6) фармакологическое действие ЛС;</w:t>
      </w:r>
    </w:p>
    <w:p w:rsidR="00000000" w:rsidRDefault="00B17D86">
      <w:pPr>
        <w:pStyle w:val="pj"/>
      </w:pPr>
      <w:r>
        <w:t>7) фармакологическая группа ЛС и АТХ код;</w:t>
      </w:r>
    </w:p>
    <w:p w:rsidR="00000000" w:rsidRDefault="00B17D86">
      <w:pPr>
        <w:pStyle w:val="pj"/>
      </w:pPr>
      <w:r>
        <w:t>8) п</w:t>
      </w:r>
      <w:r>
        <w:t>оказания к применению согласно инструкции по применению лекарственного средства;</w:t>
      </w:r>
    </w:p>
    <w:p w:rsidR="00000000" w:rsidRDefault="00B17D86">
      <w:pPr>
        <w:pStyle w:val="pj"/>
      </w:pPr>
      <w:r>
        <w:t>9) способ применения.</w:t>
      </w:r>
    </w:p>
    <w:p w:rsidR="00000000" w:rsidRDefault="00B17D86">
      <w:pPr>
        <w:pStyle w:val="pj"/>
      </w:pPr>
      <w:r>
        <w:t>Если досье содержит конфиденциальную информацию, указать, какая информация является конфиденциальной и предоставить обоснование конфиденциального характе</w:t>
      </w:r>
      <w:r>
        <w:t>ра этой информации.</w:t>
      </w:r>
    </w:p>
    <w:p w:rsidR="00000000" w:rsidRDefault="00B17D86">
      <w:pPr>
        <w:pStyle w:val="pj"/>
      </w:pPr>
      <w:r>
        <w:t>Должность ответственного лица услугополучателя_________________</w:t>
      </w:r>
    </w:p>
    <w:p w:rsidR="00000000" w:rsidRDefault="00B17D86">
      <w:pPr>
        <w:pStyle w:val="pj"/>
      </w:pPr>
      <w:r>
        <w:t>Подпись</w:t>
      </w:r>
    </w:p>
    <w:p w:rsidR="00000000" w:rsidRDefault="00B17D86">
      <w:pPr>
        <w:pStyle w:val="pj"/>
      </w:pPr>
      <w:r>
        <w:t>Ф.И.О. (при наличии) _________________________________________</w:t>
      </w:r>
    </w:p>
    <w:p w:rsidR="00000000" w:rsidRDefault="00B17D86">
      <w:pPr>
        <w:pStyle w:val="pj"/>
      </w:pPr>
      <w:r>
        <w:t>Дата ____________</w:t>
      </w:r>
    </w:p>
    <w:p w:rsidR="00000000" w:rsidRDefault="00B17D86">
      <w:pPr>
        <w:pStyle w:val="pj"/>
      </w:pPr>
      <w:r>
        <w:t>Примечания: Объем заявления не превышает 2 страниц и основывается на сводной информ</w:t>
      </w:r>
      <w:r>
        <w:t>ации из досье.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Приложение 2</w:t>
      </w:r>
    </w:p>
    <w:p w:rsidR="00000000" w:rsidRDefault="00B17D86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регистрации</w:t>
      </w:r>
    </w:p>
    <w:p w:rsidR="00000000" w:rsidRDefault="00B17D86">
      <w:pPr>
        <w:pStyle w:val="pr"/>
      </w:pPr>
      <w:r>
        <w:t>лекарственных средств и</w:t>
      </w:r>
    </w:p>
    <w:p w:rsidR="00000000" w:rsidRDefault="00B17D86">
      <w:pPr>
        <w:pStyle w:val="pr"/>
      </w:pPr>
      <w:r>
        <w:t>медицинских изделий</w:t>
      </w:r>
    </w:p>
    <w:p w:rsidR="00000000" w:rsidRDefault="00B17D86">
      <w:pPr>
        <w:pStyle w:val="pr"/>
      </w:pPr>
      <w:r>
        <w:t>по принципу «единого окна»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Форма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c"/>
      </w:pPr>
      <w:r>
        <w:rPr>
          <w:rStyle w:val="s1"/>
        </w:rPr>
        <w:t xml:space="preserve">Заявление на проведение экспертизы, государственной регистрации, перерегистрации, внесения </w:t>
      </w:r>
      <w:r>
        <w:rPr>
          <w:rStyle w:val="s1"/>
        </w:rPr>
        <w:t>изменений в регистрационное досье медицинского изделия</w:t>
      </w:r>
    </w:p>
    <w:p w:rsidR="00000000" w:rsidRDefault="00B17D86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1405"/>
        <w:gridCol w:w="803"/>
        <w:gridCol w:w="1775"/>
        <w:gridCol w:w="2080"/>
        <w:gridCol w:w="1669"/>
        <w:gridCol w:w="1570"/>
        <w:gridCol w:w="952"/>
        <w:gridCol w:w="763"/>
        <w:gridCol w:w="1131"/>
        <w:gridCol w:w="1778"/>
        <w:gridCol w:w="1417"/>
        <w:gridCol w:w="1256"/>
      </w:tblGrid>
      <w:tr w:rsidR="00000000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10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Тип процедуры</w:t>
            </w:r>
          </w:p>
        </w:tc>
        <w:tc>
          <w:tcPr>
            <w:tcW w:w="340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Регистрация</w:t>
            </w:r>
          </w:p>
          <w:p w:rsidR="00000000" w:rsidRDefault="00B17D86">
            <w:pPr>
              <w:pStyle w:val="pji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B17D86">
            <w:pPr>
              <w:pStyle w:val="pji"/>
            </w:pPr>
            <w:r>
              <w:t>Перерегистрация</w:t>
            </w:r>
          </w:p>
          <w:p w:rsidR="00000000" w:rsidRDefault="00B17D86">
            <w:pPr>
              <w:pStyle w:val="pji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B17D86">
            <w:pPr>
              <w:pStyle w:val="pji"/>
            </w:pPr>
            <w:r>
              <w:t>Внесение изменений</w:t>
            </w:r>
          </w:p>
          <w:p w:rsidR="00000000" w:rsidRDefault="00B17D86">
            <w:pPr>
              <w:pStyle w:val="pji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1.1.</w:t>
            </w:r>
          </w:p>
        </w:tc>
        <w:tc>
          <w:tcPr>
            <w:tcW w:w="10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экспертизы (необходимое указать)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Ускоренная Да</w:t>
            </w:r>
          </w:p>
          <w:p w:rsidR="00000000" w:rsidRDefault="00B17D86">
            <w:pPr>
              <w:pStyle w:val="pji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B17D86">
            <w:pPr>
              <w:pStyle w:val="pji"/>
            </w:pPr>
            <w:r>
              <w:t>Нет</w:t>
            </w:r>
          </w:p>
          <w:p w:rsidR="00000000" w:rsidRDefault="00B17D86">
            <w:pPr>
              <w:pStyle w:val="pji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Основание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1.2</w:t>
            </w:r>
          </w:p>
        </w:tc>
        <w:tc>
          <w:tcPr>
            <w:tcW w:w="10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Сведения о регистрационном удостоверении (при перерегистрации и внесении изменений в регистрационное досье)</w:t>
            </w:r>
          </w:p>
        </w:tc>
        <w:tc>
          <w:tcPr>
            <w:tcW w:w="34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 регистрационного удостоверения выд</w:t>
            </w:r>
            <w:r>
              <w:t>анного в Республике Казахстан с указанием даты выдачи и срока действия</w:t>
            </w:r>
          </w:p>
        </w:tc>
      </w:tr>
      <w:tr w:rsidR="00000000">
        <w:trPr>
          <w:jc w:val="center"/>
        </w:trPr>
        <w:tc>
          <w:tcPr>
            <w:tcW w:w="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</w:t>
            </w:r>
          </w:p>
        </w:tc>
        <w:tc>
          <w:tcPr>
            <w:tcW w:w="10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Торговое наименование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 казахском языке</w:t>
            </w:r>
          </w:p>
        </w:tc>
        <w:tc>
          <w:tcPr>
            <w:tcW w:w="24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 русском языке</w:t>
            </w:r>
          </w:p>
        </w:tc>
        <w:tc>
          <w:tcPr>
            <w:tcW w:w="24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</w:t>
            </w:r>
          </w:p>
        </w:tc>
        <w:tc>
          <w:tcPr>
            <w:tcW w:w="20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Номенклатурный код Глобальной номенклатуры медицинских изделий (при наличии)</w:t>
            </w:r>
          </w:p>
        </w:tc>
        <w:tc>
          <w:tcPr>
            <w:tcW w:w="24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</w:t>
            </w:r>
          </w:p>
        </w:tc>
        <w:tc>
          <w:tcPr>
            <w:tcW w:w="20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Код Номенклатуры медицинских изделий Республики Казахстан</w:t>
            </w:r>
          </w:p>
        </w:tc>
        <w:tc>
          <w:tcPr>
            <w:tcW w:w="24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</w:t>
            </w:r>
          </w:p>
        </w:tc>
        <w:tc>
          <w:tcPr>
            <w:tcW w:w="10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Область медицинского применения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 казахском языке</w:t>
            </w:r>
          </w:p>
        </w:tc>
        <w:tc>
          <w:tcPr>
            <w:tcW w:w="24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 русском языке</w:t>
            </w:r>
          </w:p>
        </w:tc>
        <w:tc>
          <w:tcPr>
            <w:tcW w:w="24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6.</w:t>
            </w:r>
          </w:p>
        </w:tc>
        <w:tc>
          <w:tcPr>
            <w:tcW w:w="10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Назначение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 казахском языке</w:t>
            </w:r>
          </w:p>
        </w:tc>
        <w:tc>
          <w:tcPr>
            <w:tcW w:w="24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 русском языке</w:t>
            </w:r>
          </w:p>
        </w:tc>
        <w:tc>
          <w:tcPr>
            <w:tcW w:w="24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7.</w:t>
            </w:r>
          </w:p>
        </w:tc>
        <w:tc>
          <w:tcPr>
            <w:tcW w:w="20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Медицинское изделие является</w:t>
            </w:r>
          </w:p>
        </w:tc>
        <w:tc>
          <w:tcPr>
            <w:tcW w:w="24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МИ (ИМН)</w:t>
            </w:r>
          </w:p>
          <w:p w:rsidR="00000000" w:rsidRDefault="00B17D86">
            <w:pPr>
              <w:pStyle w:val="pji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B17D86">
            <w:pPr>
              <w:pStyle w:val="pji"/>
            </w:pPr>
            <w:r>
              <w:t>МИ (МТ)</w:t>
            </w:r>
          </w:p>
          <w:p w:rsidR="00000000" w:rsidRDefault="00B17D86">
            <w:pPr>
              <w:pStyle w:val="pji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B17D86">
            <w:pPr>
              <w:pStyle w:val="pji"/>
            </w:pPr>
            <w:r>
              <w:t>МИ (in vitro)</w:t>
            </w:r>
          </w:p>
          <w:p w:rsidR="00000000" w:rsidRDefault="00B17D86">
            <w:pPr>
              <w:pStyle w:val="pji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7-1.</w:t>
            </w:r>
          </w:p>
        </w:tc>
        <w:tc>
          <w:tcPr>
            <w:tcW w:w="10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Тип медицинского изделия ин витро (необходимое указать)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Закрытая система: Да</w:t>
            </w:r>
          </w:p>
          <w:p w:rsidR="00000000" w:rsidRDefault="00B17D86">
            <w:pPr>
              <w:pStyle w:val="pji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B17D86">
            <w:pPr>
              <w:pStyle w:val="pji"/>
            </w:pPr>
            <w:r>
              <w:t>Нет</w:t>
            </w:r>
          </w:p>
          <w:p w:rsidR="00000000" w:rsidRDefault="00B17D86">
            <w:pPr>
              <w:pStyle w:val="pji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обоснование от производителя (указать страницу регистрационного досье)</w:t>
            </w:r>
          </w:p>
        </w:tc>
      </w:tr>
      <w:tr w:rsidR="00000000">
        <w:trPr>
          <w:jc w:val="center"/>
        </w:trPr>
        <w:tc>
          <w:tcPr>
            <w:tcW w:w="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8.</w:t>
            </w:r>
          </w:p>
        </w:tc>
        <w:tc>
          <w:tcPr>
            <w:tcW w:w="10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Краткая техническая характеристика (при наличии программного обеспечения включаются данные программного обеспечения)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 казахском языке</w:t>
            </w:r>
          </w:p>
        </w:tc>
        <w:tc>
          <w:tcPr>
            <w:tcW w:w="24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 русском языке</w:t>
            </w:r>
          </w:p>
        </w:tc>
        <w:tc>
          <w:tcPr>
            <w:tcW w:w="24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9.</w:t>
            </w:r>
          </w:p>
        </w:tc>
        <w:tc>
          <w:tcPr>
            <w:tcW w:w="20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Класс в зависимости от степени потенциального риска применения (необходимое отметить)</w:t>
            </w:r>
          </w:p>
        </w:tc>
        <w:tc>
          <w:tcPr>
            <w:tcW w:w="24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Класс 1 - с низкой степенью риска Класс 2а - со средней степенью риска Класс 2б - с повышенной степенью риска Класс 3 - с высокой степенью риска</w:t>
            </w:r>
          </w:p>
        </w:tc>
      </w:tr>
      <w:tr w:rsidR="00000000">
        <w:trPr>
          <w:jc w:val="center"/>
        </w:trPr>
        <w:tc>
          <w:tcPr>
            <w:tcW w:w="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10.</w:t>
            </w:r>
          </w:p>
        </w:tc>
        <w:tc>
          <w:tcPr>
            <w:tcW w:w="20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Медицинска</w:t>
            </w:r>
            <w:r>
              <w:t>я техника является (отметить при необходимости)</w:t>
            </w:r>
          </w:p>
        </w:tc>
        <w:tc>
          <w:tcPr>
            <w:tcW w:w="24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Средство измерения</w:t>
            </w:r>
          </w:p>
          <w:p w:rsidR="00000000" w:rsidRDefault="00B17D86">
            <w:pPr>
              <w:pStyle w:val="pji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B17D86">
            <w:pPr>
              <w:pStyle w:val="pji"/>
            </w:pPr>
            <w:r>
              <w:t>Комплекс (МТ)</w:t>
            </w:r>
          </w:p>
          <w:p w:rsidR="00000000" w:rsidRDefault="00B17D86">
            <w:pPr>
              <w:pStyle w:val="pji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B17D86">
            <w:pPr>
              <w:pStyle w:val="pji"/>
            </w:pPr>
            <w:r>
              <w:t>Система (МТ</w:t>
            </w:r>
          </w:p>
          <w:p w:rsidR="00000000" w:rsidRDefault="00B17D86">
            <w:pPr>
              <w:pStyle w:val="pji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B17D86">
            <w:pPr>
              <w:pStyle w:val="pji"/>
            </w:pPr>
            <w:r>
              <w:t>Аппарат</w:t>
            </w:r>
          </w:p>
          <w:p w:rsidR="00000000" w:rsidRDefault="00B17D86">
            <w:pPr>
              <w:pStyle w:val="pji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B17D86">
            <w:pPr>
              <w:pStyle w:val="pji"/>
            </w:pPr>
            <w:r>
              <w:t>Прибор</w:t>
            </w:r>
          </w:p>
          <w:p w:rsidR="00000000" w:rsidRDefault="00B17D86">
            <w:pPr>
              <w:pStyle w:val="pji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B17D86">
            <w:pPr>
              <w:pStyle w:val="pji"/>
            </w:pPr>
            <w:r>
              <w:t>Оборудование</w:t>
            </w:r>
          </w:p>
          <w:p w:rsidR="00000000" w:rsidRDefault="00B17D86">
            <w:pPr>
              <w:pStyle w:val="pji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Изделие медицинского назначения является (отметить при необходимости</w:t>
            </w:r>
            <w:r>
              <w:t>)</w:t>
            </w:r>
          </w:p>
        </w:tc>
        <w:tc>
          <w:tcPr>
            <w:tcW w:w="24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Средство измерения</w:t>
            </w:r>
          </w:p>
          <w:p w:rsidR="00000000" w:rsidRDefault="00B17D86">
            <w:pPr>
              <w:pStyle w:val="pji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B17D86">
            <w:pPr>
              <w:pStyle w:val="pji"/>
            </w:pPr>
            <w:r>
              <w:t>Стерильное</w:t>
            </w:r>
          </w:p>
          <w:p w:rsidR="00000000" w:rsidRDefault="00B17D86">
            <w:pPr>
              <w:pStyle w:val="pji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B17D86">
            <w:pPr>
              <w:pStyle w:val="pji"/>
            </w:pPr>
            <w:r>
              <w:t>Набор (комплект)</w:t>
            </w:r>
          </w:p>
          <w:p w:rsidR="00000000" w:rsidRDefault="00B17D86">
            <w:pPr>
              <w:pStyle w:val="pji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Медицинское изделие in vitro являетс</w:t>
            </w:r>
            <w:r>
              <w:t>я (отметить при необходимости)</w:t>
            </w:r>
          </w:p>
        </w:tc>
        <w:tc>
          <w:tcPr>
            <w:tcW w:w="24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Средство измерения</w:t>
            </w:r>
          </w:p>
          <w:p w:rsidR="00000000" w:rsidRDefault="00B17D86">
            <w:pPr>
              <w:pStyle w:val="pji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B17D86">
            <w:pPr>
              <w:pStyle w:val="pji"/>
            </w:pPr>
            <w:r>
              <w:t>Аппарат</w:t>
            </w:r>
          </w:p>
          <w:p w:rsidR="00000000" w:rsidRDefault="00B17D86">
            <w:pPr>
              <w:pStyle w:val="pji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B17D86">
            <w:pPr>
              <w:pStyle w:val="pji"/>
            </w:pPr>
            <w:r>
              <w:t>Прибор</w:t>
            </w:r>
          </w:p>
          <w:p w:rsidR="00000000" w:rsidRDefault="00B17D86">
            <w:pPr>
              <w:pStyle w:val="pji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B17D86">
            <w:pPr>
              <w:pStyle w:val="pji"/>
            </w:pPr>
            <w:r>
              <w:t>Оборудование</w:t>
            </w:r>
          </w:p>
          <w:p w:rsidR="00000000" w:rsidRDefault="00B17D86">
            <w:pPr>
              <w:pStyle w:val="pji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B17D86">
            <w:pPr>
              <w:pStyle w:val="pji"/>
            </w:pPr>
            <w:r>
              <w:t>Для самоконтроля</w:t>
            </w:r>
          </w:p>
          <w:p w:rsidR="00000000" w:rsidRDefault="00B17D86">
            <w:pPr>
              <w:pStyle w:val="pji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B17D86">
            <w:pPr>
              <w:pStyle w:val="pji"/>
            </w:pPr>
            <w:r>
              <w:t>Набор (комплект)</w:t>
            </w:r>
          </w:p>
          <w:p w:rsidR="00000000" w:rsidRDefault="00B17D86">
            <w:pPr>
              <w:pStyle w:val="pji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11.</w:t>
            </w:r>
          </w:p>
        </w:tc>
        <w:tc>
          <w:tcPr>
            <w:tcW w:w="20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 составе имеется лекарственное средство</w:t>
            </w:r>
          </w:p>
        </w:tc>
        <w:tc>
          <w:tcPr>
            <w:tcW w:w="24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</w:t>
            </w:r>
          </w:p>
          <w:p w:rsidR="00000000" w:rsidRDefault="00B17D86">
            <w:pPr>
              <w:pStyle w:val="pji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B17D86">
            <w:pPr>
              <w:pStyle w:val="pji"/>
            </w:pPr>
            <w:r>
              <w:t>Нет</w:t>
            </w:r>
          </w:p>
          <w:p w:rsidR="00000000" w:rsidRDefault="00B17D86">
            <w:pPr>
              <w:pStyle w:val="pji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12.</w:t>
            </w:r>
          </w:p>
        </w:tc>
        <w:tc>
          <w:tcPr>
            <w:tcW w:w="20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Комплектация МИ</w:t>
            </w:r>
          </w:p>
        </w:tc>
        <w:tc>
          <w:tcPr>
            <w:tcW w:w="24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45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Наименование модели (модификации) МИ на русском языке **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45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Наименование модели (модификации) МИ на казахском языке **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составной части на русском языке ***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составной части на казахском языке ***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Наименование составных частей на русском языке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Наименование составных частей на казахском языке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Модель составных частей на русском языке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Модель составных частей на казахском языке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Производитель на русском языке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Производитель на казахском языке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Страна на русском языке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Страна на казахском языке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основной блок МТ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негізгі блок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комплектующее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жиынтықтаушылар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програмное обеспечение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бағдарламалық жасақтама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принадлежность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керек-жарақтары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расходный материал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шығын материалдары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изделие типоразмерного ряда(с указанием диапазона размеров )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типтік мөлшерлі қатар бұйымы (өлшем ауқымын көрсете отырып)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реагент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реагент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 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13.</w:t>
            </w:r>
          </w:p>
        </w:tc>
        <w:tc>
          <w:tcPr>
            <w:tcW w:w="410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Упаковка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1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(первичная или вторичная)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Наименование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Размер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Объем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Количество единиц в упаковке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Краткое описание</w:t>
            </w:r>
          </w:p>
        </w:tc>
      </w:tr>
      <w:tr w:rsidR="00000000">
        <w:trPr>
          <w:jc w:val="center"/>
        </w:trPr>
        <w:tc>
          <w:tcPr>
            <w:tcW w:w="15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1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Первичная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</w:t>
            </w:r>
          </w:p>
        </w:tc>
        <w:tc>
          <w:tcPr>
            <w:tcW w:w="1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Вторичная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</w:t>
            </w:r>
          </w:p>
        </w:tc>
        <w:tc>
          <w:tcPr>
            <w:tcW w:w="1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Групповая (при наличии)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5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14.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Срок хранения</w:t>
            </w:r>
          </w:p>
        </w:tc>
        <w:tc>
          <w:tcPr>
            <w:tcW w:w="1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количество месяцев (лет)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Гарантийный срок эксплуатации приборов (аппаратов, оборудовании)</w:t>
            </w:r>
          </w:p>
        </w:tc>
        <w:tc>
          <w:tcPr>
            <w:tcW w:w="1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количество месяцев (лет)</w:t>
            </w:r>
          </w:p>
        </w:tc>
      </w:tr>
      <w:tr w:rsidR="00000000">
        <w:trPr>
          <w:jc w:val="center"/>
        </w:trPr>
        <w:tc>
          <w:tcPr>
            <w:tcW w:w="15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15.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 транспортирования</w:t>
            </w:r>
          </w:p>
        </w:tc>
        <w:tc>
          <w:tcPr>
            <w:tcW w:w="1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16.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 хранения</w:t>
            </w:r>
          </w:p>
        </w:tc>
        <w:tc>
          <w:tcPr>
            <w:tcW w:w="1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17.</w:t>
            </w:r>
          </w:p>
        </w:tc>
        <w:tc>
          <w:tcPr>
            <w:tcW w:w="34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Регистрация в стране-производителе и других странах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10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Название страны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 регистрационного удостоверения (указывается при наличии)</w:t>
            </w:r>
          </w:p>
        </w:tc>
        <w:tc>
          <w:tcPr>
            <w:tcW w:w="13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Дата выдачи</w:t>
            </w:r>
          </w:p>
        </w:tc>
        <w:tc>
          <w:tcPr>
            <w:tcW w:w="1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Срок действия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18.</w:t>
            </w:r>
          </w:p>
        </w:tc>
        <w:tc>
          <w:tcPr>
            <w:tcW w:w="10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Производство</w:t>
            </w:r>
          </w:p>
        </w:tc>
        <w:tc>
          <w:tcPr>
            <w:tcW w:w="34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Полностью на данном производстве</w:t>
            </w:r>
          </w:p>
          <w:p w:rsidR="00000000" w:rsidRDefault="00B17D86">
            <w:pPr>
              <w:pStyle w:val="pji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B17D86">
            <w:pPr>
              <w:pStyle w:val="pji"/>
            </w:pPr>
            <w:r>
              <w:t>Частично на данном производстве</w:t>
            </w:r>
          </w:p>
          <w:p w:rsidR="00000000" w:rsidRDefault="00B17D86">
            <w:pPr>
              <w:pStyle w:val="pji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B17D86">
            <w:pPr>
              <w:pStyle w:val="pji"/>
            </w:pPr>
            <w:r>
              <w:t>Полностью на другом производстве</w:t>
            </w:r>
          </w:p>
          <w:p w:rsidR="00000000" w:rsidRDefault="00B17D86">
            <w:pPr>
              <w:pStyle w:val="pji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19.</w:t>
            </w:r>
          </w:p>
        </w:tc>
        <w:tc>
          <w:tcPr>
            <w:tcW w:w="445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Производитель медицинского изделия и участок производства (включая участки производства любого компонента, который является частью медицинского изделия)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Тип производителя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Наименование, страна 1,2 (на казахском, русском, английском языках)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№,</w:t>
            </w:r>
            <w:r>
              <w:t xml:space="preserve"> дата и срок действия разрешительного документа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Юридический адрес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Фактический адрес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Телефон, факс, e-mail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Ф.И.О. (при его наличии), должность руководителя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Ф.И.О. (при его наличии), должность контактного лица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Производитель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Производственная площадка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Уполномоченный представитель производителя в Республике Казахстан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Контактные данные уполномоченного лица по мониторингу неблагоприятных событий (инцидентов) на территории Республики Казахстан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Услугополучатель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Данные по доверенности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20.</w:t>
            </w:r>
          </w:p>
        </w:tc>
        <w:tc>
          <w:tcPr>
            <w:tcW w:w="445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Изменения, вносимые в регистрационное досье (заполняются при типе заявки - внесение изменений) (указать вносимые изменения)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20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Редакция до внесения изменений</w:t>
            </w:r>
          </w:p>
        </w:tc>
        <w:tc>
          <w:tcPr>
            <w:tcW w:w="24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Вносимые изменения</w:t>
            </w:r>
          </w:p>
        </w:tc>
      </w:tr>
      <w:tr w:rsidR="00000000">
        <w:trPr>
          <w:jc w:val="center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21.</w:t>
            </w:r>
          </w:p>
        </w:tc>
        <w:tc>
          <w:tcPr>
            <w:tcW w:w="410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Данные по договору на проведение экспертизы медицинского изделия</w:t>
            </w:r>
          </w:p>
        </w:tc>
      </w:tr>
      <w:tr w:rsidR="00000000">
        <w:trPr>
          <w:jc w:val="center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375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 договора на проведение экспертизы медицинского изделия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</w:t>
            </w:r>
          </w:p>
        </w:tc>
        <w:tc>
          <w:tcPr>
            <w:tcW w:w="375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Дата заключения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</w:t>
            </w:r>
          </w:p>
        </w:tc>
        <w:tc>
          <w:tcPr>
            <w:tcW w:w="375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Срок действия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22.</w:t>
            </w:r>
          </w:p>
        </w:tc>
        <w:tc>
          <w:tcPr>
            <w:tcW w:w="410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Субъект, осуществляющий оплату за проведение экспертизы медицинского изделия</w:t>
            </w:r>
          </w:p>
        </w:tc>
      </w:tr>
      <w:tr w:rsidR="00000000">
        <w:trPr>
          <w:jc w:val="center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375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Наименование юридического лица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</w:t>
            </w:r>
          </w:p>
        </w:tc>
        <w:tc>
          <w:tcPr>
            <w:tcW w:w="375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Страна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</w:t>
            </w:r>
          </w:p>
        </w:tc>
        <w:tc>
          <w:tcPr>
            <w:tcW w:w="375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Юридический адрес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</w:t>
            </w:r>
          </w:p>
        </w:tc>
        <w:tc>
          <w:tcPr>
            <w:tcW w:w="375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Фактический адрес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</w:t>
            </w:r>
          </w:p>
        </w:tc>
        <w:tc>
          <w:tcPr>
            <w:tcW w:w="375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Ф.И.О. (при его наличии)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6.</w:t>
            </w:r>
          </w:p>
        </w:tc>
        <w:tc>
          <w:tcPr>
            <w:tcW w:w="375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Телефон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7.</w:t>
            </w:r>
          </w:p>
        </w:tc>
        <w:tc>
          <w:tcPr>
            <w:tcW w:w="375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Факс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8.</w:t>
            </w:r>
          </w:p>
        </w:tc>
        <w:tc>
          <w:tcPr>
            <w:tcW w:w="375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Электронный адрес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9.</w:t>
            </w:r>
          </w:p>
        </w:tc>
        <w:tc>
          <w:tcPr>
            <w:tcW w:w="375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Бизнес-идентификационный номер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10.</w:t>
            </w:r>
          </w:p>
        </w:tc>
        <w:tc>
          <w:tcPr>
            <w:tcW w:w="375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Индивидуальный идентификационный номер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11.</w:t>
            </w:r>
          </w:p>
        </w:tc>
        <w:tc>
          <w:tcPr>
            <w:tcW w:w="375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Банк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12.</w:t>
            </w:r>
          </w:p>
        </w:tc>
        <w:tc>
          <w:tcPr>
            <w:tcW w:w="375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Расчетный счет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13.</w:t>
            </w:r>
          </w:p>
        </w:tc>
        <w:tc>
          <w:tcPr>
            <w:tcW w:w="375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Валютный счет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14.</w:t>
            </w:r>
          </w:p>
        </w:tc>
        <w:tc>
          <w:tcPr>
            <w:tcW w:w="375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Код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15.</w:t>
            </w:r>
          </w:p>
        </w:tc>
        <w:tc>
          <w:tcPr>
            <w:tcW w:w="375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Банковский идентификационный код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5000" w:type="pct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Услугополучатель:</w:t>
            </w:r>
          </w:p>
          <w:p w:rsidR="00000000" w:rsidRDefault="00B17D86">
            <w:pPr>
              <w:pStyle w:val="pji"/>
            </w:pPr>
            <w:r>
              <w:t>_____________________________________________________________________</w:t>
            </w:r>
          </w:p>
          <w:p w:rsidR="00000000" w:rsidRDefault="00B17D86">
            <w:pPr>
              <w:pStyle w:val="pji"/>
            </w:pPr>
            <w:r>
              <w:t>Гарантирую: достоверность информации, адекватность переводов методик контроля качества, эксплуатационного документа, инструкции по медицинскому применению медицинского изделия, представл</w:t>
            </w:r>
            <w:r>
              <w:t>ение до начала лабораторных испытаний образцов медицинского изделия, стандартные образцы в количествах, достаточных для трехкратного анализа, специфические реагенты, расходные материалы, применяемые при проведении испытаний (в исключительных случаях и на у</w:t>
            </w:r>
            <w:r>
              <w:t>словиях возврата), а также их соответствие документам по качеству, представленным на экспертизу.</w:t>
            </w:r>
          </w:p>
          <w:p w:rsidR="00000000" w:rsidRDefault="00B17D86">
            <w:pPr>
              <w:pStyle w:val="pji"/>
            </w:pPr>
            <w:r>
              <w:t>Обязуюсь осуществлять поставку медицинского изделия в Республику Казахстан, соответствующие требованиям, указанным в регистрационном досье, и сопровождать меди</w:t>
            </w:r>
            <w:r>
              <w:t>цинское изделие инструкцией по медицинскому применению (руководством) по эксплуатации на казахском и русском языках, с соблюдением достоверности и аутентичности переводов.</w:t>
            </w:r>
          </w:p>
          <w:p w:rsidR="00000000" w:rsidRDefault="00B17D86">
            <w:pPr>
              <w:pStyle w:val="pji"/>
            </w:pPr>
            <w:r>
              <w:t>Гарантирую сохранение безопасности и качества медицинского изделия в течение всего с</w:t>
            </w:r>
            <w:r>
              <w:t>рока использования, при соблюдении условий транспортирования и хранения в соответствии с требованиями завода-производителя.</w:t>
            </w:r>
          </w:p>
          <w:p w:rsidR="00000000" w:rsidRDefault="00B17D86">
            <w:pPr>
              <w:pStyle w:val="pji"/>
            </w:pPr>
            <w:r>
              <w:t>Обязуюсь сообщать обо всех изменениях в регистрационное досье, а также представлять заявление и материалы при обнаружении побочных в</w:t>
            </w:r>
            <w:r>
              <w:t>оздействий при применении медицинского изделия, ранее не указанных в инструкции по медицинскому применению и/или в эксплуатационном документе медицинского изделия.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Дата</w:t>
            </w:r>
          </w:p>
          <w:p w:rsidR="00000000" w:rsidRDefault="00B17D86">
            <w:pPr>
              <w:pStyle w:val="pji"/>
            </w:pPr>
            <w:r>
              <w:t>Ф.И.О. (при его наличии)</w:t>
            </w:r>
          </w:p>
          <w:p w:rsidR="00000000" w:rsidRDefault="00B17D86">
            <w:pPr>
              <w:pStyle w:val="pji"/>
            </w:pPr>
            <w:r>
              <w:t>Услугополучателя</w:t>
            </w:r>
          </w:p>
          <w:p w:rsidR="00000000" w:rsidRDefault="00B17D86">
            <w:pPr>
              <w:pStyle w:val="pji"/>
            </w:pPr>
            <w:r>
              <w:t>Подпись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Примечание:</w:t>
      </w:r>
    </w:p>
    <w:p w:rsidR="00000000" w:rsidRDefault="00B17D86">
      <w:pPr>
        <w:pStyle w:val="pj"/>
      </w:pPr>
      <w:r>
        <w:t>* Наименование на английском языке обязательно для зарубежных предприятий</w:t>
      </w:r>
    </w:p>
    <w:p w:rsidR="00000000" w:rsidRDefault="00B17D86">
      <w:pPr>
        <w:pStyle w:val="pj"/>
      </w:pPr>
      <w:r>
        <w:t>** при наличии нескольких моделей (модификаций) данные заполняются отдельной строкой на каждую модель (модификацию)</w:t>
      </w:r>
    </w:p>
    <w:p w:rsidR="00000000" w:rsidRDefault="00B17D86">
      <w:pPr>
        <w:pStyle w:val="pj"/>
      </w:pPr>
      <w:r>
        <w:t>*** заполняется при наличии</w:t>
      </w:r>
    </w:p>
    <w:p w:rsidR="00000000" w:rsidRDefault="00B17D86">
      <w:pPr>
        <w:pStyle w:val="pj"/>
      </w:pPr>
      <w:r>
        <w:t>**** помимо указанных документов, услугополучатель предоставляет отчет валидации медицинского изделия, представленных на экспертизу или отчет валидации изменений, вносимых в регистрационное досье медицинского изделия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Форма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j"/>
      </w:pPr>
      <w:r>
        <w:t>____________________________</w:t>
      </w:r>
    </w:p>
    <w:p w:rsidR="00000000" w:rsidRDefault="00B17D86">
      <w:pPr>
        <w:pStyle w:val="pj"/>
      </w:pPr>
      <w:r>
        <w:t>____________________________</w:t>
      </w:r>
    </w:p>
    <w:p w:rsidR="00000000" w:rsidRDefault="00B17D86">
      <w:pPr>
        <w:pStyle w:val="pj"/>
      </w:pPr>
      <w:r>
        <w:t>____________________________</w:t>
      </w:r>
    </w:p>
    <w:p w:rsidR="00000000" w:rsidRDefault="00B17D86">
      <w:pPr>
        <w:pStyle w:val="pj"/>
      </w:pPr>
      <w:r>
        <w:t>(наименование государственной</w:t>
      </w:r>
    </w:p>
    <w:p w:rsidR="00000000" w:rsidRDefault="00B17D86">
      <w:pPr>
        <w:pStyle w:val="pj"/>
      </w:pPr>
      <w:r>
        <w:t>экспертной организации)</w:t>
      </w:r>
    </w:p>
    <w:p w:rsidR="00000000" w:rsidRDefault="00B17D86">
      <w:pPr>
        <w:pStyle w:val="pj"/>
      </w:pPr>
      <w:r>
        <w:t> </w:t>
      </w:r>
    </w:p>
    <w:p w:rsidR="00000000" w:rsidRDefault="00B17D86">
      <w:pPr>
        <w:pStyle w:val="pj"/>
      </w:pPr>
      <w:r>
        <w:t> </w:t>
      </w:r>
    </w:p>
    <w:p w:rsidR="00000000" w:rsidRDefault="00B17D86">
      <w:pPr>
        <w:pStyle w:val="pc"/>
      </w:pPr>
      <w:r>
        <w:rPr>
          <w:rStyle w:val="s1"/>
        </w:rPr>
        <w:t>Заявление для регистрации, внесения изменения в цену производителя изделия медицинского назначения, ввозимого на территорию Республики Казах</w:t>
      </w:r>
      <w:r>
        <w:rPr>
          <w:rStyle w:val="s1"/>
        </w:rPr>
        <w:t>стан</w:t>
      </w:r>
    </w:p>
    <w:p w:rsidR="00000000" w:rsidRDefault="00B17D86">
      <w:pPr>
        <w:pStyle w:val="pj"/>
      </w:pPr>
      <w:r>
        <w:t> </w:t>
      </w:r>
    </w:p>
    <w:p w:rsidR="00000000" w:rsidRDefault="00B17D86">
      <w:pPr>
        <w:pStyle w:val="pj"/>
      </w:pPr>
      <w:r>
        <w:t>Предоставляю информацию для регистрации, внесения изменения в цену производителя изделия медицинского назначения, ввозимого на территорию Республики Казахстан</w:t>
      </w:r>
    </w:p>
    <w:p w:rsidR="00000000" w:rsidRDefault="00B17D86">
      <w:pPr>
        <w:pStyle w:val="pj"/>
      </w:pPr>
      <w:r>
        <w:t>__________________________________________</w:t>
      </w:r>
    </w:p>
    <w:p w:rsidR="00000000" w:rsidRDefault="00B17D86">
      <w:pPr>
        <w:pStyle w:val="pj"/>
      </w:pPr>
      <w:r>
        <w:rPr>
          <w:b/>
          <w:bCs/>
          <w:bdr w:val="none" w:sz="0" w:space="0" w:color="auto" w:frame="1"/>
        </w:rPr>
        <w:t>1. Услугополучатель</w:t>
      </w:r>
    </w:p>
    <w:p w:rsidR="00000000" w:rsidRDefault="00B17D86">
      <w:pPr>
        <w:pStyle w:val="pj"/>
      </w:pPr>
      <w:r>
        <w:t>1.1. Производитель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1"/>
        <w:gridCol w:w="2074"/>
      </w:tblGrid>
      <w:tr w:rsidR="00000000">
        <w:trPr>
          <w:jc w:val="center"/>
        </w:trPr>
        <w:tc>
          <w:tcPr>
            <w:tcW w:w="3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Наименов</w:t>
            </w:r>
            <w:r>
              <w:t>ание юридического лица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3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Страна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3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Юридический адрес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3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Фактический адрес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3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Телефон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3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Факс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3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e-mail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38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Контактное лицо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Ф.И.О. (при его наличии)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Должность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Телефон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Факс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e-mail</w:t>
            </w:r>
          </w:p>
        </w:tc>
      </w:tr>
      <w:tr w:rsidR="00000000">
        <w:trPr>
          <w:jc w:val="center"/>
        </w:trPr>
        <w:tc>
          <w:tcPr>
            <w:tcW w:w="3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Наличие в Республике Казахстан структурного подразделения (юридическое лицо, филиал)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</w:tbl>
    <w:p w:rsidR="00000000" w:rsidRDefault="00B17D86">
      <w:pPr>
        <w:pStyle w:val="pj"/>
      </w:pPr>
      <w:r>
        <w:t>1.2. Владелец регистрационного удостоверения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0"/>
        <w:gridCol w:w="1355"/>
      </w:tblGrid>
      <w:tr w:rsidR="00000000">
        <w:trPr>
          <w:jc w:val="center"/>
        </w:trPr>
        <w:tc>
          <w:tcPr>
            <w:tcW w:w="4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Название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Страна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Юридический адрес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Фактический адрес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Тел.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Факс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e-mail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Ф.И.О. (при его наличии) руководителя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5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Контактное лицо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При наличии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Должность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Телефон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Факс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e-mail</w:t>
            </w:r>
          </w:p>
        </w:tc>
      </w:tr>
      <w:tr w:rsidR="00000000">
        <w:trPr>
          <w:jc w:val="center"/>
        </w:trPr>
        <w:tc>
          <w:tcPr>
            <w:tcW w:w="4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Наличие в Республике Казахстан структурного подразделения (юридическое лицо, филиал) наделенного функцией реализации для оптовых дистрибьюторов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</w:tbl>
    <w:p w:rsidR="00000000" w:rsidRDefault="00B17D86">
      <w:pPr>
        <w:pStyle w:val="pj"/>
      </w:pPr>
      <w:r>
        <w:t>1.3. Уполномоченный представитель производителя либо доверенное лицо, уполномоченное проводить действия во вре</w:t>
      </w:r>
      <w:r>
        <w:t>мя процедуры государственной регистрации в Республике Казахстан.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3"/>
        <w:gridCol w:w="2168"/>
        <w:gridCol w:w="284"/>
      </w:tblGrid>
      <w:tr w:rsidR="00000000">
        <w:trPr>
          <w:jc w:val="center"/>
        </w:trPr>
        <w:tc>
          <w:tcPr>
            <w:tcW w:w="3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 Название (или Ф.И.О. для физ. лица (при его наличии))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3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Страна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3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Юридический адрес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3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Фактический адрес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3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Телефон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3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Факс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3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e-mail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3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Ф.И.О. (при его наличии) руководителя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36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Данные о доверенности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 доверенности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Дата выдачи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Срок действия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</w:tbl>
    <w:p w:rsidR="00000000" w:rsidRDefault="00B17D86">
      <w:pPr>
        <w:pStyle w:val="pj"/>
      </w:pPr>
      <w:r>
        <w:t>2. Информация о ИМН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5789"/>
        <w:gridCol w:w="3150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3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Торговое наименование медицинского изделия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Номер регистрационного удостоверения, дата выдачи в Республике Казахстан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Вариант исполнения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Единица измерения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Составляющие одной единицы измерения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6.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Медицинское изделие относится к классу безопасности (нужное отметить)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класс 1 - с низкой степенью риска</w:t>
            </w:r>
          </w:p>
          <w:p w:rsidR="00000000" w:rsidRDefault="00B17D86">
            <w:pPr>
              <w:pStyle w:val="pji"/>
            </w:pPr>
            <w:r>
              <w:t>класс 2 а - со средней степенью риска</w:t>
            </w:r>
          </w:p>
          <w:p w:rsidR="00000000" w:rsidRDefault="00B17D86">
            <w:pPr>
              <w:pStyle w:val="pji"/>
            </w:pPr>
            <w:r>
              <w:t>класс 2 б - с повышенной степенью риска</w:t>
            </w:r>
          </w:p>
          <w:p w:rsidR="00000000" w:rsidRDefault="00B17D86">
            <w:pPr>
              <w:pStyle w:val="pji"/>
            </w:pPr>
            <w:r>
              <w:t>класс 3 - с высокой степенью риска</w:t>
            </w:r>
          </w:p>
        </w:tc>
      </w:tr>
    </w:tbl>
    <w:p w:rsidR="00000000" w:rsidRDefault="00B17D86">
      <w:pPr>
        <w:pStyle w:val="pj"/>
      </w:pPr>
      <w:r>
        <w:rPr>
          <w:b/>
          <w:bCs/>
          <w:bdr w:val="none" w:sz="0" w:space="0" w:color="auto" w:frame="1"/>
        </w:rPr>
        <w:t>Услугополучатель:</w:t>
      </w:r>
    </w:p>
    <w:p w:rsidR="00000000" w:rsidRDefault="00B17D86">
      <w:pPr>
        <w:pStyle w:val="pj"/>
      </w:pPr>
      <w:r>
        <w:t>____________________</w:t>
      </w:r>
      <w:r>
        <w:t>______________________________________________</w:t>
      </w:r>
    </w:p>
    <w:p w:rsidR="00000000" w:rsidRDefault="00B17D86">
      <w:pPr>
        <w:pStyle w:val="pj"/>
      </w:pPr>
      <w:r>
        <w:t>Гарантирую: достоверность, полноту и содержание предоставленных документов в соответствии с законодательством Республики Казахстан и настоящими Правилами.</w:t>
      </w:r>
    </w:p>
    <w:p w:rsidR="00000000" w:rsidRDefault="00B17D86">
      <w:pPr>
        <w:pStyle w:val="pj"/>
      </w:pPr>
      <w:r>
        <w:t>Дата</w:t>
      </w:r>
    </w:p>
    <w:p w:rsidR="00000000" w:rsidRDefault="00B17D86">
      <w:pPr>
        <w:pStyle w:val="pj"/>
      </w:pPr>
      <w:r>
        <w:t xml:space="preserve">Ф.И.О. (при его наличии) </w:t>
      </w:r>
      <w:r>
        <w:rPr>
          <w:b/>
          <w:bCs/>
          <w:bdr w:val="none" w:sz="0" w:space="0" w:color="auto" w:frame="1"/>
        </w:rPr>
        <w:t>услугополучателя</w:t>
      </w:r>
    </w:p>
    <w:p w:rsidR="00000000" w:rsidRDefault="00B17D86">
      <w:pPr>
        <w:pStyle w:val="pj"/>
      </w:pPr>
      <w:r>
        <w:t>Подпись</w:t>
      </w:r>
    </w:p>
    <w:p w:rsidR="00000000" w:rsidRDefault="00B17D86">
      <w:pPr>
        <w:pStyle w:val="pj"/>
      </w:pPr>
      <w:r>
        <w:t>Примечание: *Регистрация цены или внесение изменения в зарегистрированную цену производителя на торговое наименование и техническую характеристику ИМН в рамках ГОБМП и (или) в системе ОСМС осуществляется в тенге. При конвертации цены услугополучате</w:t>
      </w:r>
      <w:r>
        <w:t>ля в тенге используются официальные курсы иностранных валют в среднем за месяц, предшествующий подаче заявления (средний обменный курс) Национального Банка Республики Казахстан.</w:t>
      </w:r>
    </w:p>
    <w:p w:rsidR="00000000" w:rsidRDefault="00B17D86">
      <w:pPr>
        <w:pStyle w:val="pj"/>
      </w:pPr>
      <w:r>
        <w:t>**При отсутствии обменного курса в Национальном Банке Республики Казахстан инф</w:t>
      </w:r>
      <w:r>
        <w:t>ормация о референтной цене подается в долларах Соединенных Штатов Америки согласно расчетному курсу операций за предшествующий месяц, предоставленных казначейством Организации Объединенных Наций, на сайте www.treasury.un.org.</w:t>
      </w:r>
    </w:p>
    <w:p w:rsidR="00000000" w:rsidRDefault="00B17D86">
      <w:pPr>
        <w:pStyle w:val="pj"/>
      </w:pPr>
      <w:r>
        <w:t>*** При отсутствии регистрации</w:t>
      </w:r>
      <w:r>
        <w:t xml:space="preserve"> в референтных странах</w:t>
      </w:r>
    </w:p>
    <w:p w:rsidR="00000000" w:rsidRDefault="00B17D86">
      <w:pPr>
        <w:pStyle w:val="pj"/>
      </w:pPr>
      <w:r>
        <w:t>__________________ ________________ ____________________</w:t>
      </w:r>
    </w:p>
    <w:p w:rsidR="00000000" w:rsidRDefault="00B17D86">
      <w:pPr>
        <w:pStyle w:val="pj"/>
      </w:pPr>
      <w:r>
        <w:t>****В случае отсутствия РУ и ранее зарегистрированная цена производителя ИМН за единицу измерения у заявляемого на регистрацию цены производителя ИМН пункт 1.2 и строка 2 пункт</w:t>
      </w:r>
      <w:r>
        <w:t>а 2 и данные ранее зарегистрированной цена производителя ИМН не заполняются.</w:t>
      </w:r>
    </w:p>
    <w:p w:rsidR="00000000" w:rsidRDefault="00B17D86">
      <w:pPr>
        <w:pStyle w:val="pj"/>
      </w:pPr>
      <w:r>
        <w:t>Ф.И.О. (при его наличии) услугополучателя подпись</w:t>
      </w:r>
    </w:p>
    <w:p w:rsidR="00000000" w:rsidRDefault="00B17D86">
      <w:pPr>
        <w:pStyle w:val="pj"/>
      </w:pPr>
      <w:r>
        <w:t>Дата _____________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bookmarkStart w:id="9" w:name="SUB3"/>
      <w:bookmarkEnd w:id="9"/>
      <w:r>
        <w:t>Приложение 3</w:t>
      </w:r>
    </w:p>
    <w:p w:rsidR="00000000" w:rsidRDefault="00B17D86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регистрации</w:t>
      </w:r>
    </w:p>
    <w:p w:rsidR="00000000" w:rsidRDefault="00B17D86">
      <w:pPr>
        <w:pStyle w:val="pr"/>
      </w:pPr>
      <w:r>
        <w:t>лекарственных средств и</w:t>
      </w:r>
    </w:p>
    <w:p w:rsidR="00000000" w:rsidRDefault="00B17D86">
      <w:pPr>
        <w:pStyle w:val="pr"/>
      </w:pPr>
      <w:r>
        <w:t>медицинских изделий</w:t>
      </w:r>
    </w:p>
    <w:p w:rsidR="00000000" w:rsidRDefault="00B17D86">
      <w:pPr>
        <w:pStyle w:val="pr"/>
      </w:pPr>
      <w:r>
        <w:t>по принципу «единого окна»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c"/>
      </w:pPr>
      <w:r>
        <w:rPr>
          <w:rStyle w:val="s1"/>
        </w:rPr>
        <w:t>Перечень основных требований к оказанию государственной услуги «Экспертиза, регистрация, перерегистрация, внесение изменений в регистрационное досье лекарственного средства или медицинского изделия и регистрация цены, внесен</w:t>
      </w:r>
      <w:r>
        <w:rPr>
          <w:rStyle w:val="s1"/>
        </w:rPr>
        <w:t>ие изменений в цену производителя, а также формирование Казахстанского национального лекарственного формуляра»</w:t>
      </w:r>
    </w:p>
    <w:p w:rsidR="00000000" w:rsidRDefault="00B17D86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392"/>
        <w:gridCol w:w="5487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Наименование услугодателя</w:t>
            </w:r>
          </w:p>
        </w:tc>
        <w:tc>
          <w:tcPr>
            <w:tcW w:w="2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Министерство здравоохранения Республики Казахстан (далее - услугодатель)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Способы предоставления государственной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веб-портал «электронного правительства» www.еgov.kz (далее - портал).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Сведения об услугополучателе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Физические и юридические лица (далее - услугополучатель)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Срок оказания государственной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Экспертиза,</w:t>
            </w:r>
            <w:r>
              <w:t xml:space="preserve"> регистрация, перерегистрация, внесение изменений в регистрационное досье лекарственного средства или медицинского изделия, профессиональная экспертиза для включения в Казахстанский национальный лекарственный формуляр - до 100 (сто) рабочих дней;</w:t>
            </w:r>
          </w:p>
          <w:p w:rsidR="00000000" w:rsidRDefault="00B17D86">
            <w:pPr>
              <w:pStyle w:val="pji"/>
            </w:pPr>
            <w:r>
              <w:t>регистрац</w:t>
            </w:r>
            <w:r>
              <w:t>ия, внесение изменения в цену производителя - 10 (десять) рабочих дней</w:t>
            </w:r>
          </w:p>
          <w:p w:rsidR="00000000" w:rsidRDefault="00B17D86">
            <w:pPr>
              <w:pStyle w:val="pji"/>
            </w:pPr>
            <w:r>
              <w:rPr>
                <w:b/>
                <w:bCs/>
                <w:bdr w:val="none" w:sz="0" w:space="0" w:color="auto" w:frame="1"/>
              </w:rPr>
              <w:t>Срок оказания государственной услуги не превышает 100 (сто) рабочих дней.</w:t>
            </w:r>
          </w:p>
          <w:p w:rsidR="00000000" w:rsidRDefault="00B17D86">
            <w:pPr>
              <w:pStyle w:val="pji"/>
            </w:pPr>
            <w:r>
              <w:rPr>
                <w:b/>
                <w:bCs/>
                <w:bdr w:val="none" w:sz="0" w:space="0" w:color="auto" w:frame="1"/>
              </w:rPr>
              <w:t>В сроки оказания государственной услуги не входит:</w:t>
            </w:r>
          </w:p>
          <w:p w:rsidR="00000000" w:rsidRDefault="00B17D86">
            <w:pPr>
              <w:pStyle w:val="pji"/>
            </w:pPr>
            <w:r>
              <w:rPr>
                <w:b/>
                <w:bCs/>
                <w:bdr w:val="none" w:sz="0" w:space="0" w:color="auto" w:frame="1"/>
              </w:rPr>
              <w:t>1) время восполнения некомплектности регистрационного досье;</w:t>
            </w:r>
          </w:p>
          <w:p w:rsidR="00000000" w:rsidRDefault="00B17D86">
            <w:pPr>
              <w:pStyle w:val="pji"/>
            </w:pPr>
            <w:r>
              <w:rPr>
                <w:b/>
                <w:bCs/>
                <w:bdr w:val="none" w:sz="0" w:space="0" w:color="auto" w:frame="1"/>
              </w:rPr>
              <w:t>2) время предоставления услугополучателем документов и материалов по запросу на любом из этапов экспертизы;</w:t>
            </w:r>
          </w:p>
          <w:p w:rsidR="00000000" w:rsidRDefault="00B17D86">
            <w:pPr>
              <w:pStyle w:val="pji"/>
            </w:pPr>
            <w:r>
              <w:rPr>
                <w:b/>
                <w:bCs/>
                <w:bdr w:val="none" w:sz="0" w:space="0" w:color="auto" w:frame="1"/>
              </w:rPr>
              <w:t>3) время организации и проведения инспекции.</w:t>
            </w:r>
          </w:p>
          <w:p w:rsidR="00000000" w:rsidRDefault="00B17D86">
            <w:pPr>
              <w:pStyle w:val="pji"/>
            </w:pPr>
            <w:r>
              <w:rPr>
                <w:b/>
                <w:bCs/>
                <w:bdr w:val="none" w:sz="0" w:space="0" w:color="auto" w:frame="1"/>
              </w:rPr>
              <w:t>Услугополучатель в течение 30 (тридцать) рабочих дней со дня получения уведомления о необходимости проведения инспекции предоставляет письмо о согласии;</w:t>
            </w:r>
          </w:p>
          <w:p w:rsidR="00000000" w:rsidRDefault="00B17D86">
            <w:pPr>
              <w:pStyle w:val="pji"/>
            </w:pPr>
            <w:r>
              <w:rPr>
                <w:b/>
                <w:bCs/>
                <w:bdr w:val="none" w:sz="0" w:space="0" w:color="auto" w:frame="1"/>
              </w:rPr>
              <w:t>Продолжительность организации и проведения инспекции производства не превышает 90 (девяносто) рабочих д</w:t>
            </w:r>
            <w:r>
              <w:rPr>
                <w:b/>
                <w:bCs/>
                <w:bdr w:val="none" w:sz="0" w:space="0" w:color="auto" w:frame="1"/>
              </w:rPr>
              <w:t>ней со дня получения услугополучателем уведомления о необходимости ее проведения.</w:t>
            </w:r>
          </w:p>
          <w:p w:rsidR="00000000" w:rsidRDefault="00B17D86">
            <w:pPr>
              <w:pStyle w:val="pji"/>
            </w:pPr>
            <w:r>
              <w:rPr>
                <w:b/>
                <w:bCs/>
                <w:bdr w:val="none" w:sz="0" w:space="0" w:color="auto" w:frame="1"/>
              </w:rPr>
              <w:t>4) организация и проведение Экспертного совета;</w:t>
            </w:r>
          </w:p>
          <w:p w:rsidR="00000000" w:rsidRDefault="00B17D86">
            <w:pPr>
              <w:pStyle w:val="pji"/>
            </w:pPr>
            <w:r>
              <w:rPr>
                <w:b/>
                <w:bCs/>
                <w:bdr w:val="none" w:sz="0" w:space="0" w:color="auto" w:frame="1"/>
              </w:rPr>
              <w:t>5) согласования услугополучателем итоговых документов.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Форма оказания государственной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Электронная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6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Результат оказания государственной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При экспертизе, регистрации, перерегистрации и внесении изменений в регистрационное досье лекарственного средства или медицинского изделия:</w:t>
            </w:r>
          </w:p>
          <w:p w:rsidR="00000000" w:rsidRDefault="00B17D86">
            <w:pPr>
              <w:pStyle w:val="pji"/>
            </w:pPr>
            <w:r>
              <w:t>1) регистрационное удостоверение, действующее на территории Республики Каз</w:t>
            </w:r>
            <w:r>
              <w:t>ахстан;</w:t>
            </w:r>
          </w:p>
          <w:p w:rsidR="00000000" w:rsidRDefault="00B17D86">
            <w:pPr>
              <w:pStyle w:val="pji"/>
            </w:pPr>
            <w:r>
              <w:t>2) зарегистрированные инструкция (листок-вкладыш) по медицинскому применению лекарственного средства или медицинского изделия и общая характеристика лекарственного средства на казахском и русском языках;</w:t>
            </w:r>
          </w:p>
          <w:p w:rsidR="00000000" w:rsidRDefault="00B17D86">
            <w:pPr>
              <w:pStyle w:val="pji"/>
            </w:pPr>
            <w:r>
              <w:t>3) зарегистрированные макеты упаковок, этике</w:t>
            </w:r>
            <w:r>
              <w:t>ток, стикеров на лекарственные средства, медицинские изделия на казахском и русском языках;</w:t>
            </w:r>
          </w:p>
          <w:p w:rsidR="00000000" w:rsidRDefault="00B17D86">
            <w:pPr>
              <w:pStyle w:val="pji"/>
            </w:pPr>
            <w:r>
              <w:t>4) мотивированный ответ об отказе в оказании государственной услуги.</w:t>
            </w:r>
          </w:p>
          <w:p w:rsidR="00000000" w:rsidRDefault="00B17D86">
            <w:pPr>
              <w:pStyle w:val="pji"/>
            </w:pPr>
            <w:r>
              <w:t>При регистрации, внесения изменений в цену производителя лекарственного средства:</w:t>
            </w:r>
          </w:p>
          <w:p w:rsidR="00000000" w:rsidRDefault="00B17D86">
            <w:pPr>
              <w:pStyle w:val="pji"/>
            </w:pPr>
            <w:r>
              <w:t>1) заключение</w:t>
            </w:r>
            <w:r>
              <w:t xml:space="preserve"> о зарегистрированной цене или перерегистрированной цене в рамках ГОБМП и (или) в системе ОСМС.</w:t>
            </w:r>
          </w:p>
          <w:p w:rsidR="00000000" w:rsidRDefault="00B17D86">
            <w:pPr>
              <w:pStyle w:val="pji"/>
            </w:pPr>
            <w:r>
              <w:t>2) мотивированный отказ в регистрации цены или перерегистрации зарегистрированной цены в рамках ГОБМП и (или) в системе ОСМС.</w:t>
            </w:r>
          </w:p>
          <w:p w:rsidR="00000000" w:rsidRDefault="00B17D86">
            <w:pPr>
              <w:pStyle w:val="pji"/>
            </w:pPr>
            <w:r>
              <w:t>При регистрации, внесения изменени</w:t>
            </w:r>
            <w:r>
              <w:t>й в цену производителя медицинских изделий:</w:t>
            </w:r>
          </w:p>
          <w:p w:rsidR="00000000" w:rsidRDefault="00B17D86">
            <w:pPr>
              <w:pStyle w:val="pji"/>
            </w:pPr>
            <w:r>
              <w:t>1) заключение о регистрации, внесения изменения в цену производителя на торговое наименование и техническую характеристику ввозимых/производимых ИМН, поданных в рамках ГОБМП и (или) в системе ОСМС;</w:t>
            </w:r>
          </w:p>
          <w:p w:rsidR="00000000" w:rsidRDefault="00B17D86">
            <w:pPr>
              <w:pStyle w:val="pji"/>
            </w:pPr>
            <w:r>
              <w:t>2) мотивирован</w:t>
            </w:r>
            <w:r>
              <w:t>ный отказ в регистрации, внесении изменения в цену производителя ИМН в рамках ГОБМП и (или) в системе ОСМС;</w:t>
            </w:r>
          </w:p>
          <w:p w:rsidR="00000000" w:rsidRDefault="00B17D86">
            <w:pPr>
              <w:pStyle w:val="pji"/>
            </w:pPr>
            <w:r>
              <w:t>3) Заключение о регистрации, внесения изменения в цену производителя медицинского изделия для диагностики вне живого организма (in vitro), производи</w:t>
            </w:r>
            <w:r>
              <w:t>мые на территории Республики Казахстан в рамках долгосрочных договоров поставки, заключенных с Единым дистрибьютором;</w:t>
            </w:r>
          </w:p>
          <w:p w:rsidR="00000000" w:rsidRDefault="00B17D86">
            <w:pPr>
              <w:pStyle w:val="pji"/>
            </w:pPr>
            <w:r>
              <w:t>4) Мотивированный отказ в регистрации, внесения изменения в цену производителя медицинского изделия для диагностики вне живого организма (</w:t>
            </w:r>
            <w:r>
              <w:t>in vitro), производимые на территории Республики Казахстан в рамках долгосрочных договоров поставки, заключенных с Единым дистрибьютором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7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Размер оплаты, взимаемой с услугополучателя при оказании государственной услуги, и способы ее взимания в случаях, пр</w:t>
            </w:r>
            <w:r>
              <w:t>едусмотренных законодательством Республики Казахстан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 оказание государственной услуги услугополучатель оплачивает в республиканский бюджет регистрационный сбор в порядке установленном Налоговым кодексом Республики Казахстан в размере следующих ставок:</w:t>
            </w:r>
          </w:p>
          <w:p w:rsidR="00000000" w:rsidRDefault="00B17D86">
            <w:pPr>
              <w:pStyle w:val="pji"/>
            </w:pPr>
            <w:r>
              <w:t>1)</w:t>
            </w:r>
            <w:r>
              <w:t xml:space="preserve"> 11 месячных расчетных показателей, действующих в день оплаты сбора за государственную регистрацию;</w:t>
            </w:r>
          </w:p>
          <w:p w:rsidR="00000000" w:rsidRDefault="00B17D86">
            <w:pPr>
              <w:pStyle w:val="pji"/>
            </w:pPr>
            <w:r>
              <w:t>2) 5 месячных расчетных показателей, действующих в день оплаты сбора за государственную перерегистрацию. Оплата лицензионного сбора может осуществляться усл</w:t>
            </w:r>
            <w:r>
              <w:t>угополучателем в наличной и безналичной форме через банки второго уровня. На получение государственной услуги оплата может осуществляться через платежный шлюз «электронного правительства» (далее - ПШЭП).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8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График работы услугодателя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1) услугодателя - с по</w:t>
            </w:r>
            <w:r>
              <w:t>недельника по пятницу, с 8.00 до 17.30 часов с перерывом на обед с 13.00 до 14.30 часов, кроме выходных и праздничных дней согласно Трудовому кодексу Республики Казахстан (далее - Трудовой кодекс).</w:t>
            </w:r>
          </w:p>
          <w:p w:rsidR="00000000" w:rsidRDefault="00B17D86">
            <w:pPr>
              <w:pStyle w:val="pji"/>
            </w:pPr>
            <w:r>
              <w:t>2) портала - круглосуточно, за исключением технических пер</w:t>
            </w:r>
            <w:r>
              <w:t>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прием заявления и выдача результата оказания государственной услуги осуществляется следую</w:t>
            </w:r>
            <w:r>
              <w:t>щим рабочим днем).</w:t>
            </w:r>
          </w:p>
          <w:p w:rsidR="00000000" w:rsidRDefault="00B17D86">
            <w:pPr>
              <w:pStyle w:val="pji"/>
            </w:pPr>
            <w:r>
              <w:t>3) Условие обслуживания услугодателем: Государственная услуга оказывается в порядке очереди, без предварительной записи, без ускоренного обслуживания. Адреса мест оказания государственной услуги размещены на портале www.egov.kz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9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 услугодателю:</w:t>
            </w:r>
          </w:p>
          <w:p w:rsidR="00000000" w:rsidRDefault="00B17D86">
            <w:pPr>
              <w:pStyle w:val="pji"/>
            </w:pPr>
            <w:r>
              <w:t>для экспертизы лекарственных средств при их государственной регистрации и перерегистрации:</w:t>
            </w:r>
          </w:p>
          <w:p w:rsidR="00000000" w:rsidRDefault="00B17D86">
            <w:pPr>
              <w:pStyle w:val="pji"/>
            </w:pPr>
            <w:r>
              <w:t>1) заявление на проведение экспертизы лекарственно</w:t>
            </w:r>
            <w:r>
              <w:t>го средства (далее - заявление) в электронном виде по форме согласно приложению 1 к настоящим Правилам;</w:t>
            </w:r>
          </w:p>
          <w:p w:rsidR="00000000" w:rsidRDefault="00B17D86">
            <w:pPr>
              <w:pStyle w:val="pji"/>
            </w:pPr>
            <w:r>
              <w:t>2) регистрационное досье в электронном виде в формате межплатформенного электронного документа («pdf» формат):</w:t>
            </w:r>
          </w:p>
          <w:p w:rsidR="00000000" w:rsidRDefault="00B17D86">
            <w:pPr>
              <w:pStyle w:val="pji"/>
            </w:pPr>
            <w:r>
              <w:t xml:space="preserve">перечень документов, предоставляемых для </w:t>
            </w:r>
            <w:r>
              <w:t>экспертизы производителями Республики Казахстан по форме согласно приложению 13 к настоящим Правилам;</w:t>
            </w:r>
          </w:p>
          <w:p w:rsidR="00000000" w:rsidRDefault="00B17D86">
            <w:pPr>
              <w:pStyle w:val="pji"/>
            </w:pPr>
            <w:r>
              <w:t>перечень документов, предоставляемых в формате Общего технического документа, по форме согласно приложению 14 к настоящим Правилам;</w:t>
            </w:r>
          </w:p>
          <w:p w:rsidR="00000000" w:rsidRDefault="00B17D86">
            <w:pPr>
              <w:pStyle w:val="pji"/>
            </w:pPr>
            <w:r>
              <w:t>3) сведения, подтвержд</w:t>
            </w:r>
            <w:r>
              <w:t>ающие оплату услугополучателем на расчетный счет государственной экспертной организации суммы для проведения экспертизы;</w:t>
            </w:r>
          </w:p>
          <w:p w:rsidR="00000000" w:rsidRDefault="00B17D86">
            <w:pPr>
              <w:pStyle w:val="pji"/>
            </w:pPr>
            <w:r>
              <w:t>4) образцы лекарственных средств, стандартные образцы химических веществ, стандартные образцы биологических лекарственных препаратов, т</w:t>
            </w:r>
            <w:r>
              <w:t>ест-штаммы микроорганизмов, культуры клеток, в количествах, достаточных для трехкратных лабораторных испытаний с остаточным сроком годности не менее 9 (девяти) месяцев (за исключением случаев, не требующих проведения лабораторных испытаний),а также специфи</w:t>
            </w:r>
            <w:r>
              <w:t>ческие реагенты, расходные материалы, применяемые при проведении лабораторных испытаний лекарственных средств, образцы лекарственных средств, содержащие наркотические средства, психотропные вещества и прекурсоры, а также требующие особых условий хранения (</w:t>
            </w:r>
            <w:r>
              <w:t>температурный режим, влажность) услугополучатель предоставляет в течение 2 (два) рабочих дней с момента подачи заявления нарочно по акту приема-передачи в испытательную лабораторию государственной экспертной организации.</w:t>
            </w:r>
          </w:p>
          <w:p w:rsidR="00000000" w:rsidRDefault="00B17D86">
            <w:pPr>
              <w:pStyle w:val="pji"/>
            </w:pPr>
            <w:r>
              <w:t>При перерегистрации лекарственных с</w:t>
            </w:r>
            <w:r>
              <w:t>редств предоставление образцов, предусмотренных данным пунктом, не требуется.</w:t>
            </w:r>
          </w:p>
          <w:p w:rsidR="00000000" w:rsidRDefault="00B17D86">
            <w:pPr>
              <w:pStyle w:val="pji"/>
            </w:pPr>
            <w:r>
              <w:t>Перечень предоставляемых материалов регистрационного досье в зависимости от вида лекарственного средства соответствует приложению 15 к настоящим Правилам.</w:t>
            </w:r>
          </w:p>
          <w:p w:rsidR="00000000" w:rsidRDefault="00B17D86">
            <w:pPr>
              <w:pStyle w:val="pji"/>
            </w:pPr>
            <w:r>
              <w:t xml:space="preserve">При внесении изменений </w:t>
            </w:r>
            <w:r>
              <w:t>типа IА, IБ, значительных изменений типа II представляет заявление по форме согласно приложению 1 к настоящим Правилам и документы согласно приложению 16 к настоящим Правилам</w:t>
            </w:r>
          </w:p>
          <w:p w:rsidR="00000000" w:rsidRDefault="00B17D86">
            <w:pPr>
              <w:pStyle w:val="pji"/>
            </w:pPr>
            <w:r>
              <w:t>При регистрации цены производителя лекарственного средства к заявлению прилагаютс</w:t>
            </w:r>
            <w:r>
              <w:t>я следующие документы:</w:t>
            </w:r>
          </w:p>
          <w:p w:rsidR="00000000" w:rsidRDefault="00B17D86">
            <w:pPr>
              <w:pStyle w:val="pji"/>
            </w:pPr>
            <w:r>
              <w:t>Для отечественных производителей:</w:t>
            </w:r>
          </w:p>
          <w:p w:rsidR="00000000" w:rsidRDefault="00B17D86">
            <w:pPr>
              <w:pStyle w:val="pji"/>
            </w:pPr>
            <w:r>
              <w:t>1) документ, подтверждающий право услугополучателя осуществлять регистрацию цены или внесение изменений в зарегистрированную цену производителя на торговое наименование лекарственного средства;</w:t>
            </w:r>
          </w:p>
          <w:p w:rsidR="00000000" w:rsidRDefault="00B17D86">
            <w:pPr>
              <w:pStyle w:val="pji"/>
            </w:pPr>
            <w:r>
              <w:t>2) ин</w:t>
            </w:r>
            <w:r>
              <w:t>формация с подтверждающими документами (контракт, договор) о ценах лекарственных средств, реализуемых в других странах за 12 месяцев, предшествующих дате подачи заявления на регистрацию цены.</w:t>
            </w:r>
          </w:p>
          <w:p w:rsidR="00000000" w:rsidRDefault="00B17D86">
            <w:pPr>
              <w:pStyle w:val="pji"/>
            </w:pPr>
            <w:r>
              <w:t>В случае отсутствия реализации в других странах, услугополучател</w:t>
            </w:r>
            <w:r>
              <w:t>ь подтверждает отсутствие реализации на фирменном бланке услугополучателя, заверенном подписью уполномоченного лица услугополучателя.</w:t>
            </w:r>
          </w:p>
          <w:p w:rsidR="00000000" w:rsidRDefault="00B17D86">
            <w:pPr>
              <w:pStyle w:val="pji"/>
            </w:pPr>
            <w:r>
              <w:t>Для иностранных производителей лекарственных средств и для заказчиков контрактного производства лекарственного средства:</w:t>
            </w:r>
          </w:p>
          <w:p w:rsidR="00000000" w:rsidRDefault="00B17D86">
            <w:pPr>
              <w:pStyle w:val="pji"/>
            </w:pPr>
            <w:r>
              <w:t>1</w:t>
            </w:r>
            <w:r>
              <w:t>) документ, подтверждающий право услугополучателя осуществлять регистрацию цены или внесение изменений в зарегистрированную цену производителя на торговое наименование лекарственного средства.</w:t>
            </w:r>
          </w:p>
          <w:p w:rsidR="00000000" w:rsidRDefault="00B17D86">
            <w:pPr>
              <w:pStyle w:val="pji"/>
            </w:pPr>
            <w:r>
              <w:t xml:space="preserve">2) информация на фирменном бланке услугополучателя, заверенная </w:t>
            </w:r>
            <w:r>
              <w:t>подписью уполномоченного лица услугополучателя о ценах в референтных странах, в случае отсутствия цен в референтных странах - в стране производителя;</w:t>
            </w:r>
          </w:p>
          <w:p w:rsidR="00000000" w:rsidRDefault="00B17D86">
            <w:pPr>
              <w:pStyle w:val="pji"/>
            </w:pPr>
            <w:r>
              <w:t>3) копия документа, подтверждающая действующую патентную защиту оригинального лекарственного препарата или</w:t>
            </w:r>
            <w:r>
              <w:t xml:space="preserve"> биологического оригинального лекарственного препарата с указанием даты истечения действия патентной защиты, либо письмо от завода-производителя или держателя регистрационного удостоверения, подтверждающее оригинальность препарата.</w:t>
            </w:r>
          </w:p>
          <w:p w:rsidR="00000000" w:rsidRDefault="00B17D86">
            <w:pPr>
              <w:pStyle w:val="pji"/>
            </w:pPr>
            <w:r>
              <w:t>При внесении изменений в</w:t>
            </w:r>
            <w:r>
              <w:t xml:space="preserve"> зарегистрированную цену производителя лекарственного средства, к заявлению прилагаются следующие документы:</w:t>
            </w:r>
          </w:p>
          <w:p w:rsidR="00000000" w:rsidRDefault="00B17D86">
            <w:pPr>
              <w:pStyle w:val="pji"/>
            </w:pPr>
            <w:r>
              <w:t>Для отечественных производителей:</w:t>
            </w:r>
          </w:p>
          <w:p w:rsidR="00000000" w:rsidRDefault="00B17D86">
            <w:pPr>
              <w:pStyle w:val="pji"/>
            </w:pPr>
            <w:r>
              <w:t>1) документ, подтверждающий право услугополучателя осуществлять регистрацию цены или внесение изменений в зарегис</w:t>
            </w:r>
            <w:r>
              <w:t>трированную цену производителя;</w:t>
            </w:r>
          </w:p>
          <w:p w:rsidR="00000000" w:rsidRDefault="00B17D86">
            <w:pPr>
              <w:pStyle w:val="pji"/>
            </w:pPr>
            <w:r>
              <w:t>2) информация с подтверждающими документами (контракт, договор) о ценах лекарственных средств реализуемых в других странах за 12 месяцев, предшествующих дате подачи заявления на регистрацию либо внесения изменений в зарегистрированную цену.</w:t>
            </w:r>
          </w:p>
          <w:p w:rsidR="00000000" w:rsidRDefault="00B17D86">
            <w:pPr>
              <w:pStyle w:val="pji"/>
            </w:pPr>
            <w:r>
              <w:t>В случае отсутс</w:t>
            </w:r>
            <w:r>
              <w:t>твия реализации в других странах, услугополучатель подтверждает отсутствие реализации на фирменном бланке услугополучателя, заверенном подписью уполномоченного лица услугополучателя;</w:t>
            </w:r>
          </w:p>
          <w:p w:rsidR="00000000" w:rsidRDefault="00B17D86">
            <w:pPr>
              <w:pStyle w:val="pji"/>
            </w:pPr>
            <w:r>
              <w:t>3) для лекарственных средств, срок действия регистрационного удостоверени</w:t>
            </w:r>
            <w:r>
              <w:t xml:space="preserve">я которых на момент подачи заявления истек, произведенных на территории Республики Казахстан до истечения срока действия регистрационного удостоверения лекарственного средства, предоставляются документы, подтверждающие производство лекарственного средства </w:t>
            </w:r>
            <w:r>
              <w:t>(копия сертификата о соответствии продукции).</w:t>
            </w:r>
          </w:p>
          <w:p w:rsidR="00000000" w:rsidRDefault="00B17D86">
            <w:pPr>
              <w:pStyle w:val="pji"/>
            </w:pPr>
            <w:r>
              <w:t>Для заказчиков контрактного производства лекарственного средства:</w:t>
            </w:r>
          </w:p>
          <w:p w:rsidR="00000000" w:rsidRDefault="00B17D86">
            <w:pPr>
              <w:pStyle w:val="pji"/>
            </w:pPr>
            <w:r>
              <w:t>1) документ, подтверждающий право услугополучателя осуществлять регистрацию цены или внесение изменений в цену производителя;</w:t>
            </w:r>
          </w:p>
          <w:p w:rsidR="00000000" w:rsidRDefault="00B17D86">
            <w:pPr>
              <w:pStyle w:val="pji"/>
            </w:pPr>
            <w:r>
              <w:t>2) информация на ф</w:t>
            </w:r>
            <w:r>
              <w:t>ирменном бланке услугополучателя, заверенная подписью уполномоченного лица услугополучателя о ценах в референтных странах, в случае отсутствия цен в референтных странах, в стране производителя;</w:t>
            </w:r>
          </w:p>
          <w:p w:rsidR="00000000" w:rsidRDefault="00B17D86">
            <w:pPr>
              <w:pStyle w:val="pji"/>
            </w:pPr>
            <w:r>
              <w:t>3) копия долгосрочного договора поставки с заказчиком контракт</w:t>
            </w:r>
            <w:r>
              <w:t>ного производства лекарственного средства с информацией о цене производителя ЛС, действующего на момент подачи заявления на регистрацию либо внесения изменений в зарегистрированную цену;</w:t>
            </w:r>
          </w:p>
          <w:p w:rsidR="00000000" w:rsidRDefault="00B17D86">
            <w:pPr>
              <w:pStyle w:val="pji"/>
            </w:pPr>
            <w:r>
              <w:t>4) для лекарственных средств, срок действия регистрационного удостове</w:t>
            </w:r>
            <w:r>
              <w:t>рения которых на момент подачи заявления истек, произведенных на территории Республики Казахстан до истечения срока действия регистрационного удостоверения лекарственного средства, для изменения зарегистрированной цены предоставляются документы, подтвержда</w:t>
            </w:r>
            <w:r>
              <w:t>ющие производство лекарственного средства (копия сертификата о соответствии продукции).</w:t>
            </w:r>
          </w:p>
          <w:p w:rsidR="00000000" w:rsidRDefault="00B17D86">
            <w:pPr>
              <w:pStyle w:val="pji"/>
            </w:pPr>
            <w:r>
              <w:t>Для иностранных производителей:</w:t>
            </w:r>
          </w:p>
          <w:p w:rsidR="00000000" w:rsidRDefault="00B17D86">
            <w:pPr>
              <w:pStyle w:val="pji"/>
            </w:pPr>
            <w:r>
              <w:t>1) документ, подтверждающий право услугополучателя осуществлять регистрацию цены или внесение изменений в цену производителя, включая пр</w:t>
            </w:r>
            <w:r>
              <w:t>аво предоставлять информацию о ценах в референтных странах и о ценах фактических ввозов;</w:t>
            </w:r>
          </w:p>
          <w:p w:rsidR="00000000" w:rsidRDefault="00B17D86">
            <w:pPr>
              <w:pStyle w:val="pji"/>
            </w:pPr>
            <w:r>
              <w:t>2) копия документа, подтверждающего цену лекарственного средства (копия инвойса (накладной), счет-фактуры) последнего ввоза за вычетом скидки за 12 месяцев, предшеству</w:t>
            </w:r>
            <w:r>
              <w:t>ющих дате подачи заявления (при наличии фактического ввоза), за исключением случаев ввоза на территорию Республики Казахстан лекарственного средства на основаниях, предусмотренных подпунктом 4) статьи 252 Кодекса.</w:t>
            </w:r>
          </w:p>
          <w:p w:rsidR="00000000" w:rsidRDefault="00B17D86">
            <w:pPr>
              <w:pStyle w:val="pji"/>
            </w:pPr>
            <w:r>
              <w:t>При отсутствии фактических ввозов за после</w:t>
            </w:r>
            <w:r>
              <w:t>дние 12 месяцев, предоставляются копии документов за предыдущий период 12 месяцев.</w:t>
            </w:r>
          </w:p>
          <w:p w:rsidR="00000000" w:rsidRDefault="00B17D86">
            <w:pPr>
              <w:pStyle w:val="pji"/>
            </w:pPr>
            <w:r>
              <w:t>При отсутствии фактических ввозов за указанный период, услугополучатель подтверждает отсутствие ввоза на фирменном бланке услугополучателя, заверенном подписью уполномоченно</w:t>
            </w:r>
            <w:r>
              <w:t>го лица услугополучателя;</w:t>
            </w:r>
          </w:p>
          <w:p w:rsidR="00000000" w:rsidRDefault="00B17D86">
            <w:pPr>
              <w:pStyle w:val="pji"/>
            </w:pPr>
            <w:r>
              <w:t>3) копия таможенной декларации к документу, указанному в подпункте 2) пункта 83 (для иностранных производителей);</w:t>
            </w:r>
          </w:p>
          <w:p w:rsidR="00000000" w:rsidRDefault="00B17D86">
            <w:pPr>
              <w:pStyle w:val="pji"/>
            </w:pPr>
            <w:r>
              <w:t>4) копия контракта или договора о приобретении лекарственного средства с ценой, действующей на момент подачи заявлен</w:t>
            </w:r>
            <w:r>
              <w:t>ия на изменение зарегистрированной цены лекарственного средства;</w:t>
            </w:r>
          </w:p>
          <w:p w:rsidR="00000000" w:rsidRDefault="00B17D86">
            <w:pPr>
              <w:pStyle w:val="pji"/>
            </w:pPr>
            <w:r>
              <w:t>5) копия документа, подтверждающая действующую патентную защиту оригинального лекарственного препарата или биологического оригинального лекарственного препарата с указанием даты истечения дей</w:t>
            </w:r>
            <w:r>
              <w:t>ствия патентной защиты, либо письмо от завода-производителя или держателя регистрационного удостоверения, подтверждающее оригинальность препарата;</w:t>
            </w:r>
          </w:p>
          <w:p w:rsidR="00000000" w:rsidRDefault="00B17D86">
            <w:pPr>
              <w:pStyle w:val="pji"/>
            </w:pPr>
            <w:r>
              <w:t>6) для лекарственных средств, срок действия регистрационного удостоверения которых на момент подачи заявления</w:t>
            </w:r>
            <w:r>
              <w:t xml:space="preserve"> истек, ввезенных на территории Республики Казахстан до истечения срока действия регистрационного удостоверения ЛС, предоставляются документы, подтверждающие ввоз лекарственного средства: копия сертификата соответствии продукции, копия таможенной деклараци</w:t>
            </w:r>
            <w:r>
              <w:t>и.</w:t>
            </w:r>
          </w:p>
          <w:p w:rsidR="00000000" w:rsidRDefault="00B17D86">
            <w:pPr>
              <w:pStyle w:val="pji"/>
            </w:pPr>
            <w:r>
              <w:t>для экспертизы медицинских изделий при их государственной регистрации и перерегистрации:</w:t>
            </w:r>
          </w:p>
          <w:p w:rsidR="00000000" w:rsidRDefault="00B17D86">
            <w:pPr>
              <w:pStyle w:val="pji"/>
            </w:pPr>
            <w:r>
              <w:t xml:space="preserve">1) заявление на проведение экспертизы медицинского изделия в электронной форме согласно </w:t>
            </w:r>
            <w:r>
              <w:rPr>
                <w:u w:val="single"/>
              </w:rPr>
              <w:t xml:space="preserve">приложению </w:t>
            </w:r>
            <w:r>
              <w:t>2 к настоящим Правилам;</w:t>
            </w:r>
          </w:p>
          <w:p w:rsidR="00000000" w:rsidRDefault="00B17D86">
            <w:pPr>
              <w:pStyle w:val="pji"/>
            </w:pPr>
            <w:r>
              <w:t>2) регистрационное досье в электронном ви</w:t>
            </w:r>
            <w:r>
              <w:t xml:space="preserve">де в формате межплатформенного электронного документа согласно </w:t>
            </w:r>
            <w:r>
              <w:rPr>
                <w:u w:val="single"/>
              </w:rPr>
              <w:t xml:space="preserve">приложениям </w:t>
            </w:r>
            <w:r>
              <w:t>29 и (или) 30 к настоящим Правилам;</w:t>
            </w:r>
          </w:p>
          <w:p w:rsidR="00000000" w:rsidRDefault="00B17D86">
            <w:pPr>
              <w:pStyle w:val="pji"/>
            </w:pPr>
            <w:r>
              <w:t>3) сведения, подтверждающие оплату услугополучателем суммы для проведения экспертизы на расчетный счет государственной экспертной организации;</w:t>
            </w:r>
          </w:p>
          <w:p w:rsidR="00000000" w:rsidRDefault="00B17D86">
            <w:pPr>
              <w:pStyle w:val="pji"/>
            </w:pPr>
            <w:r>
              <w:t>4)</w:t>
            </w:r>
            <w:r>
              <w:t xml:space="preserve"> образцы медицинского изделия, подлежащего лабораторным испытаниям, стандартные образцы химических веществ, тест-штаммов микроорганизмов, культур клеток, специфических реагентов, расходных материалов, необходимых для воспроизводимости методик лабораторных </w:t>
            </w:r>
            <w:r>
              <w:t>испытаний медицинского изделия в количествах, достаточных для трехкратных испытаний и верификации аналитических методик контроля качества, с остаточным сроком годности не менее шести месяцев с соблюдением условий хранения и транспортировки, если иное не пр</w:t>
            </w:r>
            <w:r>
              <w:t xml:space="preserve">едусмотрено документами по качеству производителя, в соответствии с </w:t>
            </w:r>
            <w:r>
              <w:rPr>
                <w:u w:val="single"/>
              </w:rPr>
              <w:t xml:space="preserve">приложением </w:t>
            </w:r>
            <w:r>
              <w:t>37 к настоящим Правилам услугополучатель предоставляет в течение 2 (два) рабочих дней со дня поступления документов и материалов на специализированную экспертизу медицинского и</w:t>
            </w:r>
            <w:r>
              <w:t>зделия нарочно по акту приема-передачи в испытательную лабораторию государственной экспертной организации.</w:t>
            </w:r>
          </w:p>
          <w:p w:rsidR="00000000" w:rsidRDefault="00B17D86">
            <w:pPr>
              <w:pStyle w:val="pji"/>
            </w:pPr>
            <w:r>
              <w:t>При экспертизе изменений, вносимых в регистрационное досье, услугополучатель в течение 2 (двух) месяцев после утверждения вносимых изменений производ</w:t>
            </w:r>
            <w:r>
              <w:t>ителем подает заявление на проведение экспертизы медицинского изделия по форме согласно приложению 2 к настоящим Правилам. К заявлению о внесении изменений в регистрационное досье медицинского изделия прилагаются документы и материалы, необходимые для внес</w:t>
            </w:r>
            <w:r>
              <w:t>ения изменений, согласно перечню видов изменений, вносимых в регистрационное досье медицинского изделия в период действия регистрационного удостоверения согласно приложению 30 к настоящим Правилам.</w:t>
            </w:r>
          </w:p>
          <w:p w:rsidR="00000000" w:rsidRDefault="00B17D86">
            <w:pPr>
              <w:pStyle w:val="pji"/>
            </w:pPr>
            <w:r>
              <w:t>Для регистрации цены производителя медицинских изделий, ус</w:t>
            </w:r>
            <w:r>
              <w:t>лугополучатель посредством информационной системы уполномоченного органа предоставляет в государственную экспертную организацию следующие документы:</w:t>
            </w:r>
          </w:p>
          <w:p w:rsidR="00000000" w:rsidRDefault="00B17D86">
            <w:pPr>
              <w:pStyle w:val="pji"/>
            </w:pPr>
            <w:r>
              <w:t>3) документ, подтверждающий право услугополучателя осуществлять регистрацию цены или внесение изменения ран</w:t>
            </w:r>
            <w:r>
              <w:t>ее зарегистрированной цены производителя в рамках ГОБМП и (или) в системе ОСМС (для иностранных производителей нотариально заверенная апостилированная или легализованная доверенность от завода-производителя).</w:t>
            </w:r>
          </w:p>
          <w:p w:rsidR="00000000" w:rsidRDefault="00B17D86">
            <w:pPr>
              <w:pStyle w:val="pji"/>
            </w:pPr>
            <w:r>
              <w:t>4) заявление по форме согласно приложению 2 к н</w:t>
            </w:r>
            <w:r>
              <w:t>астоящим Правилам.</w:t>
            </w:r>
          </w:p>
          <w:p w:rsidR="00000000" w:rsidRDefault="00B17D86">
            <w:pPr>
              <w:pStyle w:val="pji"/>
            </w:pPr>
            <w:r>
              <w:t>При внесении изменения в зарегистрированную цену производителя ИМН, к заявлению прилагаются следующие документы:</w:t>
            </w:r>
          </w:p>
          <w:p w:rsidR="00000000" w:rsidRDefault="00B17D86">
            <w:pPr>
              <w:pStyle w:val="pji"/>
            </w:pPr>
            <w:r>
              <w:rPr>
                <w:b/>
                <w:bCs/>
                <w:bdr w:val="none" w:sz="0" w:space="0" w:color="auto" w:frame="1"/>
              </w:rPr>
              <w:t>Для отечественных производителей</w:t>
            </w:r>
            <w:r>
              <w:t xml:space="preserve"> в случае реализации заявляемого ИМН в другие страны за 12 (двенадцать) месяцев, предшествую</w:t>
            </w:r>
            <w:r>
              <w:t>щих дате подачи заявления на регистрацию, либо внесения изменения в ранее зарегистрированную цену производителя медицинских изделий, услугополучатель предоставляет следующий пакет документов:</w:t>
            </w:r>
          </w:p>
          <w:p w:rsidR="00000000" w:rsidRDefault="00B17D86">
            <w:pPr>
              <w:pStyle w:val="pji"/>
            </w:pPr>
            <w:r>
              <w:t xml:space="preserve">5) информация о фактической цене поставки с указанием ссылки на </w:t>
            </w:r>
            <w:r>
              <w:t>веб-портал закупок Единого дистрибьютора, с предоставлением подтверждающих документов (протокол, договор закупа и (или) договор поставки) последнего закупа за 12 (двенадцать) месяцев, предшествующих дате подачи заявления.</w:t>
            </w:r>
          </w:p>
          <w:p w:rsidR="00000000" w:rsidRDefault="00B17D86">
            <w:pPr>
              <w:pStyle w:val="pji"/>
            </w:pPr>
            <w:r>
              <w:t>6) информация о фактической цене поставки с указанием ссылки на веб-портал государственных закупок, с предоставлением подтверждающих документов (протокол, договор закупа и (или) договор поставки) последнего закупа за 12 (двенадцать) месяцев, предшествующих</w:t>
            </w:r>
            <w:r>
              <w:t xml:space="preserve"> дате подачи заявления.</w:t>
            </w:r>
          </w:p>
          <w:p w:rsidR="00000000" w:rsidRDefault="00B17D86">
            <w:pPr>
              <w:pStyle w:val="pji"/>
            </w:pPr>
            <w:r>
              <w:t>В случае отсутствия фактических поставок последнего закупа за 12 (двенадцать) месяцев, предшествующих дате подачи заявления, услугополучатель подтверждает отсутствие фактических поставок последнего закупа на фирменном бланке услугоп</w:t>
            </w:r>
            <w:r>
              <w:t>олучателя, заверенном подписью уполномоченного лица услугополучателя.</w:t>
            </w:r>
          </w:p>
          <w:p w:rsidR="00000000" w:rsidRDefault="00B17D86">
            <w:pPr>
              <w:pStyle w:val="pji"/>
            </w:pPr>
            <w:r>
              <w:t>7) информация о фактически понесенных расходах на оценку качества в рамках ГОБМП и (или) системе ОСМС на фирменном бланке услугополучателя, заверенном подписью уполномоченного лица, по ф</w:t>
            </w:r>
            <w:r>
              <w:t>орме согласно приложению 42 к настоящим Правилам;</w:t>
            </w:r>
          </w:p>
          <w:p w:rsidR="00000000" w:rsidRDefault="00B17D86">
            <w:pPr>
              <w:pStyle w:val="pji"/>
            </w:pPr>
            <w:r>
              <w:t xml:space="preserve">8) информация с подтверждающими документами (контракт, инвойс) о ценах медицинских изделий, реализуемых в других странах за 12 (двенадцать) месяцев, предшествующих дате подачи заявления на регистрацию либо </w:t>
            </w:r>
            <w:r>
              <w:t>внесения изменения в ранее зарегистрированную цену производителя медицинских изделий.</w:t>
            </w:r>
          </w:p>
          <w:p w:rsidR="00000000" w:rsidRDefault="00B17D86">
            <w:pPr>
              <w:pStyle w:val="pji"/>
            </w:pPr>
            <w:r>
              <w:t>В случае отсутствия реализации в других странах, услугополучатель подтверждает отсутствие реализации на его фирменном бланке, заверенном подписью уполномоченного лица усл</w:t>
            </w:r>
            <w:r>
              <w:t>угополучателя.</w:t>
            </w:r>
          </w:p>
          <w:p w:rsidR="00000000" w:rsidRDefault="00B17D86">
            <w:pPr>
              <w:pStyle w:val="pji"/>
            </w:pPr>
            <w:r>
              <w:rPr>
                <w:b/>
                <w:bCs/>
                <w:bdr w:val="none" w:sz="0" w:space="0" w:color="auto" w:frame="1"/>
              </w:rPr>
              <w:t>Для иностранных производителей</w:t>
            </w:r>
            <w:r>
              <w:t xml:space="preserve"> в случае ввоза медицинских изделий на территорию Республики Казахстан после регистрации цены на медицинские изделия, услугополучатель в течение 60 (шестьдесят) календарных дней со дня ввоза в обязательном поряд</w:t>
            </w:r>
            <w:r>
              <w:t>ке вносит изменение в ранее зарегистрированную цену производителя, предоставляя следующие документы:</w:t>
            </w:r>
          </w:p>
          <w:p w:rsidR="00000000" w:rsidRDefault="00B17D86">
            <w:pPr>
              <w:pStyle w:val="pji"/>
            </w:pPr>
            <w:r>
              <w:t>6) копия документов, подтверждающих цену медицинских изделий (копии инвойсов (накладной), счет-фактуры за последние 12 (двенадцать) месяцев (при наличии фа</w:t>
            </w:r>
            <w:r>
              <w:t>ктических поставок), с указанием фактической цены поставки, за исключением случаев ввоза на основаниях, предусмотренных подпунктом 4) статьи 252 Кодекса.</w:t>
            </w:r>
          </w:p>
          <w:p w:rsidR="00000000" w:rsidRDefault="00B17D86">
            <w:pPr>
              <w:pStyle w:val="pji"/>
            </w:pPr>
            <w:r>
              <w:t>В случае отсутствия фактических поставок за последние 12 (двенадцать) месяцев, предоставляются копии д</w:t>
            </w:r>
            <w:r>
              <w:t>окументов за предыдущий период 12 (двенадцать) месяцев.</w:t>
            </w:r>
          </w:p>
          <w:p w:rsidR="00000000" w:rsidRDefault="00B17D86">
            <w:pPr>
              <w:pStyle w:val="pji"/>
            </w:pPr>
            <w:r>
              <w:t>При отсутствии фактических поставок за указанный период, услугополучатель подтверждает отсутствие ввоза на своем фирменном бланке, заверенном подписью уполномоченного лица услугополучателя.</w:t>
            </w:r>
          </w:p>
          <w:p w:rsidR="00000000" w:rsidRDefault="00B17D86">
            <w:pPr>
              <w:pStyle w:val="pji"/>
            </w:pPr>
            <w:r>
              <w:t>Кроме того</w:t>
            </w:r>
            <w:r>
              <w:t>, государственная экспертная организация при анализе использует копии инвойсов (накладных) или счет-фактур, предоставленных для прохождения оценки качества лекарственных средств и медицинских изделий, зарегистрированных в Республике Казахстан.</w:t>
            </w:r>
          </w:p>
          <w:p w:rsidR="00000000" w:rsidRDefault="00B17D86">
            <w:pPr>
              <w:pStyle w:val="pji"/>
            </w:pPr>
            <w:r>
              <w:t>7) копия там</w:t>
            </w:r>
            <w:r>
              <w:t>оженной декларации к документу, указанному в подпункте 1) пункта 170 настоящих Правил (для иностранных производителей);</w:t>
            </w:r>
          </w:p>
          <w:p w:rsidR="00000000" w:rsidRDefault="00B17D86">
            <w:pPr>
              <w:pStyle w:val="pji"/>
            </w:pPr>
            <w:r>
              <w:t>8) копия контракта или договора о приобретении медицинских изделий от завода-производителя (нотариально заверенная копия).</w:t>
            </w:r>
          </w:p>
          <w:p w:rsidR="00000000" w:rsidRDefault="00B17D86">
            <w:pPr>
              <w:pStyle w:val="pji"/>
            </w:pPr>
            <w:r>
              <w:t>9) информация</w:t>
            </w:r>
            <w:r>
              <w:t xml:space="preserve"> о фактической цене поставки с указанием ссылки на веб-портал закупок Единого дистрибьютора, с предоставлением подтверждающих документов (протокол, договор закупа и (или) договор поставки) последнего закупа за 12 (двенадцать) месяцев, предшествующих дате п</w:t>
            </w:r>
            <w:r>
              <w:t>одачи заявления.</w:t>
            </w:r>
          </w:p>
          <w:p w:rsidR="00000000" w:rsidRDefault="00B17D86">
            <w:pPr>
              <w:pStyle w:val="pji"/>
            </w:pPr>
            <w:r>
              <w:t>10) информация о фактической цене поставки с указанием ссылки на веб-портал государственных закупок, с предоставлением подтверждающих документов (протокол, договор закупа и (или) договор поставки) последнего закупа за 12 (двенадцать) месяц</w:t>
            </w:r>
            <w:r>
              <w:t>ев, предшествующих дате подачи заявления.</w:t>
            </w:r>
          </w:p>
          <w:p w:rsidR="00000000" w:rsidRDefault="00B17D86">
            <w:pPr>
              <w:pStyle w:val="pji"/>
            </w:pPr>
            <w:r>
              <w:t>В случае отсутствия фактических поставок последнего закупа за 12 (двенадцать) месяцев, предшествующих дате подачи заявления, услугополучатель подтверждает отсутствие фактических поставок последнего закупа на его фи</w:t>
            </w:r>
            <w:r>
              <w:t>рменном бланке, заверенном подписью уполномоченного лица услугополучателя.</w:t>
            </w:r>
          </w:p>
          <w:p w:rsidR="00000000" w:rsidRDefault="00B17D86">
            <w:pPr>
              <w:pStyle w:val="pji"/>
            </w:pPr>
            <w:r>
              <w:t>Перечень документов, необходимых для регистрации, внесения изменения в цену производителя медицинского изделия для диагностики вне живого организма (in vitro), производимые на терри</w:t>
            </w:r>
            <w:r>
              <w:t>тории Республики Казахстан в рамках долгосрочных договоров поставки, заключенных с Единым дистрибьютором регламентирован приложением 41 настоящих Правил.</w:t>
            </w:r>
          </w:p>
          <w:p w:rsidR="00000000" w:rsidRDefault="00B17D86">
            <w:pPr>
              <w:pStyle w:val="pji"/>
            </w:pPr>
            <w:r>
              <w:t>Для формирования Казахстанского национального лекарственного формуляра предоставляются следующие докум</w:t>
            </w:r>
            <w:r>
              <w:t>енты:</w:t>
            </w:r>
          </w:p>
          <w:p w:rsidR="00000000" w:rsidRDefault="00B17D86">
            <w:pPr>
              <w:pStyle w:val="pji"/>
            </w:pPr>
            <w:r>
              <w:t>1) заявление согласно приложению 1 к настоящим Правилам;</w:t>
            </w:r>
          </w:p>
          <w:p w:rsidR="00000000" w:rsidRDefault="00B17D86">
            <w:pPr>
              <w:pStyle w:val="pji"/>
            </w:pPr>
            <w:r>
              <w:t>2) досье, составленное в соответствии с требованиями, предусмотренными в приложении 42 к настоящим Правилам;</w:t>
            </w:r>
          </w:p>
          <w:p w:rsidR="00000000" w:rsidRDefault="00B17D86">
            <w:pPr>
              <w:pStyle w:val="pji"/>
            </w:pPr>
            <w:r>
              <w:t>3) материалы (статьи, резюме, из научных и медицинских публикаций), подтверждающие с</w:t>
            </w:r>
            <w:r>
              <w:t>ведения, содержащиеся в досье на языке оригинала в виде полных текстов, в переводе на казахский или русский язык.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10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1) установление недостоверности докуме</w:t>
            </w:r>
            <w:r>
              <w:t>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000000" w:rsidRDefault="00B17D86">
            <w:pPr>
              <w:pStyle w:val="pji"/>
            </w:pPr>
            <w:r>
              <w:t>2) несоответствие услугополучателя и (или) представленных материалов, объектов, данных и сведений, необходимых для оказания государс</w:t>
            </w:r>
            <w:r>
              <w:t>твенной услуги, требованиям Правил проведения экспертизы лекарственных средств и медицинских изделий;</w:t>
            </w:r>
          </w:p>
          <w:p w:rsidR="00000000" w:rsidRDefault="00B17D86">
            <w:pPr>
              <w:pStyle w:val="pji"/>
            </w:pPr>
            <w: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</w:t>
            </w:r>
            <w:r>
              <w:t>бующих получения определенной государственной услуги;</w:t>
            </w:r>
          </w:p>
          <w:p w:rsidR="00000000" w:rsidRDefault="00B17D86">
            <w:pPr>
              <w:pStyle w:val="pji"/>
            </w:pPr>
            <w: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Иные требования с учетом особенностей оказания государстве</w:t>
            </w:r>
            <w:r>
              <w:t>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Полномочия представителя услугополучателя оформляются в соответствии с гражданским законодательством Республики Казахстан. Для получения государственной услуги через портал необходимо наличие ЭЦП. Услугополучатель получает информацию о порядке </w:t>
            </w:r>
            <w:r>
              <w:t xml:space="preserve">и статусе оказания государственной услуги в режиме удаленного доступа посредством «личного кабинета» информационной системы услугодателя, а также единого контакт-центра по вопросам оказания государственных услуг. Услугодатель при необходимости запрашивает </w:t>
            </w:r>
            <w:r>
              <w:t>у услугополучателя разъяснения или уточнения по конкретным положениям в предоставленных документах и материалах регистрационного досье. Единый контакт-центр по вопросам оказания государственных услуг: 1414</w:t>
            </w:r>
          </w:p>
        </w:tc>
      </w:tr>
    </w:tbl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bookmarkStart w:id="10" w:name="SUB4"/>
      <w:bookmarkEnd w:id="10"/>
      <w:r>
        <w:t>Приложение 4</w:t>
      </w:r>
    </w:p>
    <w:p w:rsidR="00000000" w:rsidRDefault="00B17D86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</w:t>
        </w:r>
        <w:r>
          <w:rPr>
            <w:rStyle w:val="a4"/>
          </w:rPr>
          <w:t>вилам</w:t>
        </w:r>
      </w:hyperlink>
      <w:r>
        <w:t xml:space="preserve"> регистрации</w:t>
      </w:r>
    </w:p>
    <w:p w:rsidR="00000000" w:rsidRDefault="00B17D86">
      <w:pPr>
        <w:pStyle w:val="pr"/>
      </w:pPr>
      <w:r>
        <w:t>лекарственных средств и</w:t>
      </w:r>
    </w:p>
    <w:p w:rsidR="00000000" w:rsidRDefault="00B17D86">
      <w:pPr>
        <w:pStyle w:val="pr"/>
      </w:pPr>
      <w:r>
        <w:t>медицинских изделий</w:t>
      </w:r>
    </w:p>
    <w:p w:rsidR="00000000" w:rsidRDefault="00B17D86">
      <w:pPr>
        <w:pStyle w:val="pr"/>
      </w:pPr>
      <w:r>
        <w:t>по принципу «единого окна»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Форма 1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c"/>
      </w:pPr>
      <w:r>
        <w:t>Герб Республики Казахстан Министерство здравоохранения Республики Казахстан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Регистрационное удостоверение РК-ЛС - №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j"/>
      </w:pPr>
      <w:r>
        <w:t xml:space="preserve">В соответствии с </w:t>
      </w:r>
      <w:hyperlink r:id="rId48" w:history="1">
        <w:r>
          <w:rPr>
            <w:rStyle w:val="a4"/>
          </w:rPr>
          <w:t>Кодексом</w:t>
        </w:r>
      </w:hyperlink>
      <w:r>
        <w:t xml:space="preserve"> Республики Казахстан «О здоровье народа и системе здравоохранения» настоящее удостоверение выдано: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8580"/>
        <w:gridCol w:w="284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4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Наименование держателя регистрационного удостоверения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Страна держателя регистрационного удостоверения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</w:tbl>
    <w:p w:rsidR="00000000" w:rsidRDefault="00B17D86">
      <w:pPr>
        <w:pStyle w:val="pj"/>
      </w:pPr>
      <w:r>
        <w:t>в том, что лекарственное средство зарегистрировано и разрешено к применению в медицинской практике на территории Республики Казахстан</w:t>
      </w:r>
    </w:p>
    <w:p w:rsidR="00000000" w:rsidRDefault="00B17D86">
      <w:pPr>
        <w:pStyle w:val="pj"/>
      </w:pPr>
      <w:r>
        <w:t>Информация о зарегистрированном лекарственном средстве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8564"/>
        <w:gridCol w:w="222"/>
      </w:tblGrid>
      <w:tr w:rsidR="00000000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</w:t>
            </w:r>
          </w:p>
        </w:tc>
        <w:tc>
          <w:tcPr>
            <w:tcW w:w="4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Торговое наиме</w:t>
            </w:r>
            <w:r>
              <w:t>нование лекарственного средства</w:t>
            </w: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Для отечественных производителей торговое наименование для экспорта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Международное непатентованное наименование (при наличии)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6.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Лекарственная форма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7.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Дозировка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8.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Фасовка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9.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Код анатомо-терапевтическо-химической классификации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10.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Состав активных веществ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11.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Срок хранения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12.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Порядок отпуска (по рецепту, без рецепта)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</w:tbl>
    <w:p w:rsidR="00000000" w:rsidRDefault="00B17D86">
      <w:pPr>
        <w:pStyle w:val="pj"/>
      </w:pPr>
      <w:r>
        <w:t>Информация о производителе лекарственного средства*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5038"/>
        <w:gridCol w:w="2658"/>
        <w:gridCol w:w="943"/>
      </w:tblGrid>
      <w:tr w:rsidR="00000000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2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Тип организации или участок производства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Наименование организации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Страна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Производитель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Предприятие-упаковщик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1.1.1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первичная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1.1.2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вторичная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Производитель, осуществляющий контроль качества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Производитель, ответственный за выпуск серий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Примечание:</w:t>
      </w:r>
    </w:p>
    <w:p w:rsidR="00000000" w:rsidRDefault="00B17D86">
      <w:pPr>
        <w:pStyle w:val="pj"/>
      </w:pPr>
      <w:r>
        <w:t>* Информация о производителе лекарственного средства заполняется на каждую производственную площадку.</w:t>
      </w:r>
    </w:p>
    <w:p w:rsidR="00000000" w:rsidRDefault="00B17D86">
      <w:pPr>
        <w:pStyle w:val="pj"/>
      </w:pPr>
      <w:r>
        <w:t>Дата государственной регистрации (перер</w:t>
      </w:r>
      <w:r>
        <w:t>егистрации) «___2 ______ 20___ года №_____ решения.</w:t>
      </w:r>
    </w:p>
    <w:p w:rsidR="00000000" w:rsidRDefault="00B17D86">
      <w:pPr>
        <w:pStyle w:val="pj"/>
      </w:pPr>
      <w:r>
        <w:t>Действительно до «____» ______ 20___ года или «Бессрочно» (нужное указать).</w:t>
      </w:r>
    </w:p>
    <w:p w:rsidR="00000000" w:rsidRDefault="00B17D86">
      <w:pPr>
        <w:pStyle w:val="pj"/>
      </w:pPr>
      <w:r>
        <w:t>Дата внесения изменений «____» ______ 20___ года №_____ решения.</w:t>
      </w:r>
    </w:p>
    <w:p w:rsidR="00000000" w:rsidRDefault="00B17D86">
      <w:pPr>
        <w:pStyle w:val="pj"/>
      </w:pPr>
      <w:r>
        <w:t>Ф.И.О (при его наличии) руководителя государственного органа (и</w:t>
      </w:r>
      <w:r>
        <w:t>ли уполномоченное лицо)</w:t>
      </w:r>
    </w:p>
    <w:p w:rsidR="00000000" w:rsidRDefault="00B17D86">
      <w:pPr>
        <w:pStyle w:val="pj"/>
      </w:pPr>
      <w:r>
        <w:t>_________________________________________________________________</w:t>
      </w:r>
    </w:p>
    <w:p w:rsidR="00000000" w:rsidRDefault="00B17D86">
      <w:pPr>
        <w:pStyle w:val="pj"/>
      </w:pPr>
      <w:r>
        <w:t>_________________________________________________________________</w:t>
      </w:r>
    </w:p>
    <w:p w:rsidR="00000000" w:rsidRDefault="00B17D86">
      <w:pPr>
        <w:pStyle w:val="pj"/>
      </w:pPr>
      <w:r>
        <w:t>Форма 2</w:t>
      </w:r>
    </w:p>
    <w:p w:rsidR="00000000" w:rsidRDefault="00B17D86">
      <w:pPr>
        <w:pStyle w:val="pj"/>
      </w:pPr>
      <w:r>
        <w:t>Герб Республики Казахстан Министерство здравоохранения Республики Казахстан</w:t>
      </w:r>
    </w:p>
    <w:p w:rsidR="00000000" w:rsidRDefault="00B17D86">
      <w:pPr>
        <w:pStyle w:val="pj"/>
      </w:pPr>
      <w:r>
        <w:t>Регистрационное удостоверение (выбрать нужное и отметить один из них): РК МИ (ИМН) -</w:t>
      </w:r>
    </w:p>
    <w:p w:rsidR="00000000" w:rsidRDefault="00B17D86">
      <w:pPr>
        <w:pStyle w:val="pj"/>
      </w:pPr>
      <w:r>
        <w:rPr>
          <w:noProof/>
        </w:rPr>
        <w:drawing>
          <wp:inline distT="0" distB="0" distL="0" distR="0">
            <wp:extent cx="266700" cy="3048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7" r:link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17D86">
      <w:pPr>
        <w:pStyle w:val="pj"/>
      </w:pPr>
      <w:r>
        <w:t xml:space="preserve">РК МИ </w:t>
      </w:r>
      <w:r>
        <w:t>(МТ) -</w:t>
      </w:r>
    </w:p>
    <w:p w:rsidR="00000000" w:rsidRDefault="00B17D86">
      <w:pPr>
        <w:pStyle w:val="pj"/>
      </w:pPr>
      <w:r>
        <w:rPr>
          <w:noProof/>
        </w:rPr>
        <w:drawing>
          <wp:inline distT="0" distB="0" distL="0" distR="0">
            <wp:extent cx="266700" cy="3048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7" r:link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17D86">
      <w:pPr>
        <w:pStyle w:val="pj"/>
      </w:pPr>
      <w:r>
        <w:t>РК МИ (in vitro) -</w:t>
      </w:r>
    </w:p>
    <w:p w:rsidR="00000000" w:rsidRDefault="00B17D86">
      <w:pPr>
        <w:pStyle w:val="pj"/>
      </w:pPr>
      <w:r>
        <w:rPr>
          <w:noProof/>
        </w:rPr>
        <w:drawing>
          <wp:inline distT="0" distB="0" distL="0" distR="0">
            <wp:extent cx="266700" cy="3048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7" r:link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17D86">
      <w:pPr>
        <w:pStyle w:val="pj"/>
      </w:pPr>
      <w:r>
        <w:t xml:space="preserve">В соответствии с </w:t>
      </w:r>
      <w:hyperlink r:id="rId52" w:history="1">
        <w:r>
          <w:rPr>
            <w:rStyle w:val="a4"/>
          </w:rPr>
          <w:t>Кодексом</w:t>
        </w:r>
      </w:hyperlink>
      <w:r>
        <w:t xml:space="preserve"> </w:t>
      </w:r>
      <w:r>
        <w:t>Республики Казахстан «О здоровье народа и системе здравоохранения» настоящее регистрационное удостоверение выдано: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2"/>
        <w:gridCol w:w="2263"/>
      </w:tblGrid>
      <w:tr w:rsidR="00000000">
        <w:trPr>
          <w:jc w:val="center"/>
        </w:trPr>
        <w:tc>
          <w:tcPr>
            <w:tcW w:w="3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Информация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Наименование</w:t>
            </w:r>
          </w:p>
        </w:tc>
      </w:tr>
      <w:tr w:rsidR="00000000">
        <w:trPr>
          <w:jc w:val="center"/>
        </w:trPr>
        <w:tc>
          <w:tcPr>
            <w:tcW w:w="3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Производитель, страна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3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Производственная площадка, страна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3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Уполномоченный представитель производителя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-</w:t>
            </w:r>
          </w:p>
        </w:tc>
      </w:tr>
    </w:tbl>
    <w:p w:rsidR="00000000" w:rsidRDefault="00B17D86">
      <w:pPr>
        <w:pStyle w:val="pj"/>
      </w:pPr>
      <w:r>
        <w:t>в том, что</w:t>
      </w:r>
    </w:p>
    <w:p w:rsidR="00000000" w:rsidRDefault="00B17D86">
      <w:pPr>
        <w:pStyle w:val="pj"/>
      </w:pPr>
      <w:r>
        <w:t>____________________________________________________________________</w:t>
      </w:r>
    </w:p>
    <w:p w:rsidR="00000000" w:rsidRDefault="00B17D86">
      <w:pPr>
        <w:pStyle w:val="pj"/>
      </w:pPr>
      <w:r>
        <w:t>(наименование медицинского изделия)</w:t>
      </w:r>
    </w:p>
    <w:p w:rsidR="00000000" w:rsidRDefault="00B17D86">
      <w:pPr>
        <w:pStyle w:val="pj"/>
      </w:pPr>
      <w:r>
        <w:t>____________________________________________________________________</w:t>
      </w:r>
    </w:p>
    <w:p w:rsidR="00000000" w:rsidRDefault="00B17D86">
      <w:pPr>
        <w:pStyle w:val="pj"/>
      </w:pPr>
      <w:r>
        <w:t>(класс безопасности в зависимости от потенциального риска применения)</w:t>
      </w:r>
    </w:p>
    <w:p w:rsidR="00000000" w:rsidRDefault="00B17D86">
      <w:pPr>
        <w:pStyle w:val="pj"/>
      </w:pPr>
      <w:r>
        <w:t>з</w:t>
      </w:r>
      <w:r>
        <w:t>арегистрирована (зарегистрировано) и разрешена (разрешено) к применению в медицинской практике на территории Республики Казахстан.</w:t>
      </w:r>
    </w:p>
    <w:p w:rsidR="00000000" w:rsidRDefault="00B17D86">
      <w:pPr>
        <w:pStyle w:val="pj"/>
      </w:pPr>
      <w:r>
        <w:t>Перечень расходных материалов и комплектующих к медицинскому изделию в приложении к данному регистрационному удостоверению со</w:t>
      </w:r>
      <w:r>
        <w:t>гласно форме 3</w:t>
      </w:r>
    </w:p>
    <w:p w:rsidR="00000000" w:rsidRDefault="00B17D86">
      <w:pPr>
        <w:pStyle w:val="pj"/>
      </w:pPr>
      <w:r>
        <w:t>(указать количество листов).</w:t>
      </w:r>
    </w:p>
    <w:p w:rsidR="00000000" w:rsidRDefault="00B17D86">
      <w:pPr>
        <w:pStyle w:val="pj"/>
      </w:pPr>
      <w:r>
        <w:t>Дата государственной регистрации (перерегистрации).</w:t>
      </w:r>
    </w:p>
    <w:p w:rsidR="00000000" w:rsidRDefault="00B17D86">
      <w:pPr>
        <w:pStyle w:val="pj"/>
      </w:pPr>
      <w:r>
        <w:t>«___» ______ 20___ года №_____ решения.</w:t>
      </w:r>
    </w:p>
    <w:p w:rsidR="00000000" w:rsidRDefault="00B17D86">
      <w:pPr>
        <w:pStyle w:val="pj"/>
      </w:pPr>
      <w:r>
        <w:t>Действительно до «____» ______ 20___ года или «Бессрочно» (нужное указать).</w:t>
      </w:r>
    </w:p>
    <w:p w:rsidR="00000000" w:rsidRDefault="00B17D86">
      <w:pPr>
        <w:pStyle w:val="pj"/>
      </w:pPr>
      <w:r>
        <w:t>Дата внесения изменений «____»______ 20___ г</w:t>
      </w:r>
      <w:r>
        <w:t>ода №_____ решения</w:t>
      </w:r>
    </w:p>
    <w:p w:rsidR="00000000" w:rsidRDefault="00B17D86">
      <w:pPr>
        <w:pStyle w:val="pj"/>
      </w:pPr>
      <w:r>
        <w:t>Ф.И.О (при его наличии) руководителя государственного органа</w:t>
      </w:r>
    </w:p>
    <w:p w:rsidR="00000000" w:rsidRDefault="00B17D86">
      <w:pPr>
        <w:pStyle w:val="pj"/>
      </w:pPr>
      <w:r>
        <w:t>(или уполномоченное лицо</w:t>
      </w:r>
    </w:p>
    <w:p w:rsidR="00000000" w:rsidRDefault="00B17D86">
      <w:pPr>
        <w:pStyle w:val="pj"/>
      </w:pPr>
      <w:r>
        <w:t>____________________________________________________________________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Форма 3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j"/>
      </w:pPr>
      <w:r>
        <w:t>Министерство здравоохранения Республики Казахстан Приложение к регистр</w:t>
      </w:r>
      <w:r>
        <w:t>ационному удостоверению (выбрать нужное и отметить один из них):</w:t>
      </w:r>
    </w:p>
    <w:p w:rsidR="00000000" w:rsidRDefault="00B17D86">
      <w:pPr>
        <w:pStyle w:val="pj"/>
      </w:pPr>
      <w:r>
        <w:t>РК МИ (ИМН) -</w:t>
      </w:r>
    </w:p>
    <w:p w:rsidR="00000000" w:rsidRDefault="00B17D86">
      <w:pPr>
        <w:pStyle w:val="pj"/>
      </w:pPr>
      <w:r>
        <w:rPr>
          <w:noProof/>
        </w:rPr>
        <w:drawing>
          <wp:inline distT="0" distB="0" distL="0" distR="0">
            <wp:extent cx="266700" cy="3048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 r:link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17D86">
      <w:pPr>
        <w:pStyle w:val="pj"/>
      </w:pPr>
      <w:r>
        <w:t>РК МИ (МТ) -</w:t>
      </w:r>
    </w:p>
    <w:p w:rsidR="00000000" w:rsidRDefault="00B17D86">
      <w:pPr>
        <w:pStyle w:val="pj"/>
      </w:pPr>
      <w:r>
        <w:rPr>
          <w:noProof/>
        </w:rPr>
        <w:drawing>
          <wp:inline distT="0" distB="0" distL="0" distR="0">
            <wp:extent cx="266700" cy="3048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7" r:link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17D86">
      <w:pPr>
        <w:pStyle w:val="pj"/>
      </w:pPr>
      <w:r>
        <w:t>РК МИ (in vitro) -</w:t>
      </w:r>
    </w:p>
    <w:p w:rsidR="00000000" w:rsidRDefault="00B17D86">
      <w:pPr>
        <w:pStyle w:val="pj"/>
      </w:pPr>
      <w:r>
        <w:rPr>
          <w:noProof/>
        </w:rPr>
        <w:drawing>
          <wp:inline distT="0" distB="0" distL="0" distR="0">
            <wp:extent cx="266700" cy="3048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7" r:link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17D86">
      <w:pPr>
        <w:pStyle w:val="pj"/>
      </w:pPr>
      <w:r>
        <w:t>Перечень составных частей медицинского изделия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681"/>
        <w:gridCol w:w="2532"/>
        <w:gridCol w:w="1966"/>
        <w:gridCol w:w="1778"/>
        <w:gridCol w:w="943"/>
      </w:tblGrid>
      <w:tr w:rsidR="00000000">
        <w:trPr>
          <w:jc w:val="center"/>
        </w:trPr>
        <w:tc>
          <w:tcPr>
            <w:tcW w:w="46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  <w:divId w:val="996540982"/>
            </w:pPr>
            <w:r>
              <w:t>Наименования модели (модификации) МИ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Вид составных частей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Наименование составных частей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Модель составных частей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Производитель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Страна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Ф.И.О (при его наличии) руководителя государственного органа</w:t>
      </w:r>
    </w:p>
    <w:p w:rsidR="00000000" w:rsidRDefault="00B17D86">
      <w:pPr>
        <w:pStyle w:val="pj"/>
      </w:pPr>
      <w:r>
        <w:t>(или уполномоченное лицо)</w:t>
      </w:r>
    </w:p>
    <w:p w:rsidR="00000000" w:rsidRDefault="00B17D86">
      <w:pPr>
        <w:pStyle w:val="pj"/>
      </w:pPr>
      <w:r>
        <w:t>________________________________________________________</w:t>
      </w:r>
    </w:p>
    <w:p w:rsidR="00000000" w:rsidRDefault="00B17D86">
      <w:pPr>
        <w:pStyle w:val="pj"/>
      </w:pPr>
      <w:r>
        <w:t>«____» ______ 20___ года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Приложение 5</w:t>
      </w:r>
    </w:p>
    <w:p w:rsidR="00000000" w:rsidRDefault="00B17D86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регистрации</w:t>
      </w:r>
    </w:p>
    <w:p w:rsidR="00000000" w:rsidRDefault="00B17D86">
      <w:pPr>
        <w:pStyle w:val="pr"/>
      </w:pPr>
      <w:r>
        <w:t>лекарственных средств и</w:t>
      </w:r>
    </w:p>
    <w:p w:rsidR="00000000" w:rsidRDefault="00B17D86">
      <w:pPr>
        <w:pStyle w:val="pr"/>
      </w:pPr>
      <w:r>
        <w:t>медицинских изделий</w:t>
      </w:r>
    </w:p>
    <w:p w:rsidR="00000000" w:rsidRDefault="00B17D86">
      <w:pPr>
        <w:pStyle w:val="pr"/>
      </w:pPr>
      <w:r>
        <w:t>по принципу «единого окна»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c"/>
      </w:pPr>
      <w:r>
        <w:rPr>
          <w:rStyle w:val="s1"/>
        </w:rPr>
        <w:t>Заключение о зарегистрированной цене производителя или о внесении изменений в зарегистрированную цену производителя лекарственного средства</w:t>
      </w:r>
    </w:p>
    <w:p w:rsidR="00000000" w:rsidRDefault="00B17D86">
      <w:pPr>
        <w:pStyle w:val="pj"/>
      </w:pPr>
      <w:r>
        <w:t> </w:t>
      </w:r>
    </w:p>
    <w:p w:rsidR="00000000" w:rsidRDefault="00B17D86">
      <w:pPr>
        <w:pStyle w:val="pj"/>
      </w:pPr>
      <w:r>
        <w:t>1. Услугополучатель:</w:t>
      </w:r>
    </w:p>
    <w:p w:rsidR="00000000" w:rsidRDefault="00B17D86">
      <w:pPr>
        <w:pStyle w:val="pj"/>
      </w:pPr>
      <w:r>
        <w:t>1.1. Производитель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1"/>
        <w:gridCol w:w="3867"/>
        <w:gridCol w:w="377"/>
      </w:tblGrid>
      <w:tr w:rsidR="00000000">
        <w:trPr>
          <w:jc w:val="center"/>
        </w:trPr>
        <w:tc>
          <w:tcPr>
            <w:tcW w:w="47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  <w:divId w:val="160656575"/>
            </w:pPr>
            <w:r>
              <w:t>Наименование юридического лица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Страна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Юридический адрес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Фактический адрес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Телефон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Факс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e-mail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27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Контактное лицо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При наличии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Должность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Телефон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Факс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e-mail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Наличие в Республике Казахстан структурного подразделения (юридическое лицо, филиал и прочие)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</w:tbl>
    <w:p w:rsidR="00000000" w:rsidRDefault="00B17D86">
      <w:pPr>
        <w:pStyle w:val="pj"/>
      </w:pPr>
      <w:r>
        <w:t>1.2. Владелец и (или) держатель регистрационного удостоверения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1"/>
        <w:gridCol w:w="3867"/>
        <w:gridCol w:w="377"/>
      </w:tblGrid>
      <w:tr w:rsidR="00000000">
        <w:trPr>
          <w:jc w:val="center"/>
        </w:trPr>
        <w:tc>
          <w:tcPr>
            <w:tcW w:w="47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  <w:divId w:val="1521315184"/>
            </w:pPr>
            <w:r>
              <w:t>Название юридического лица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Страна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Юридический адрес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Фактический адрес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Телефон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Факс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e-mail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Руководитель (при наличии)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27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Контактное лицо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При наличии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Должность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Телефон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Факс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e-mail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Наличие в Республике Казахстан структурного подразделения (юридическое лицо, филиал и прочие)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</w:tbl>
    <w:p w:rsidR="00000000" w:rsidRDefault="00B17D86">
      <w:pPr>
        <w:pStyle w:val="pj"/>
      </w:pPr>
      <w:r>
        <w:t>1.3. Доверенное лицо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7"/>
        <w:gridCol w:w="3771"/>
        <w:gridCol w:w="377"/>
      </w:tblGrid>
      <w:tr w:rsidR="00000000">
        <w:trPr>
          <w:jc w:val="center"/>
        </w:trPr>
        <w:tc>
          <w:tcPr>
            <w:tcW w:w="47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  <w:divId w:val="43140434"/>
            </w:pPr>
            <w:r>
              <w:t>Название (при наличии)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Страна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Юридический адрес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Фактический адрес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Телефон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Факс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e-mail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Руководитель (при наличии)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27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Данные o доверенности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 доверенности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Дата выдачи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Срок действия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</w:tbl>
    <w:p w:rsidR="00000000" w:rsidRDefault="00B17D86">
      <w:pPr>
        <w:pStyle w:val="pj"/>
      </w:pPr>
      <w:r>
        <w:t>2. Информация о ЛС:</w:t>
      </w:r>
    </w:p>
    <w:p w:rsidR="00000000" w:rsidRDefault="00B17D86">
      <w:pPr>
        <w:pStyle w:val="pj"/>
      </w:pPr>
      <w:r>
        <w:t>1. Наименование ЛС___________________________________________________________</w:t>
      </w:r>
    </w:p>
    <w:p w:rsidR="00000000" w:rsidRDefault="00B17D86">
      <w:pPr>
        <w:pStyle w:val="pj"/>
      </w:pPr>
      <w:r>
        <w:t>2. Номер регистрационного удостоверения, дата выдачи ____________________________</w:t>
      </w:r>
    </w:p>
    <w:p w:rsidR="00000000" w:rsidRDefault="00B17D86">
      <w:pPr>
        <w:pStyle w:val="pj"/>
      </w:pPr>
      <w:r>
        <w:t>3. Лекарственная форма ________________________________________________________</w:t>
      </w:r>
    </w:p>
    <w:p w:rsidR="00000000" w:rsidRDefault="00B17D86">
      <w:pPr>
        <w:pStyle w:val="pj"/>
      </w:pPr>
      <w:r>
        <w:t xml:space="preserve">4. Количество в </w:t>
      </w:r>
      <w:r>
        <w:t>потребительской упаковке________________________________________</w:t>
      </w:r>
    </w:p>
    <w:p w:rsidR="00000000" w:rsidRDefault="00B17D86">
      <w:pPr>
        <w:pStyle w:val="pj"/>
      </w:pPr>
      <w:r>
        <w:t>5. Объем _____________________________________________________________________</w:t>
      </w:r>
    </w:p>
    <w:p w:rsidR="00000000" w:rsidRDefault="00B17D86">
      <w:pPr>
        <w:pStyle w:val="pj"/>
      </w:pPr>
      <w:r>
        <w:t>6. Концентрация ______________________________________________________________</w:t>
      </w:r>
    </w:p>
    <w:p w:rsidR="00000000" w:rsidRDefault="00B17D86">
      <w:pPr>
        <w:pStyle w:val="pj"/>
      </w:pPr>
      <w:r>
        <w:t>7. Дозировка_____________________</w:t>
      </w:r>
      <w:r>
        <w:t>_____________________________________________</w:t>
      </w:r>
    </w:p>
    <w:p w:rsidR="00000000" w:rsidRDefault="00B17D86">
      <w:pPr>
        <w:pStyle w:val="pj"/>
      </w:pPr>
      <w:r>
        <w:t>* При конвертации иностранной валюты цен в заявлении, а также в документах, подтверждающих фактическую цену поставок, копиях инвойса (накладной) или счет-фактуры, а также в контракте или договоре о приобретении</w:t>
      </w:r>
      <w:r>
        <w:t xml:space="preserve"> ЛС в национальную валюту Республики Казахстан используются официальные курсы иностранных валют в среднем за месяц, предшествующий подаче заявления (средний обменный курс) Национального Банка Республики Казахстан.</w:t>
      </w:r>
    </w:p>
    <w:p w:rsidR="00000000" w:rsidRDefault="00B17D86">
      <w:pPr>
        <w:pStyle w:val="pj"/>
      </w:pPr>
      <w:r>
        <w:t>В случае отсутствия официального курса вал</w:t>
      </w:r>
      <w:r>
        <w:t xml:space="preserve">ют в перечне иностранных валют, утвержденном </w:t>
      </w:r>
      <w:r>
        <w:rPr>
          <w:u w:val="single"/>
        </w:rPr>
        <w:t>постановлением</w:t>
      </w:r>
      <w:r>
        <w:t xml:space="preserve"> Правления Национального Банка Республики Казахстан от 24 августа 2012 года № 242 «Об утверждении Правил установления официального курса национальной валюты Республики Казахстан к иностранным валют</w:t>
      </w:r>
      <w:r>
        <w:t>ам» (зарегистрирован в Реестре государственной регистрации нормативных правовых актов под № 7977), информация о цене в референтных странах подается в долларах Соединенных Штатов Америки согласно расчетному курсу операций за предшествующий месяц, предоставл</w:t>
      </w:r>
      <w:r>
        <w:t>енных казначейством Организации Объединенных Наций, на сайте https://treasury.un.org.</w:t>
      </w:r>
    </w:p>
    <w:p w:rsidR="00000000" w:rsidRDefault="00B17D86">
      <w:pPr>
        <w:pStyle w:val="pj"/>
      </w:pPr>
      <w:r>
        <w:t>Зарегистрированная цена производителя либо внесение изменений в зарегистрированную цену производителя лекарственного средства составляет __________ тенге за потребительск</w:t>
      </w:r>
      <w:r>
        <w:t>ую упаковку</w:t>
      </w:r>
    </w:p>
    <w:p w:rsidR="00000000" w:rsidRDefault="00B17D86">
      <w:pPr>
        <w:pStyle w:val="pj"/>
      </w:pPr>
      <w:r>
        <w:t>специалист структурного подразделения</w:t>
      </w:r>
    </w:p>
    <w:p w:rsidR="00000000" w:rsidRDefault="00B17D86">
      <w:pPr>
        <w:pStyle w:val="pj"/>
      </w:pPr>
      <w:r>
        <w:t>_________________________________________________________________</w:t>
      </w:r>
    </w:p>
    <w:p w:rsidR="00000000" w:rsidRDefault="00B17D86">
      <w:pPr>
        <w:pStyle w:val="pj"/>
      </w:pPr>
      <w:r>
        <w:t>подпись Ф.И.О. (при наличии)</w:t>
      </w:r>
    </w:p>
    <w:p w:rsidR="00000000" w:rsidRDefault="00B17D86">
      <w:pPr>
        <w:pStyle w:val="pj"/>
      </w:pPr>
      <w:r>
        <w:t>руководитель структурного подразделения</w:t>
      </w:r>
    </w:p>
    <w:p w:rsidR="00000000" w:rsidRDefault="00B17D86">
      <w:pPr>
        <w:pStyle w:val="pj"/>
      </w:pPr>
      <w:r>
        <w:t>_________________________________________________________________</w:t>
      </w:r>
    </w:p>
    <w:p w:rsidR="00000000" w:rsidRDefault="00B17D86">
      <w:pPr>
        <w:pStyle w:val="pj"/>
      </w:pPr>
      <w:r>
        <w:t>___ ___ подпись</w:t>
      </w:r>
    </w:p>
    <w:p w:rsidR="00000000" w:rsidRDefault="00B17D86">
      <w:pPr>
        <w:pStyle w:val="pj"/>
      </w:pPr>
      <w:r>
        <w:t>Ф.И.О. (при наличии)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Приложение 6</w:t>
      </w:r>
    </w:p>
    <w:p w:rsidR="00000000" w:rsidRDefault="00B17D86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регистрации</w:t>
      </w:r>
    </w:p>
    <w:p w:rsidR="00000000" w:rsidRDefault="00B17D86">
      <w:pPr>
        <w:pStyle w:val="pr"/>
      </w:pPr>
      <w:r>
        <w:t>лекарственных средств и</w:t>
      </w:r>
    </w:p>
    <w:p w:rsidR="00000000" w:rsidRDefault="00B17D86">
      <w:pPr>
        <w:pStyle w:val="pr"/>
      </w:pPr>
      <w:r>
        <w:t>медицинских изделий</w:t>
      </w:r>
    </w:p>
    <w:p w:rsidR="00000000" w:rsidRDefault="00B17D86">
      <w:pPr>
        <w:pStyle w:val="pr"/>
      </w:pPr>
      <w:r>
        <w:t>по принципу «единого окна»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Форма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Утв</w:t>
      </w:r>
      <w:r>
        <w:t>ерждаю</w:t>
      </w:r>
    </w:p>
    <w:p w:rsidR="00000000" w:rsidRDefault="00B17D86">
      <w:pPr>
        <w:pStyle w:val="pr"/>
      </w:pPr>
      <w:r>
        <w:t>______________________</w:t>
      </w:r>
    </w:p>
    <w:p w:rsidR="00000000" w:rsidRDefault="00B17D86">
      <w:pPr>
        <w:pStyle w:val="pr"/>
      </w:pPr>
      <w:r>
        <w:t>(должность)</w:t>
      </w:r>
    </w:p>
    <w:p w:rsidR="00000000" w:rsidRDefault="00B17D86">
      <w:pPr>
        <w:pStyle w:val="pr"/>
      </w:pPr>
      <w:r>
        <w:t>______________________</w:t>
      </w:r>
    </w:p>
    <w:p w:rsidR="00000000" w:rsidRDefault="00B17D86">
      <w:pPr>
        <w:pStyle w:val="pr"/>
      </w:pPr>
      <w:r>
        <w:t>ФИО (при его наличии)</w:t>
      </w:r>
    </w:p>
    <w:p w:rsidR="00000000" w:rsidRDefault="00B17D86">
      <w:pPr>
        <w:pStyle w:val="pr"/>
      </w:pPr>
      <w:r>
        <w:t>______________________</w:t>
      </w:r>
    </w:p>
    <w:p w:rsidR="00000000" w:rsidRDefault="00B17D86">
      <w:pPr>
        <w:pStyle w:val="pr"/>
      </w:pPr>
      <w:r>
        <w:t>(подпись)</w:t>
      </w:r>
    </w:p>
    <w:p w:rsidR="00000000" w:rsidRDefault="00B17D86">
      <w:pPr>
        <w:pStyle w:val="pr"/>
      </w:pPr>
      <w:r>
        <w:t>______________________</w:t>
      </w:r>
    </w:p>
    <w:p w:rsidR="00000000" w:rsidRDefault="00B17D86">
      <w:pPr>
        <w:pStyle w:val="pr"/>
      </w:pPr>
      <w:r>
        <w:t>(дата)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Заключение о регистрации, внесения изменения в цену производителя медицинского изделия для диагностики</w:t>
      </w:r>
      <w:r>
        <w:rPr>
          <w:rStyle w:val="s1"/>
        </w:rPr>
        <w:t xml:space="preserve">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</w:t>
      </w:r>
    </w:p>
    <w:p w:rsidR="00000000" w:rsidRDefault="00B17D86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9"/>
        <w:gridCol w:w="276"/>
      </w:tblGrid>
      <w:tr w:rsidR="00000000">
        <w:trPr>
          <w:jc w:val="center"/>
        </w:trPr>
        <w:tc>
          <w:tcPr>
            <w:tcW w:w="4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Основание для регистрации, внесения изменения в цену производителя медицинского изделия</w:t>
            </w: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Дата регистрации заявки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Сведения о услугополучателе (Наименование, организационно-правовая форма Услугополучателя, БИН, ФИО. (при его наличии) руководителя (или лицо, исполняющее его обязанности)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Предмет анализа цен (наименование, модель, производитель</w:t>
            </w:r>
            <w:r>
              <w:t>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Регистрационное удостоверение (номер, сроки действия) (при наличии)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Срок действия заключения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 </w:t>
            </w:r>
          </w:p>
        </w:tc>
      </w:tr>
    </w:tbl>
    <w:p w:rsidR="00000000" w:rsidRDefault="00B17D86">
      <w:pPr>
        <w:pStyle w:val="pj"/>
      </w:pPr>
      <w:r>
        <w:t>Заключение о регистрации, внесения изменения в цену производителя медицинского изделия медицинского изделия для диагностики вне живого организма (in vitro</w:t>
      </w:r>
      <w:r>
        <w:t>), производимые на территории Республики Казахстан в рамках долгосрочных договоров поставки, заключенных с Единым дистрибьютором состоит из вводной, исследовательской части и заключения.</w:t>
      </w:r>
    </w:p>
    <w:p w:rsidR="00000000" w:rsidRDefault="00B17D86">
      <w:pPr>
        <w:pStyle w:val="pj"/>
      </w:pPr>
      <w:r>
        <w:t>В исследовательской части заключения эксперта излагается весь процесс</w:t>
      </w:r>
      <w:r>
        <w:t xml:space="preserve"> исследования и его результаты, дается обоснование установленным фактическим данным и обстоятельствам.</w:t>
      </w:r>
    </w:p>
    <w:p w:rsidR="00000000" w:rsidRDefault="00B17D86">
      <w:pPr>
        <w:pStyle w:val="pj"/>
      </w:pPr>
      <w:r>
        <w:t>Заключение содержит приложение в виде таблицы с указанием рекомендуемой стоимости предмета экспертизы в разрезе комплектующих.</w:t>
      </w:r>
    </w:p>
    <w:p w:rsidR="00000000" w:rsidRDefault="00B17D86">
      <w:pPr>
        <w:pStyle w:val="pj"/>
      </w:pPr>
      <w:r>
        <w:t>Заключение:</w:t>
      </w:r>
    </w:p>
    <w:p w:rsidR="00000000" w:rsidRDefault="00B17D86">
      <w:pPr>
        <w:pStyle w:val="pj"/>
      </w:pPr>
      <w:r>
        <w:t xml:space="preserve">Цена данной комплектации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 составляет _________ тенге за одну </w:t>
      </w:r>
      <w:r>
        <w:t>единицу измерения.</w:t>
      </w:r>
    </w:p>
    <w:p w:rsidR="00000000" w:rsidRDefault="00B17D86">
      <w:pPr>
        <w:pStyle w:val="pj"/>
      </w:pPr>
      <w:r>
        <w:t>Эксперт _________________________________________________________</w:t>
      </w:r>
    </w:p>
    <w:p w:rsidR="00000000" w:rsidRDefault="00B17D86">
      <w:pPr>
        <w:pStyle w:val="pj"/>
      </w:pPr>
      <w:r>
        <w:t>(подпись) ФИО (при его наличии)</w:t>
      </w:r>
    </w:p>
    <w:p w:rsidR="00000000" w:rsidRDefault="00B17D86">
      <w:pPr>
        <w:pStyle w:val="pj"/>
      </w:pPr>
      <w:r>
        <w:t>руководитель</w:t>
      </w:r>
    </w:p>
    <w:p w:rsidR="00000000" w:rsidRDefault="00B17D86">
      <w:pPr>
        <w:pStyle w:val="pj"/>
      </w:pPr>
      <w:r>
        <w:t>структурного подразделения ________________ _______________________</w:t>
      </w:r>
    </w:p>
    <w:p w:rsidR="00000000" w:rsidRDefault="00B17D86">
      <w:pPr>
        <w:pStyle w:val="pj"/>
      </w:pPr>
      <w:r>
        <w:t>(подпись) ФИО (при его наличии)</w:t>
      </w:r>
    </w:p>
    <w:p w:rsidR="00000000" w:rsidRDefault="00B17D86">
      <w:pPr>
        <w:pStyle w:val="pj"/>
      </w:pPr>
      <w:r>
        <w:t>*сведения о регистрационно</w:t>
      </w:r>
      <w:r>
        <w:t>м удостоверении, дата регистрации и дате истечения заполняются услугополучателем при его наличии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Приложение 7</w:t>
      </w:r>
    </w:p>
    <w:p w:rsidR="00000000" w:rsidRDefault="00B17D86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регистрации</w:t>
      </w:r>
    </w:p>
    <w:p w:rsidR="00000000" w:rsidRDefault="00B17D86">
      <w:pPr>
        <w:pStyle w:val="pr"/>
      </w:pPr>
      <w:r>
        <w:t>лекарственных средств и</w:t>
      </w:r>
    </w:p>
    <w:p w:rsidR="00000000" w:rsidRDefault="00B17D86">
      <w:pPr>
        <w:pStyle w:val="pr"/>
      </w:pPr>
      <w:r>
        <w:t>медицинских изделий</w:t>
      </w:r>
    </w:p>
    <w:p w:rsidR="00000000" w:rsidRDefault="00B17D86">
      <w:pPr>
        <w:pStyle w:val="pr"/>
      </w:pPr>
      <w:r>
        <w:t>по принципу «единого окна»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c"/>
      </w:pPr>
      <w:r>
        <w:rPr>
          <w:rStyle w:val="s1"/>
        </w:rPr>
        <w:t>Заключение профес</w:t>
      </w:r>
      <w:r>
        <w:rPr>
          <w:rStyle w:val="s1"/>
        </w:rPr>
        <w:t>сиональной экспертизы для включения лекарственного средства в Казахстанский национальный лекарственный формуляр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j"/>
      </w:pPr>
      <w:r>
        <w:t xml:space="preserve">1. Информация </w:t>
      </w:r>
      <w:r>
        <w:rPr>
          <w:b/>
          <w:bCs/>
          <w:bdr w:val="none" w:sz="0" w:space="0" w:color="auto" w:frame="1"/>
        </w:rPr>
        <w:t>о услугополучателе:</w:t>
      </w:r>
    </w:p>
    <w:p w:rsidR="00000000" w:rsidRDefault="00B17D86">
      <w:pPr>
        <w:pStyle w:val="pj"/>
      </w:pPr>
      <w:r>
        <w:t>1) наименование организации;</w:t>
      </w:r>
    </w:p>
    <w:p w:rsidR="00000000" w:rsidRDefault="00B17D86">
      <w:pPr>
        <w:pStyle w:val="pj"/>
      </w:pPr>
      <w:r>
        <w:t>2) Ф.И.О (при наличии). ответственного лица, должность;</w:t>
      </w:r>
    </w:p>
    <w:p w:rsidR="00000000" w:rsidRDefault="00B17D86">
      <w:pPr>
        <w:pStyle w:val="pj"/>
      </w:pPr>
      <w:r>
        <w:t>3) место нахождения орг</w:t>
      </w:r>
      <w:r>
        <w:t>анизации-услугополучателя (юридический адрес, фактический адрес);</w:t>
      </w:r>
    </w:p>
    <w:p w:rsidR="00000000" w:rsidRDefault="00B17D86">
      <w:pPr>
        <w:pStyle w:val="pj"/>
      </w:pPr>
      <w:r>
        <w:t>4) БИН, банковские реквизиты;</w:t>
      </w:r>
    </w:p>
    <w:p w:rsidR="00000000" w:rsidRDefault="00B17D86">
      <w:pPr>
        <w:pStyle w:val="pj"/>
      </w:pPr>
      <w:r>
        <w:t>5) номер телефона и (или) факса;</w:t>
      </w:r>
    </w:p>
    <w:p w:rsidR="00000000" w:rsidRDefault="00B17D86">
      <w:pPr>
        <w:pStyle w:val="pj"/>
      </w:pPr>
      <w:r>
        <w:t>6) е-mail;</w:t>
      </w:r>
    </w:p>
    <w:p w:rsidR="00000000" w:rsidRDefault="00B17D86">
      <w:pPr>
        <w:pStyle w:val="pj"/>
      </w:pPr>
      <w:r>
        <w:t>2. Данные по заявленному лекарственному средству (ЛС):</w:t>
      </w:r>
    </w:p>
    <w:p w:rsidR="00000000" w:rsidRDefault="00B17D86">
      <w:pPr>
        <w:pStyle w:val="pj"/>
      </w:pPr>
      <w:r>
        <w:t>1) торговое наименование ЛС;</w:t>
      </w:r>
    </w:p>
    <w:p w:rsidR="00000000" w:rsidRDefault="00B17D86">
      <w:pPr>
        <w:pStyle w:val="pj"/>
      </w:pPr>
      <w:r>
        <w:t>2) международное непатентованное</w:t>
      </w:r>
      <w:r>
        <w:t xml:space="preserve"> наименование;</w:t>
      </w:r>
    </w:p>
    <w:p w:rsidR="00000000" w:rsidRDefault="00B17D86">
      <w:pPr>
        <w:pStyle w:val="pj"/>
      </w:pPr>
      <w:r>
        <w:t>3) состав ЛС (действующие и вспомогательные вещества), предлагаемого для включения;</w:t>
      </w:r>
    </w:p>
    <w:p w:rsidR="00000000" w:rsidRDefault="00B17D86">
      <w:pPr>
        <w:pStyle w:val="pj"/>
      </w:pPr>
      <w:r>
        <w:t>4) лекарственная форма и дозировка, концентрация;</w:t>
      </w:r>
    </w:p>
    <w:p w:rsidR="00000000" w:rsidRDefault="00B17D86">
      <w:pPr>
        <w:pStyle w:val="pj"/>
      </w:pPr>
      <w:r>
        <w:t>5) сведения о регистрации заявленного ЛС в Республике Казахстан;</w:t>
      </w:r>
    </w:p>
    <w:p w:rsidR="00000000" w:rsidRDefault="00B17D86">
      <w:pPr>
        <w:pStyle w:val="pj"/>
      </w:pPr>
      <w:r>
        <w:t>6) фармакологическое действие ЛС;</w:t>
      </w:r>
    </w:p>
    <w:p w:rsidR="00000000" w:rsidRDefault="00B17D86">
      <w:pPr>
        <w:pStyle w:val="pj"/>
      </w:pPr>
      <w:r>
        <w:t>7) фармакологическая группа ЛС и АТХ код;</w:t>
      </w:r>
    </w:p>
    <w:p w:rsidR="00000000" w:rsidRDefault="00B17D86">
      <w:pPr>
        <w:pStyle w:val="pj"/>
      </w:pPr>
      <w:r>
        <w:t>8) показания к применению согласно инструкции по применению лекарственного средства;</w:t>
      </w:r>
    </w:p>
    <w:p w:rsidR="00000000" w:rsidRDefault="00B17D86">
      <w:pPr>
        <w:pStyle w:val="pj"/>
      </w:pPr>
      <w:r>
        <w:t>9) способ применения.</w:t>
      </w:r>
    </w:p>
    <w:p w:rsidR="00000000" w:rsidRDefault="00B17D86">
      <w:pPr>
        <w:pStyle w:val="pj"/>
      </w:pPr>
      <w:r>
        <w:t>3. Заклю</w:t>
      </w:r>
      <w:r>
        <w:t>чение по результатам профессиональной экспертизы для включения в Казахстанский национальный лекарственный формуляр:</w:t>
      </w:r>
    </w:p>
    <w:p w:rsidR="00000000" w:rsidRDefault="00B17D86">
      <w:pPr>
        <w:pStyle w:val="pj"/>
      </w:pPr>
      <w:r>
        <w:t>1) информация о наличии действующего регистрационного удостоверения в Республике Казахстан лекарственного средства;</w:t>
      </w:r>
    </w:p>
    <w:p w:rsidR="00000000" w:rsidRDefault="00B17D86">
      <w:pPr>
        <w:pStyle w:val="pj"/>
      </w:pPr>
      <w:r>
        <w:t xml:space="preserve">2) информация о наличии </w:t>
      </w:r>
      <w:r>
        <w:t>лекарственного средства в Перечне орфанных заболеваний и лекарственных средств для их лечения (орфанных), определенном согласно пункту 3 статьи 177 Кодекса;</w:t>
      </w:r>
    </w:p>
    <w:p w:rsidR="00000000" w:rsidRDefault="00B17D86">
      <w:pPr>
        <w:pStyle w:val="pj"/>
      </w:pPr>
      <w:r>
        <w:t xml:space="preserve">3) информация о клинической эффективности лекарственного средства по зарегистрированным показаниям </w:t>
      </w:r>
      <w:r>
        <w:t>к применению, соответствующей соотношению уровней доказательности I и II и градаций рекомендаций А и В, по шкале разработанной Оксфордским Центром доказательной медицины в соответствии с приложением 45 к настоящим Правилам, подтвержденные результатами клин</w:t>
      </w:r>
      <w:r>
        <w:t>ических исследований высокого методологического качества в казахстанских и международных признанных источниках;</w:t>
      </w:r>
    </w:p>
    <w:p w:rsidR="00000000" w:rsidRDefault="00B17D86">
      <w:pPr>
        <w:pStyle w:val="pj"/>
      </w:pPr>
      <w:r>
        <w:t>4) информация о безопасности лекарственного средства по зарегистрированным показаниям к применению, соответствующей соотношению уровней доказате</w:t>
      </w:r>
      <w:r>
        <w:t>льности I и II и градаций рекомендаций А и В, по шкале разработанной Оксфордским Центром доказательной медицины в соответствии с приложением 45 к настоящим Правилам, подтвержденные результатами клинических исследований высокого методологического качества в</w:t>
      </w:r>
      <w:r>
        <w:t xml:space="preserve"> казахстанских и международных признанных источниках;</w:t>
      </w:r>
    </w:p>
    <w:p w:rsidR="00000000" w:rsidRDefault="00B17D86">
      <w:pPr>
        <w:pStyle w:val="pj"/>
      </w:pPr>
      <w:r>
        <w:t>5) информация по заболеваниям, являющимися зарегистрированным показаниям к применению лекарственного средства в структуре заболеваемости населения Республики Казахстан, по данным официальных электронных</w:t>
      </w:r>
      <w:r>
        <w:t xml:space="preserve"> информационных ресурсов и информационных систем созданным согласно подпункту 30 статьи 7 Кодекса, а также опубликованных статистических сборников уполномоченного органа или эпидемилогических исследований;</w:t>
      </w:r>
    </w:p>
    <w:p w:rsidR="00000000" w:rsidRDefault="00B17D86">
      <w:pPr>
        <w:pStyle w:val="pj"/>
      </w:pPr>
      <w:r>
        <w:t>6) информация о наличии в рекомендациях клинически</w:t>
      </w:r>
      <w:r>
        <w:t>х протоколов Республики Казахстан в соответствии с показаниями к применению;</w:t>
      </w:r>
    </w:p>
    <w:p w:rsidR="00000000" w:rsidRDefault="00B17D86">
      <w:pPr>
        <w:pStyle w:val="pj"/>
      </w:pPr>
      <w:r>
        <w:t>7) информация о наличии в рекомендациях международных (европейских) клинических руководств</w:t>
      </w:r>
    </w:p>
    <w:p w:rsidR="00000000" w:rsidRDefault="00B17D86">
      <w:pPr>
        <w:pStyle w:val="pj"/>
      </w:pPr>
      <w:r>
        <w:t>8) информация о наличии в рекомендациях, протоколов стран-членов Организации экономическ</w:t>
      </w:r>
      <w:r>
        <w:t>ого сотрудничества и развития (ОЭСР);</w:t>
      </w:r>
    </w:p>
    <w:p w:rsidR="00000000" w:rsidRDefault="00B17D86">
      <w:pPr>
        <w:pStyle w:val="pj"/>
      </w:pPr>
      <w:r>
        <w:t>9) информация о наличии в списке основных лекарственных средств Всемирной организации здравоохранения (в том числе для детей);</w:t>
      </w:r>
    </w:p>
    <w:p w:rsidR="00000000" w:rsidRDefault="00B17D86">
      <w:pPr>
        <w:pStyle w:val="pj"/>
      </w:pPr>
      <w:r>
        <w:t>10) информация о наличии в Британском национальном лекарственном формуляре (в том числе для</w:t>
      </w:r>
      <w:r>
        <w:t xml:space="preserve"> детей);</w:t>
      </w:r>
    </w:p>
    <w:p w:rsidR="00000000" w:rsidRDefault="00B17D86">
      <w:pPr>
        <w:pStyle w:val="pj"/>
      </w:pPr>
      <w:r>
        <w:t>11) информация о наличии в возмещаемых списках и формулярах стран ОЭСР;</w:t>
      </w:r>
    </w:p>
    <w:p w:rsidR="00000000" w:rsidRDefault="00B17D86">
      <w:pPr>
        <w:pStyle w:val="pj"/>
      </w:pPr>
      <w:r>
        <w:t>12) информация о наличии регистрации лекарственных препаратов в странах региона Международной конференции по гармонизации технических требований к регистрации лекарственных пр</w:t>
      </w:r>
      <w:r>
        <w:t>епаратов для медицинского применения (ICH);</w:t>
      </w:r>
    </w:p>
    <w:p w:rsidR="00000000" w:rsidRDefault="00B17D86">
      <w:pPr>
        <w:pStyle w:val="pj"/>
      </w:pPr>
      <w:r>
        <w:t>13) информация о наличии регистрации лекарственных препаратов в странах ОЭСР;</w:t>
      </w:r>
    </w:p>
    <w:p w:rsidR="00000000" w:rsidRDefault="00B17D86">
      <w:pPr>
        <w:pStyle w:val="pj"/>
      </w:pPr>
      <w:r>
        <w:t>14) информация о наличии регистрации лекарственных препаратов в странах регистрации по централизованной процедуре компетентным органом</w:t>
      </w:r>
      <w:r>
        <w:t xml:space="preserve"> Европейского Союза;</w:t>
      </w:r>
    </w:p>
    <w:p w:rsidR="00000000" w:rsidRDefault="00B17D86">
      <w:pPr>
        <w:pStyle w:val="pj"/>
      </w:pPr>
      <w:r>
        <w:t>15) информация о наличии процедуры переквалификации ВОЗ или включение в перечень ВОЗ преквалифицированных лекарственных средств, предназначенных для борьбы с ВИЧ, туберкулезом, гепатитом и другими болезнями.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bookmarkStart w:id="11" w:name="SUB8"/>
      <w:bookmarkEnd w:id="11"/>
      <w:r>
        <w:t>Приложение 8</w:t>
      </w:r>
    </w:p>
    <w:p w:rsidR="00000000" w:rsidRDefault="00B17D86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регистрации</w:t>
      </w:r>
    </w:p>
    <w:p w:rsidR="00000000" w:rsidRDefault="00B17D86">
      <w:pPr>
        <w:pStyle w:val="pr"/>
      </w:pPr>
      <w:r>
        <w:t>лекарственных средств и</w:t>
      </w:r>
    </w:p>
    <w:p w:rsidR="00000000" w:rsidRDefault="00B17D86">
      <w:pPr>
        <w:pStyle w:val="pr"/>
      </w:pPr>
      <w:r>
        <w:t>медицинских изделий</w:t>
      </w:r>
    </w:p>
    <w:p w:rsidR="00000000" w:rsidRDefault="00B17D86">
      <w:pPr>
        <w:pStyle w:val="pr"/>
      </w:pPr>
      <w:r>
        <w:t>по принципу «единого окна»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c"/>
      </w:pPr>
      <w:r>
        <w:rPr>
          <w:rStyle w:val="s1"/>
        </w:rPr>
        <w:t>Решение об отказе в государственной регистрации, перерегистрации лекарственного средства или медицинского изделия, внесение изменений в регистрационное досье лекарственного средства или медицинского изделия</w:t>
      </w:r>
    </w:p>
    <w:p w:rsidR="00000000" w:rsidRDefault="00B17D86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5"/>
      </w:tblGrid>
      <w:tr w:rsidR="00000000">
        <w:trPr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  <w:divId w:val="1651517652"/>
            </w:pPr>
            <w:r>
              <w:t>Номер заявления</w:t>
            </w:r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Дата заявления</w:t>
            </w:r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Услугополучате</w:t>
            </w:r>
            <w:r>
              <w:t>ль</w:t>
            </w:r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Номер решения об отказе</w:t>
            </w:r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Дата решения об отказе</w:t>
            </w:r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__________________________________________</w:t>
            </w:r>
          </w:p>
          <w:p w:rsidR="00000000" w:rsidRDefault="00B17D86">
            <w:pPr>
              <w:pStyle w:val="pji"/>
            </w:pPr>
            <w:r>
              <w:t>наименование государственного органа уведомляет Вас об отказе в регистрации, перерегистрации или внесении изменений в регистрационное досье и медицинском примен</w:t>
            </w:r>
            <w:r>
              <w:t>ении лекарственного средства (медицинского изделия) (нужное подчеркнуть) на территории Республики Казахстан.</w:t>
            </w:r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Причина отказа:</w:t>
            </w:r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Ф.И.О (при его наличии) руководителя государственного органа (или уполномоченного лица)</w:t>
            </w:r>
          </w:p>
        </w:tc>
      </w:tr>
    </w:tbl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bookmarkStart w:id="12" w:name="SUB9"/>
      <w:bookmarkEnd w:id="12"/>
      <w:r>
        <w:t>Приложение 9</w:t>
      </w:r>
    </w:p>
    <w:p w:rsidR="00000000" w:rsidRDefault="00B17D86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регистрации</w:t>
      </w:r>
    </w:p>
    <w:p w:rsidR="00000000" w:rsidRDefault="00B17D86">
      <w:pPr>
        <w:pStyle w:val="pr"/>
      </w:pPr>
      <w:r>
        <w:t>лекарственных средств и</w:t>
      </w:r>
    </w:p>
    <w:p w:rsidR="00000000" w:rsidRDefault="00B17D86">
      <w:pPr>
        <w:pStyle w:val="pr"/>
      </w:pPr>
      <w:r>
        <w:t>медицинских изделий</w:t>
      </w:r>
    </w:p>
    <w:p w:rsidR="00000000" w:rsidRDefault="00B17D86">
      <w:pPr>
        <w:pStyle w:val="pr"/>
      </w:pPr>
      <w:r>
        <w:t>по принципу «единого окна»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Форма</w:t>
      </w:r>
    </w:p>
    <w:p w:rsidR="00000000" w:rsidRDefault="00B17D86">
      <w:pPr>
        <w:pStyle w:val="pj"/>
      </w:pPr>
      <w:r>
        <w:t>____________________________________________________________</w:t>
      </w:r>
    </w:p>
    <w:p w:rsidR="00000000" w:rsidRDefault="00B17D86">
      <w:pPr>
        <w:pStyle w:val="pj"/>
      </w:pPr>
      <w:r>
        <w:t>Наименование доверенного лица или компании, представительства от</w:t>
      </w:r>
      <w:r>
        <w:t xml:space="preserve"> услугополучателя, уполномоченного проводить действия во время процедуры регистрации цены в Республике Казахстан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Мотивированный отказ в регистрации цены или внесении изменений в зарегистрированную цену производителя лекарственного средства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j"/>
      </w:pPr>
      <w:r>
        <w:t>Настоящим Республиканское государственное предприятие на праве хозяйственного ведения «Национальный центр экспертизы лекарственных средств и медицинских изделий» Комитета медицинского и фармацевтического контроля Министерства здравоохранения Республики Каз</w:t>
      </w:r>
      <w:r>
        <w:t>ахстан (далее - Экспертная организация) сообщает следующее. При рассмотрении заявлений о регистрации цены производителя или внесении изменений в зарегистрированную цену производителя, а именно: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4191"/>
        <w:gridCol w:w="4477"/>
      </w:tblGrid>
      <w:tr w:rsidR="00000000">
        <w:trPr>
          <w:jc w:val="center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 п/п</w:t>
            </w:r>
          </w:p>
        </w:tc>
        <w:tc>
          <w:tcPr>
            <w:tcW w:w="2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Уникальный код на портале ценообразования</w:t>
            </w:r>
          </w:p>
        </w:tc>
        <w:tc>
          <w:tcPr>
            <w:tcW w:w="2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Торговое наиме</w:t>
            </w:r>
            <w:r>
              <w:t>нование лекарственного средства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сотрудниками Экспертной организации было выявлено следующее:</w:t>
      </w:r>
    </w:p>
    <w:p w:rsidR="00000000" w:rsidRDefault="00B17D86">
      <w:pPr>
        <w:pStyle w:val="pj"/>
      </w:pPr>
      <w:r>
        <w:t>(отметить нужное)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3"/>
        <w:gridCol w:w="222"/>
      </w:tblGrid>
      <w:tr w:rsidR="00000000">
        <w:trPr>
          <w:jc w:val="center"/>
        </w:trPr>
        <w:tc>
          <w:tcPr>
            <w:tcW w:w="4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  <w:divId w:val="1236165611"/>
            </w:pPr>
            <w:r>
              <w:t>Предоставление документов в неполном объеме и (или) неполнота содержащихся в них сведений в соответствии с требованиями настоящих Правил</w:t>
            </w: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Предоставление недостоверных сведений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Цена производителя ввозимых ЛС для Республики Казахстан превышает среднее зна</w:t>
            </w:r>
            <w:r>
              <w:t>чение трех минимальных цен из числа поданных в заявлении референтных стран, а также превышает среднее значение трех минимальных цен, полученных из данных сайтов международных организаций.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Цена производителя ввозимых ЛС для Республики Казахстан превышает </w:t>
            </w:r>
            <w:r>
              <w:t>среднее значение цен из числа поданных в заявлении референтных стран (в случае если количество референтных стран менее трех), а также превышает среднее значение трех минимальных цен, полученных из данных сайтов международных организаций.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Цена производителя ввозимых ЛС для Республики Казахстан превышает значение цены для страны-производителя. (При отсутствии государственной регистрации ЛС в референтных странах)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Предоставленная цена производителя для ввозимых ЛС выше значения цен, указанны</w:t>
            </w:r>
            <w:r>
              <w:t>х в предоставленных документах, подтверждающих цену ЛС (копия инвойса, таможенной декларации или счет-фактуры (накладной)) последнего ввоза за вычетом скидки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Предоставленная цена производителя на ввозимые лекарственные средства выше значения цен, действу</w:t>
            </w:r>
            <w:r>
              <w:t>ющих на момент подачи заявления на внесение изменений в зарегистрированную цену производителя и указанных в предоставленных документах, подтверждающих цену ЛС (контракт или договор о приобретении ЛС, действующий на момент подачи заявления)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Предоставленна</w:t>
            </w:r>
            <w:r>
              <w:t>я предельная цена ЛС отечественного производителя в рамках ГОБМП и (или) в системе ОСМС превышает цен ЛС, реализуемых в других странах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Предоставленная цена производителя превышает цен на лекарственные средства долгосрочного договора поставки с заказчиком</w:t>
            </w:r>
            <w:r>
              <w:t xml:space="preserve"> контрактного производства лекарственных средств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</w:tbl>
    <w:p w:rsidR="00000000" w:rsidRDefault="00B17D86">
      <w:pPr>
        <w:pStyle w:val="pj"/>
      </w:pPr>
      <w:r>
        <w:t xml:space="preserve">Настоящим, в соответствии с </w:t>
      </w:r>
      <w:hyperlink w:anchor="sub8200" w:history="1">
        <w:r>
          <w:rPr>
            <w:rStyle w:val="a4"/>
          </w:rPr>
          <w:t>пунктом 82</w:t>
        </w:r>
      </w:hyperlink>
      <w:r>
        <w:t xml:space="preserve">, </w:t>
      </w:r>
      <w:hyperlink w:anchor="sub8700" w:history="1">
        <w:r>
          <w:rPr>
            <w:rStyle w:val="a4"/>
          </w:rPr>
          <w:t>пунктом 87</w:t>
        </w:r>
      </w:hyperlink>
      <w:r>
        <w:t xml:space="preserve">, </w:t>
      </w:r>
      <w:hyperlink w:anchor="sub8900" w:history="1">
        <w:r>
          <w:rPr>
            <w:rStyle w:val="a4"/>
          </w:rPr>
          <w:t>пунктом 89</w:t>
        </w:r>
      </w:hyperlink>
      <w:r>
        <w:t xml:space="preserve"> Правил регистрации лекарственных средств и медицинск</w:t>
      </w:r>
      <w:r>
        <w:t>их изделий по принципу «единого окна» экспертная организация направляет мотивированный отказ в регистрации цены производителя или внесения изменений в зарегистрированную цену производителя лекарственного средства.</w:t>
      </w:r>
    </w:p>
    <w:p w:rsidR="00000000" w:rsidRDefault="00B17D86">
      <w:pPr>
        <w:pStyle w:val="pj"/>
      </w:pPr>
      <w:r>
        <w:t>__________________________________________</w:t>
      </w:r>
      <w:r>
        <w:t>____________________</w:t>
      </w:r>
    </w:p>
    <w:p w:rsidR="00000000" w:rsidRDefault="00B17D86">
      <w:pPr>
        <w:pStyle w:val="pj"/>
      </w:pPr>
      <w:r>
        <w:t>______________________________________________________________</w:t>
      </w:r>
    </w:p>
    <w:p w:rsidR="00000000" w:rsidRDefault="00B17D86">
      <w:pPr>
        <w:pStyle w:val="pj"/>
      </w:pPr>
      <w:r>
        <w:t>должность подпись ФИО (при наличии)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Приложение 10</w:t>
      </w:r>
    </w:p>
    <w:p w:rsidR="00000000" w:rsidRDefault="00B17D86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регистрации</w:t>
      </w:r>
    </w:p>
    <w:p w:rsidR="00000000" w:rsidRDefault="00B17D86">
      <w:pPr>
        <w:pStyle w:val="pr"/>
      </w:pPr>
      <w:r>
        <w:t>лекарственных средств и</w:t>
      </w:r>
    </w:p>
    <w:p w:rsidR="00000000" w:rsidRDefault="00B17D86">
      <w:pPr>
        <w:pStyle w:val="pr"/>
      </w:pPr>
      <w:r>
        <w:t>медицинских изделий</w:t>
      </w:r>
    </w:p>
    <w:p w:rsidR="00000000" w:rsidRDefault="00B17D86">
      <w:pPr>
        <w:pStyle w:val="pr"/>
      </w:pPr>
      <w:r>
        <w:t>по принци</w:t>
      </w:r>
      <w:r>
        <w:t>пу «единого окна»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Форма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j"/>
      </w:pPr>
      <w:r>
        <w:t>______________________________</w:t>
      </w:r>
    </w:p>
    <w:p w:rsidR="00000000" w:rsidRDefault="00B17D86">
      <w:pPr>
        <w:pStyle w:val="pj"/>
      </w:pPr>
      <w:r>
        <w:t>______________________________</w:t>
      </w:r>
    </w:p>
    <w:p w:rsidR="00000000" w:rsidRDefault="00B17D86">
      <w:pPr>
        <w:pStyle w:val="pj"/>
      </w:pPr>
      <w:r>
        <w:t>Наименование доверенного лица или компании, представительства от услугополучателя, уполномоченного проводить действия во время процедуры регистрации, внесения измен</w:t>
      </w:r>
      <w:r>
        <w:t>ения в цену производителя в Республике Казахстан</w:t>
      </w:r>
    </w:p>
    <w:p w:rsidR="00000000" w:rsidRDefault="00B17D86">
      <w:pPr>
        <w:pStyle w:val="pj"/>
      </w:pPr>
      <w:r>
        <w:rPr>
          <w:b/>
          <w:bCs/>
        </w:rPr>
        <w:t> </w:t>
      </w:r>
    </w:p>
    <w:p w:rsidR="00000000" w:rsidRDefault="00B17D86">
      <w:pPr>
        <w:pStyle w:val="pj"/>
      </w:pPr>
      <w:r>
        <w:rPr>
          <w:b/>
          <w:bCs/>
        </w:rPr>
        <w:t> </w:t>
      </w:r>
    </w:p>
    <w:p w:rsidR="00000000" w:rsidRDefault="00B17D86">
      <w:pPr>
        <w:pStyle w:val="pc"/>
      </w:pPr>
      <w:r>
        <w:rPr>
          <w:rStyle w:val="s1"/>
        </w:rPr>
        <w:t xml:space="preserve">Мотивированный отказ в регистрации, внесении изменения в цену изделий медицинского назначения производителя в рамках гарантированного объема бесплатной медицинской помощи и (или) в системе обязательного </w:t>
      </w:r>
      <w:r>
        <w:rPr>
          <w:rStyle w:val="s1"/>
        </w:rPr>
        <w:t>социального медицинского страхования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j"/>
      </w:pPr>
      <w:r>
        <w:t>Настоящим Республиканское государственное предприятие на праве хозяйственного ведения «Национальный центр экспертизы лекарственных средств и медицинских изделий» Комитета медицинского и фармацевтического контроля Мини</w:t>
      </w:r>
      <w:r>
        <w:t>стерства здравоохранения Республики Казахстан (далее - Экспертная организация) сообщает следующее.</w:t>
      </w:r>
    </w:p>
    <w:p w:rsidR="00000000" w:rsidRDefault="00B17D86">
      <w:pPr>
        <w:pStyle w:val="pj"/>
      </w:pPr>
      <w:r>
        <w:t>При рассмотрении заявлений о регистрации, внесении изменения в цену на изделие медицинского назначения в рамках ГОБМП и (или) в системе ОСМС, а именно: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"/>
        <w:gridCol w:w="3591"/>
        <w:gridCol w:w="2838"/>
        <w:gridCol w:w="781"/>
        <w:gridCol w:w="892"/>
      </w:tblGrid>
      <w:tr w:rsidR="00000000">
        <w:trPr>
          <w:jc w:val="center"/>
        </w:trPr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№ п/п</w:t>
            </w:r>
          </w:p>
        </w:tc>
        <w:tc>
          <w:tcPr>
            <w:tcW w:w="34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Уникальный код на портале ценообразования</w:t>
            </w:r>
          </w:p>
        </w:tc>
        <w:tc>
          <w:tcPr>
            <w:tcW w:w="7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Торговое наименование медицинского изделия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 </w:t>
            </w:r>
          </w:p>
        </w:tc>
        <w:tc>
          <w:tcPr>
            <w:tcW w:w="3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4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сотрудниками Экспертной организации было выявлено следующее:</w:t>
            </w:r>
          </w:p>
          <w:p w:rsidR="00000000" w:rsidRDefault="00B17D86">
            <w:pPr>
              <w:pStyle w:val="pji"/>
            </w:pPr>
            <w:r>
              <w:t>(отметить нужное)</w:t>
            </w:r>
          </w:p>
          <w:p w:rsidR="00000000" w:rsidRDefault="00B17D86">
            <w:pPr>
              <w:pStyle w:val="pji"/>
            </w:pPr>
            <w:r>
              <w:t>Предоставление документов в неполном объеме и (или) неполнота содержащихся в них сведений в соответствии с требованиями настоящих Правил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4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Предоставление недостоверных сведений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4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Предоставленная цена производителя в рамках ГОБМП и (или) в системе ОСМ</w:t>
            </w:r>
            <w:r>
              <w:t>С для ввозимых ИМН, выше значения цен за единицу измерения, указанных в предоставленных документах, подтверждающих цену ИМН (копия инвойса (накладной) или счет-фактуры, таможенной декларации) последнего ввоза за вычетом скидки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4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Предоставленная цена производителя в рамках ГОБМП и (или) в системе ОСМС для ввозимых ИМН выше значения цен за единицу измерения, указанных в предоставленных документах, подтверждающих цену в контракте или договоре от завода производителя ИМН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26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Предоста</w:t>
            </w:r>
            <w:r>
              <w:t>вленная предельная цена ИМН отечественного производителя в рамках ГОБМП и (или) в системе ОСМС превышает цен ИМН, реализуемых в других странах</w:t>
            </w:r>
          </w:p>
        </w:tc>
        <w:tc>
          <w:tcPr>
            <w:tcW w:w="2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26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Зарегистрированная цена в рамках ГОБМП и (или) в системе ОСМС превышает цену последнего закупа на веб-портал</w:t>
            </w:r>
            <w:r>
              <w:t>е ТОО «СК-Фармация» за 12 месяцев, предшествующих дате подачи заявления на заявляемое ИМН;</w:t>
            </w:r>
          </w:p>
        </w:tc>
        <w:tc>
          <w:tcPr>
            <w:tcW w:w="2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26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Зарегистрированная цена в рамках ГОБМП и (или) в системе ОСМС превышает цену последнего закупа на веб-портале государственных закупок за 12 месяцев, предшествую</w:t>
            </w:r>
            <w:r>
              <w:t>щих дате подачи заявления на заявляемое ИМН</w:t>
            </w:r>
          </w:p>
        </w:tc>
        <w:tc>
          <w:tcPr>
            <w:tcW w:w="2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/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Примечание:</w:t>
      </w:r>
    </w:p>
    <w:p w:rsidR="00000000" w:rsidRDefault="00B17D86">
      <w:pPr>
        <w:pStyle w:val="pj"/>
      </w:pPr>
      <w:r>
        <w:t>____________________________________________________________________</w:t>
      </w:r>
    </w:p>
    <w:p w:rsidR="00000000" w:rsidRDefault="00B17D86">
      <w:pPr>
        <w:pStyle w:val="pj"/>
      </w:pPr>
      <w:r>
        <w:t>____________________________________________________________________</w:t>
      </w:r>
    </w:p>
    <w:p w:rsidR="00000000" w:rsidRDefault="00B17D86">
      <w:pPr>
        <w:pStyle w:val="pj"/>
      </w:pPr>
      <w:r>
        <w:t xml:space="preserve">Настоящим, в соответствии с </w:t>
      </w:r>
      <w:hyperlink w:anchor="sub17800" w:history="1">
        <w:r>
          <w:rPr>
            <w:rStyle w:val="a4"/>
          </w:rPr>
          <w:t>пунктом 178, 179</w:t>
        </w:r>
      </w:hyperlink>
      <w:r>
        <w:t xml:space="preserve"> настоящих Правил экспертная организация направляет мотивированный отказ в регистрации, внесении изменения в цен</w:t>
      </w:r>
      <w:r>
        <w:t>у производителя в рамках ГОБМП и (или) в системе ОСМС на перечисленные изделия медицинского назначения.</w:t>
      </w:r>
    </w:p>
    <w:p w:rsidR="00000000" w:rsidRDefault="00B17D86">
      <w:pPr>
        <w:pStyle w:val="pj"/>
      </w:pPr>
      <w:r>
        <w:t>________________ ______________ _______________________</w:t>
      </w:r>
    </w:p>
    <w:p w:rsidR="00000000" w:rsidRDefault="00B17D86">
      <w:pPr>
        <w:pStyle w:val="pj"/>
      </w:pPr>
      <w:r>
        <w:t>должность подпись Ф.И. О. (при его наличии)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bookmarkStart w:id="13" w:name="SUB11"/>
      <w:bookmarkEnd w:id="13"/>
      <w:r>
        <w:t>Приложение 11</w:t>
      </w:r>
    </w:p>
    <w:p w:rsidR="00000000" w:rsidRDefault="00B17D86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регистрации</w:t>
      </w:r>
    </w:p>
    <w:p w:rsidR="00000000" w:rsidRDefault="00B17D86">
      <w:pPr>
        <w:pStyle w:val="pr"/>
      </w:pPr>
      <w:r>
        <w:t>лекарственных средств и</w:t>
      </w:r>
    </w:p>
    <w:p w:rsidR="00000000" w:rsidRDefault="00B17D86">
      <w:pPr>
        <w:pStyle w:val="pr"/>
      </w:pPr>
      <w:r>
        <w:t>медицинских изделий</w:t>
      </w:r>
    </w:p>
    <w:p w:rsidR="00000000" w:rsidRDefault="00B17D86">
      <w:pPr>
        <w:pStyle w:val="pr"/>
      </w:pPr>
      <w:r>
        <w:t>по принципу «единого окна»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Форма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j"/>
      </w:pPr>
      <w:r>
        <w:t>___________________________________________________________________</w:t>
      </w:r>
    </w:p>
    <w:p w:rsidR="00000000" w:rsidRDefault="00B17D86">
      <w:pPr>
        <w:pStyle w:val="pj"/>
      </w:pPr>
      <w:r>
        <w:t>Наименование услугополучателя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Мотивированный отказ в регистрации, внесения изменения в цену производителя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</w:t>
      </w:r>
      <w:r>
        <w:rPr>
          <w:rStyle w:val="s1"/>
        </w:rPr>
        <w:t xml:space="preserve"> дистрибьютором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p w:rsidR="00000000" w:rsidRDefault="00B17D86">
      <w:pPr>
        <w:pStyle w:val="pj"/>
      </w:pPr>
      <w:r>
        <w:t> </w:t>
      </w:r>
    </w:p>
    <w:p w:rsidR="00000000" w:rsidRDefault="00B17D86">
      <w:pPr>
        <w:pStyle w:val="pj"/>
      </w:pPr>
      <w:r>
        <w:t xml:space="preserve">Настоящим Республиканское государственное предприятие на праве хозяйственного ведения «Национальный центр </w:t>
      </w:r>
      <w:r>
        <w:t>экспертизы лекарственных средств и медицинских изделий» Комитета медицинского и фармацевтического контроля Министерства здравоохранения Республики Казахстан (далее - Экспертная организация) сообщает следующее.</w:t>
      </w:r>
    </w:p>
    <w:p w:rsidR="00000000" w:rsidRDefault="00B17D86">
      <w:pPr>
        <w:pStyle w:val="pj"/>
      </w:pPr>
      <w:r>
        <w:t>При рассмотрении заявлений о регистрации, внес</w:t>
      </w:r>
      <w:r>
        <w:t>ения изменения в цену производителя на медицинское изделие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 в рамках ГОБМП и (или)</w:t>
      </w:r>
      <w:r>
        <w:t xml:space="preserve"> в системе ОСМС, а именно: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970"/>
        <w:gridCol w:w="6825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№ п/п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Уникальный код на портале ценообразования</w:t>
            </w:r>
          </w:p>
        </w:tc>
        <w:tc>
          <w:tcPr>
            <w:tcW w:w="3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Торговое наименование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</w:t>
            </w:r>
            <w:r>
              <w:t xml:space="preserve"> заключенных с Единым дистрибьютором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сотрудниками Экспертной организации было выявлено следующее:</w:t>
      </w:r>
    </w:p>
    <w:p w:rsidR="00000000" w:rsidRDefault="00B17D86">
      <w:pPr>
        <w:pStyle w:val="pj"/>
      </w:pPr>
      <w:r>
        <w:t>(отметить нужное)</w:t>
      </w:r>
    </w:p>
    <w:p w:rsidR="00000000" w:rsidRDefault="00B17D86">
      <w:pPr>
        <w:pStyle w:val="pj"/>
      </w:pPr>
      <w:r>
        <w:t>Предоставление документов в неполном объеме и (или) неполнота содержащихся в них сведений в соответствии с требованиями настоящих Правил.</w:t>
      </w:r>
    </w:p>
    <w:p w:rsidR="00000000" w:rsidRDefault="00B17D86">
      <w:pPr>
        <w:pStyle w:val="pj"/>
      </w:pPr>
      <w:r>
        <w:t>Примечание:</w:t>
      </w:r>
    </w:p>
    <w:p w:rsidR="00000000" w:rsidRDefault="00B17D86">
      <w:pPr>
        <w:pStyle w:val="pj"/>
      </w:pPr>
      <w:r>
        <w:t>_____________________________________________________</w:t>
      </w:r>
    </w:p>
    <w:p w:rsidR="00000000" w:rsidRDefault="00B17D86">
      <w:pPr>
        <w:pStyle w:val="pj"/>
      </w:pPr>
      <w:r>
        <w:t>____________________________________________________</w:t>
      </w:r>
      <w:r>
        <w:t>_</w:t>
      </w:r>
    </w:p>
    <w:p w:rsidR="00000000" w:rsidRDefault="00B17D86">
      <w:pPr>
        <w:pStyle w:val="pj"/>
      </w:pPr>
      <w:r>
        <w:t xml:space="preserve">Настоящим, в соответствии с </w:t>
      </w:r>
      <w:hyperlink w:anchor="sub19600" w:history="1">
        <w:r>
          <w:rPr>
            <w:rStyle w:val="a4"/>
          </w:rPr>
          <w:t>пунктом 196</w:t>
        </w:r>
      </w:hyperlink>
      <w:r>
        <w:t xml:space="preserve"> Правил Экспертная организация направляет мотивированный отказ в регистрации, внесении изменения в цену производителя на торговое наименование и техническую характеристику медицинского</w:t>
      </w:r>
      <w:r>
        <w:t xml:space="preserve">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 в рамках ГОБМП и (или) в системе ОСМС на перечисленное выше медицинское </w:t>
      </w:r>
      <w:r>
        <w:t>изделие.</w:t>
      </w:r>
    </w:p>
    <w:p w:rsidR="00000000" w:rsidRDefault="00B17D86">
      <w:pPr>
        <w:pStyle w:val="pj"/>
      </w:pPr>
      <w:r>
        <w:t>________________ ______________ ______________________________</w:t>
      </w:r>
    </w:p>
    <w:p w:rsidR="00000000" w:rsidRDefault="00B17D86">
      <w:pPr>
        <w:pStyle w:val="pj"/>
      </w:pPr>
      <w:r>
        <w:t>должность подпись ФИО. (при его наличии)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Приложение 12</w:t>
      </w:r>
    </w:p>
    <w:p w:rsidR="00000000" w:rsidRDefault="00B17D86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регистрации</w:t>
      </w:r>
    </w:p>
    <w:p w:rsidR="00000000" w:rsidRDefault="00B17D86">
      <w:pPr>
        <w:pStyle w:val="pr"/>
      </w:pPr>
      <w:r>
        <w:t>лекарственных средств и</w:t>
      </w:r>
    </w:p>
    <w:p w:rsidR="00000000" w:rsidRDefault="00B17D86">
      <w:pPr>
        <w:pStyle w:val="pr"/>
      </w:pPr>
      <w:r>
        <w:t>медицинских изделий</w:t>
      </w:r>
    </w:p>
    <w:p w:rsidR="00000000" w:rsidRDefault="00B17D86">
      <w:pPr>
        <w:pStyle w:val="pr"/>
      </w:pPr>
      <w:r>
        <w:t>по принципу «единого окна»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c"/>
      </w:pPr>
      <w:r>
        <w:rPr>
          <w:rStyle w:val="s1"/>
        </w:rPr>
        <w:t>Перечень документов, предоставляемых для экспертизы производителями Республики Казахстан</w:t>
      </w:r>
    </w:p>
    <w:p w:rsidR="00000000" w:rsidRDefault="00B17D86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8538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№ п/п</w:t>
            </w:r>
          </w:p>
        </w:tc>
        <w:tc>
          <w:tcPr>
            <w:tcW w:w="4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Наименование документов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1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Часть I Общая документация*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IA1.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Сертификат GMP (с указанием даты и результатов последней инспекции нотариально засвидетельствованные) при наличии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 А2.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Если в производственном процессе участвует несколько производителей документы пунктов IА2, ІА3, ІА4 предоставляются на всех участников </w:t>
            </w:r>
            <w:r>
              <w:t>производства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 А3.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Лицензионный договор (соглашение) на право производства (до истечения срока действия патента на оригинальный препарат)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 А4.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Охранный документ на изобретение или полезную модель оригинального лекарственного средства (предоставляется па</w:t>
            </w:r>
            <w:r>
              <w:t>тентообладателем охранного документа в электронном формате), охранный документ на товарный знак (в электронном формате)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 А5.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Декларация от производителя (держателя регистрационного удостоверения) письмо о ненарушении исключительных прав третьими лицами н</w:t>
            </w:r>
            <w:r>
              <w:t>а изобретение или полезную модель (предоставляется при экспертизе генерического лекарственного препарата)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 А6.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Документ, подтверждающий качество готового продукта трех промышленных серий (сертификат анализа, протокол анализа), одна серия которого совпада</w:t>
            </w:r>
            <w:r>
              <w:t>ет с серией образца лекарственного средства, поданного на регистрацию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 А7.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 о прионовой безопасности на вещества животного происхождения от производителя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 А8.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Декларация о том, что в проектах общей характеристике лекарственного препарата и инструкции по медицинскому применению лекарственного средства (листок-вкладыш) (далее - ОХЛП и Инструкция ЛС) воспроизведенного, гибридного или биоаналогичного (биоподобного) </w:t>
            </w:r>
            <w:r>
              <w:t>лекарственного препарата отсутствуют отличия от действующих ОХЛП и Инструкция ЛС оригинального (референтного) лекарственного препарата, за исключением отличий информации о производителе, сроке годности, составе вспомогательных веществ незначимые различия в</w:t>
            </w:r>
            <w:r>
              <w:t xml:space="preserve"> биодоступности или фармакокинетике.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 А 9.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Резюме (до 5 страниц) обоснований и фактов, показывающих, что лекарственный препарат является воспроизведенным, гибридным или биоаналогичным (биоподобным) лекарственным препаратом соответствующего оригинального </w:t>
            </w:r>
            <w:r>
              <w:t>(биологического) лекарственного препарата.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I.В.1.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Проект общей характеристики лекарственного средства (ОХЛС) в электронном виде в формате «doc (док)»на казахском и русском языках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I.В.2.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Проект инструкции по медицинскому применению (листок-вкладыш) в элек</w:t>
            </w:r>
            <w:r>
              <w:t>тронном виде в формате «doc (док)»на казахском и русском языках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1.В.3.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Текст маркировки для первичной и вторичной упаковок, стикеров, этикеток на казахском и русском языках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1.В.4.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Цветные макеты потребительских упаковок, этикеток, стикеров в электронном </w:t>
            </w:r>
            <w:r>
              <w:t>виде в формате «jpeg (джипег)»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1.В.5.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Построчное (расположенное параллельно на одном листе) сравнение действующих ОХЛП и Инструкция ЛС оригинального (референтного) лекарственного препарата и проектов ОХЛП и Инструкция ЛС воспроизведенного, гибридного или </w:t>
            </w:r>
            <w:r>
              <w:t>биоаналогичного (биоподобного) лекарственного препарата с выделением и обоснованием всех отличий.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1.В.6.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Ведомость изменений с указанием построчно расположенного сравнения вносимых изменений с утвержденной версией.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I.С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Мастер файл системы фармаконадзора </w:t>
            </w:r>
            <w:r>
              <w:t>держателя регистрационного удостоверения (представляется в случае, когда держатель регистрационного удостоверения впервые подает заявку на регистрацию лекарственного препарата) или краткая характеристика системы фармаконадзора держателя регистрационного уд</w:t>
            </w:r>
            <w:r>
              <w:t>остоверения (при перерегистрации) включающая: информацию о том, что держатель регистрационного удостоверения имеет в своем распоряжении уполномоченное лицо за глобальный фармаконадзор; контактные данные уполномоченного лица за глобальный фармаконадзор; дек</w:t>
            </w:r>
            <w:r>
              <w:t>ларацию, подписанную держателем регистрационного удостоверения о том, что он имеет систему фармаконадзора для выполнения задач и обязанностей по пострегистрационному контролю безопасности лекарственных средств; ссылку на место (адрес), где хранится мастер-</w:t>
            </w:r>
            <w:r>
              <w:t>файл системы фармаконадзора.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I.C 1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Периодически обновляемый отчет по безопасности (при перерегистрации)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I.C 2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План управления рисками (для оригинального лекарственного препарата, биологического, биоаналогичного, биотехнологического, а также иммунологического лекарственного препарата)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I.D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Документ, подтверждающий, что держатель регистрационного удостоверения имеет</w:t>
            </w:r>
            <w:r>
              <w:t xml:space="preserve"> уполномоченное (контактное) лицо за фармаконадзор на территории Республики Казахстан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Часть II Химическая, фармацевтическая и биологическая документация*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Содержание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 А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Состав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 А 1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Качественный и количественный состав лекарственного препарата (а</w:t>
            </w:r>
            <w:r>
              <w:t>ктивные, вспомогательные вещества, состав оболочки таблетки или корпуса капсулы)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 А 2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Документ, подтверждающий качество упаковочного и укупорочного материалов готового продукта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 А 3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Фармацевтическая разработка (описание АФС, вспомогательных веществ, разработка лекарственного препарата в сравнений с оригиниальным (референтным) препаратом (в случае, если генерик), разработка производственного процесса, совместимость компонентов, излишки</w:t>
            </w:r>
            <w:r>
              <w:t>, стабильность, микробиологическая чистота)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 В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Сведения о производстве: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 В 1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производственная формула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 В 2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описание технологии производства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 В 3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контроль в процессе производства (операционный контроль)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 В 4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валидация производственных процессов (валидация процессов, проводимых в асептических условиях, включает моделирование процесса с использованием питательной среды (наполнение питательными сред</w:t>
            </w:r>
            <w:r>
              <w:t>ами)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 С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методы контроля исходных материалов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 С 1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активная субстанция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 С 1.1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Документ, подтверждающий качество активного вещества трех промышленных серии (сертификат анализа субстанции от производителя, сертификат соответствия монографии Европейско</w:t>
            </w:r>
            <w:r>
              <w:t>й Фармакопеи, протокол анализа, аналитический паспорт)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 С 2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вспомогательные вещества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 С 2.1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сертификаты качества на вспомогательные вещества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 С 3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упаковочный материал (первичная и вторичная упаковка)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 С 3.1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сертификаты качества упаковочного материала с приложением документов, регламентирующих их качество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 D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методы контроля качества промежуточных продуктов (при необходимости)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 Е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cпецификация</w:t>
            </w:r>
            <w:r>
              <w:t xml:space="preserve"> качества и методики контроля готового продукта с аутентичным переводом с языка производителя на русский язык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 E 1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нормативный документ производителя по контролю качества и безопасности лекарственного средства в электронном виде в формате «doc (док)», п</w:t>
            </w:r>
            <w:r>
              <w:t>ояснительная записка к нему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 E 2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валидация методик испытаний лекарственного препарата (при перерегистрации дополнительно копию нормативного документа по качеству, утвержденного в Республике Казахстан)**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 F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результаты испытания стабильности не менее ч</w:t>
            </w:r>
            <w:r>
              <w:t>ем на трех промышленных или опытно-промышленных (пилотных) сериях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 G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сведения о профиле растворения (для твердых дозированных лекарственных форм)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 Н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данные контроля на животных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 K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данные по вероятной опасности для окружающей среды для препаратов, содержащих генетически измененные организмы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 L.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дополнительная информация, подтверждающая качество (при необходимости)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Часть III. Фармакологическая и токсикологическая документация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  <w:r>
              <w:t>I.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Содержание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III А.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Данные по токсичности (острой и хронической), (медицинский иммунобиологический препарат - токсичность при однократном введении и введении повторных доз)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III В.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Влияние на репродуктивную функцию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III С.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Данные по эмбриотоксичности и тератогенности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III D.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Данные по мутагенности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III Е.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Данные по канцерогенности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III F.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Фармакодинамика (для медицинских генно-биологических препаратов - результаты исследования реактогенности)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III G.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Фармакокинетика (для мед</w:t>
            </w:r>
            <w:r>
              <w:t>ицинских иммунобиологических препаратов - результаты специфической активности)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III H.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Данные о местно-раздражающем действии (для медицинских иммунобиологических препаратов - результаты исследования иммуногенности)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III Q.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Дополнительная информация, подтве</w:t>
            </w:r>
            <w:r>
              <w:t>рждающая безопасность (при необходимости)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Часть IV. Клиническая документация***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IV.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Содержание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IV А.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Данные по клинической фармакологии (фармакодинамика, фармакокинетика)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IV В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Клиническая, иммунологическая эффективность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IV С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Диагностическая эффективность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IV D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Результаты клинических исследований (испытаний), научные публикации, отчеты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IV D1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Данные пострегистрационного опыта (при наличии)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IV E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Дополнительная информация, подтве</w:t>
            </w:r>
            <w:r>
              <w:t>рждающая эффективность</w:t>
            </w:r>
          </w:p>
        </w:tc>
      </w:tr>
    </w:tbl>
    <w:p w:rsidR="00000000" w:rsidRDefault="00B17D86">
      <w:pPr>
        <w:pStyle w:val="pj"/>
      </w:pPr>
      <w:r>
        <w:t>Примечание:</w:t>
      </w:r>
    </w:p>
    <w:p w:rsidR="00000000" w:rsidRDefault="00B17D86">
      <w:pPr>
        <w:pStyle w:val="pj"/>
      </w:pPr>
      <w:r>
        <w:t>* При перерегистрации осуществляемой в соответствии Правилами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 предост</w:t>
      </w:r>
      <w:r>
        <w:t>авляются части I и II данного перечня. ** Для фармакопейных методик предоставляются данные верификации. *** утвержденный протокол исследования, утвержденный отчет исследования, разрешение регуляторного органа на проведение исследования (при наличии), одобр</w:t>
      </w:r>
      <w:r>
        <w:t>ение этической комиссии, копию договора страхования ответственности спонсора в случае причинения вреда жизни и здоровью субъекта исследования, копии индивидуальных регистрационных карт субъектов исследования (для международных, многоцентровых клинических и</w:t>
      </w:r>
      <w:r>
        <w:t xml:space="preserve">сследований 20 %), хроматограммы (при предоставлении исследования биоэквивалентности), копии договоров между спонсором клинического исследования и исследовательским центром (контрактной исследовательской организацией) (в случае необходимости после изъятия </w:t>
      </w:r>
      <w:r>
        <w:t>конфиденциальной информации).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bookmarkStart w:id="14" w:name="SUB13"/>
      <w:bookmarkEnd w:id="14"/>
      <w:r>
        <w:t>Приложение 13</w:t>
      </w:r>
    </w:p>
    <w:p w:rsidR="00000000" w:rsidRDefault="00B17D86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регистрации</w:t>
      </w:r>
    </w:p>
    <w:p w:rsidR="00000000" w:rsidRDefault="00B17D86">
      <w:pPr>
        <w:pStyle w:val="pr"/>
      </w:pPr>
      <w:r>
        <w:t>лекарственных средств и</w:t>
      </w:r>
    </w:p>
    <w:p w:rsidR="00000000" w:rsidRDefault="00B17D86">
      <w:pPr>
        <w:pStyle w:val="pr"/>
      </w:pPr>
      <w:r>
        <w:t>медицинских изделий</w:t>
      </w:r>
    </w:p>
    <w:p w:rsidR="00000000" w:rsidRDefault="00B17D86">
      <w:pPr>
        <w:pStyle w:val="pr"/>
      </w:pPr>
      <w:r>
        <w:t>по принципу «единого окна»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c"/>
      </w:pPr>
      <w:r>
        <w:rPr>
          <w:rStyle w:val="s1"/>
        </w:rPr>
        <w:t>Перечень документов, предоставляемых для экспертизы в формате Общего технического д</w:t>
      </w:r>
      <w:r>
        <w:rPr>
          <w:rStyle w:val="s1"/>
        </w:rPr>
        <w:t>окумента</w:t>
      </w:r>
    </w:p>
    <w:p w:rsidR="00000000" w:rsidRDefault="00B17D86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"/>
        <w:gridCol w:w="8025"/>
      </w:tblGrid>
      <w:tr w:rsidR="00000000">
        <w:trPr>
          <w:jc w:val="center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№ п/п</w:t>
            </w:r>
          </w:p>
        </w:tc>
        <w:tc>
          <w:tcPr>
            <w:tcW w:w="4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Наименование документов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Модуль 1.*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Общая документация</w:t>
            </w:r>
          </w:p>
        </w:tc>
      </w:tr>
      <w:tr w:rsidR="00000000">
        <w:trPr>
          <w:jc w:val="center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1.2.1.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Сертификат на фармацевтический продукт согласно рекомендации Всемирной организации здравоохранения (нотариально засвидетельствованный) (при наличии) или Сертификат (регистрационное удостоверение) о регистрации в стране-производителе (нотариально засвидетел</w:t>
            </w:r>
            <w:r>
              <w:t>ьствованный (при наличии)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Сертификат GMP (с указанием даты и результатов последней инспекции) (нотариально засвидетельствованный) или адрес сайта реестра выданных уполномоченным органом сертификатов соответствия требованиям GMP (например, EudraGMP) в инф</w:t>
            </w:r>
            <w:r>
              <w:t>ормационно-коммуникационной сети «Интернет»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1.2.2.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Лицензионный договор (соглашение) на право производства (до истечения срока действия патента на оригинальный препарат) или гарантийное письмо о не нарушении исключительных прав третьими лицами на изобрете</w:t>
            </w:r>
            <w:r>
              <w:t>ние или полезную модель на лекарственное средство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1.2.3.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Сведения о регистрации лекарственного средства в других странах с указанием номера и даты регистрационного удостоверения (или копии сертификата или регистрационного удостоверения)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1.2.4.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Копия охра</w:t>
            </w:r>
            <w:r>
              <w:t>нного документа на товарный знак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1.2.5.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Декларация о том, что в проектах общей характеристике лекарственного препарата и инструкции по медицинскому применению лекарственного средства (листок-вкладыш) (далее - ОХЛП и Инструкция ЛС)воспроизведенного, гибридного или биоаналогичного (биоподобного) л</w:t>
            </w:r>
            <w:r>
              <w:t xml:space="preserve">екарственного препарата отсутствуют отличия от действующих ОХЛП и Инструкции ЛС оригинального (референтного) лекарственного препарата, за исключением отличий информации о производителе, сроке годности, составе вспомогательных веществ незначимые различия в </w:t>
            </w:r>
            <w:r>
              <w:t>биодоступности или фармакокинетике.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1.2.6.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Резюме (до 5 страниц) обоснований и фактов, показывающих, что лекарственный препарат является воспроизведенным, гибридным или биоаналогичным (биоподобным) лекарственным препаратом соответствующего оригинального (</w:t>
            </w:r>
            <w:r>
              <w:t>биологического) лекарственного препарата.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Общая характеристика лекарственного средства, инструкция по медицинскому применению (листок-вкладыш), маркировка (цветные макеты):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1.3.1.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Общая характеристика лекарственного препарата с датой последнего пере</w:t>
            </w:r>
            <w:r>
              <w:t>смотра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1.3.2.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Утвержденная инструкция по медицинскому применению лекарственного средства (для организаций-производителей стран Содружества Независимых Государств), заверенная организацией-производителем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1.3.3.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Проекты общей характеристики лекарственного </w:t>
            </w:r>
            <w:r>
              <w:t>средства (ОХЛС), инструкции по медицинскому применению лекарственного средства (листок-вкладыш) на казахском и русском языках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1.3.4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Текст маркировки первичной и вторичной упаковок, этикеток, стикеров на казахском и русском языках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1.3.5.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Цветные макеты по</w:t>
            </w:r>
            <w:r>
              <w:t>требительских упаковок, этикеток, стикеров в электронном виде в формате jpeg (джипег) в масштабе 1:1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1.3.6.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Построчное (расположенное параллельно на одном листе) сравнение действующих ОХЛП и Инструкции ЛС оригинального (референтного) лекарственного препарата и проектов ОХЛП и Инструкции ЛС воспроизведенного, гибридного или биоаналогичного (биоподобного) лекарств</w:t>
            </w:r>
            <w:r>
              <w:t>енного препарата с выделением и обоснованием всех отличий.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1.3.7.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Ведомость изменений с указанием построчно расположенного сравнения вносимых изменений с утвержденной версией.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1.4.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Информация об экспертах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1.4.1.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Информация об эксперте по качеству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1.4.2</w:t>
            </w:r>
            <w:r>
              <w:t>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Информация об эксперте по доклиническим данным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1.4.3.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Информация об эксперте по клиническим данным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1.5.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Оценка потенциальной опасности для окружающей среды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1.5.1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Лекарственные препараты, содержащие или полученные из геномодифицированных организмов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  <w:r>
              <w:t>6.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Информация относительно фармаконадзора услугополучателя в Республике Казахстан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1.6.1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Мастер файл системы фармаконадзора держателя регистрационного удостоверения (представляется в случае, когда держатель регистрационного удостоверения впервые подает заявку на регистрацию лекарственного препарата) или краткая характеристика системы фармакона</w:t>
            </w:r>
            <w:r>
              <w:t>дзора держателя регистрационного удостоверения (при перерегистрации) включающая: доказательство того, что держатель регистрационного удостоверения имеет в своем распоряжении уполномоченное лицо за глобальный фармаконадзор; контактные данные уполномоченного</w:t>
            </w:r>
            <w:r>
              <w:t xml:space="preserve"> лица за глобальный фармаконадзор; декларацию, подписанную держателем регистрационного удостоверения о том, что он имеет систему фармаконадзора для выполнения задач и обязанностей по пострегистрационному контролю безопасности лекарственных средств; ссылку </w:t>
            </w:r>
            <w:r>
              <w:t>на место (адрес), где хранится мастер-файл системы фармаконадзора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1.6.2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Периодически обновляемый отчет по безопасности (при перерегистрации)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1.6.3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План управления рисками (для оригинального лекарственного препарата, биоаналогичного, биологического, биоте</w:t>
            </w:r>
            <w:r>
              <w:t>хнологического, а также иммунологического лекарственного препарата)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1.6.4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Документ, подтверждающий что держатель регистрационного удостоверения имеет уполномоченное (контактное) лицо за фармаконадзор на территории Республики Казахстан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Модуль 2.*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Резюм</w:t>
            </w:r>
            <w:r>
              <w:t>е общего технического документа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Содержание модулей 2-5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Введение в общий технический документ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Общий отчет по качеству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2.3.S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Активная фармацевтическая субстанция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2.3.S.1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Общая информация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2.3.S.2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Производство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2.3.S.3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Характеристика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2.3.S.4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Контроль активного вещества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2.3.S.5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Стандартные образцы или вещества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2.3.S.6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Система упаковка (укупорка)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2.3.S.7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Стабильность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2.3.Р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Лекарственный препарат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2.3.Р.1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Описание и состав лекарственного препарата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2.3.Р.2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Фармацевтическая разработка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2.3.Р.3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Производство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2.3.Р.4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Контроль вспомогательных веществ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2.3.Р.5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Контроль лекарственного препарата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2.3.Р.6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Стандартные образцы или вещества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2.3.Р.7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Система упаковка (укупорка)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2.3.Р.8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Стабильность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2.3.А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Дополнения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2.3.А.1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Технические средства и оборудование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2.3.А.2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Оценка безопасности относительно посторонних микроорганизмов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2.3.А.3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Новые вспомогательные вещества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2.3.R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Региональная информация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2.4.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Обзор доклинических данных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2.5.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Обзор клинических данных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2.6.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Резюме по доклиническим данным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2.6.1.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Резюме фармакологических данных в текстовом формате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2.6.2.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Резюме фармакологических данных в виде таблиц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2.6.3.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Резюме фармакокинетических данных в текстовом формате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2.6.4.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Резюме фармакокинетических данных в виде таблиц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2.6.5.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Резюме токсикологических данных в текстовом формате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2.6.6.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Резюме токсикологических</w:t>
            </w:r>
            <w:r>
              <w:t xml:space="preserve"> данных в виде таблиц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2.7.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Резюме клинических данных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2.7.1.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Резюме биофармацевтических исследований и связанных с ними аналитических методов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2.7.2.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Резюме исследований по клинической фармакологии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2.7.3.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Резюме по клинической эффективности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2.7.4.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Резюме по клинической безопасности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2.7.5.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Копия использованных литературных источников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2.7.6.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Короткие обзоры индивидуальных исследований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Модуль 3. Качество*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Содержание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Основные данные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3.2.S.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Лек</w:t>
            </w:r>
            <w:r>
              <w:t>арственная субстанция (для лекарственных препаратов, которые содержат более одного активного вещества, информация предоставляется в полном объеме относительно каждого из них)**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3.2.S.1.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Общая информация**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3.2.S.1.1.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Название**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3.2.S.1.2.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Структура**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3.2.S.1.3.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Общие свойства**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3.2.S.2.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Производство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3.2.S.2.1.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Производитель**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3.2.S.2.2.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Описание производственного процесса и его контроль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3.2.S.2.3.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Контроль исходных материалов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3.2.S.2.4.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Контроль критических этапов и промежуточной прод</w:t>
            </w:r>
            <w:r>
              <w:t>укции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3.2.S.2.5.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Валидация процесса и (или) его оценка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3.2.S.2.6.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Разработка производственного процесса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3.2.S.3.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Характеристика**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3.2.S.3.1.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Доказательство структуры и характеристики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3.2.S.3.2.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Примеси**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3.2.S.4.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Контроль активного вещества**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3.2.S.4.1.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Спецификация**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3.2.S.4.2.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Аналитические методики**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3.2.S.4.3.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Валидация аналитических методик***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3.2.S.4.4.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Анализы серий**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3.2.S.4.5.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Обоснование спецификации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3.2.S.5.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Стандартные образцы или вещества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3.2.S.6.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Система упаковка (укупорка)**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3.2.S.7.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Стабильность**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3.2.S.7.1.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Резюме относительно стабильности и выводы**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3.2.S.7.2.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Протокол пострегистрационного изучения стабильности и обязательства относительно стабильности**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3.2.S.7.3.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Данные о стабильности**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3.2.Р.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Лекарственный препарат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3.2.Р.1.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Описание и состав лекарственного препарата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3.2.Р.2.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Фармацевтическая разработка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3.2.Р.2.1.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Составные вещества лекарственного препарата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3.2.Р.2.1.1.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Лекарственная субстанция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3.2.Р.2.1.2.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Вспомогательные вещества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3.2.Р.2.2.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Лекарственный препарат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3.2.Р</w:t>
            </w:r>
            <w:r>
              <w:t>.2.2.1.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Разработка состава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3.2.Р.2.2.2.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Излишки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3.2.Р.2.2.3.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Физико-химические и биологические свойства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3.2.Р.2.3.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Разработка производственного процесса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3.2.Р.2.4.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Система упаковка (укупорка)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3.2.Р.2.5.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Микробиологические характеристики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3.2.Р.2.6.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Совместимость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3.2.Р.3.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Производство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3.2.Р.3.1.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Производитель (Производители)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3.2.Р.3.2.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Состав на серию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3.2.Р.3.3.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Описание производственного процесса и контроля процесса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3.2.Р.3.4.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Контроль критических этапов и промежуточной продукции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3.2.Р.3.5.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Валидация процесса и (или) его оценка****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3.2.Р.4.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Контроль вспомогательных веществ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3.2.Р.4.1.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Спецификации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3.2.Р.4.2.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Аналитические методики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3.2.Р.4.3.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Валидация аналитических методик**</w:t>
            </w:r>
            <w:r>
              <w:t>*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3.2.Р.4.4.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Обоснование спецификаций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3.2.Р.4.5.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Вспомогательные вещества человеческого и животного происхождения (при использовании ВВ животного или человеческого происхождения предоставляется сертификаты вирусной, бактериологической и прионовой безопас</w:t>
            </w:r>
            <w:r>
              <w:t>ности)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3.2.Р.4.6.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Новые вспомогательные вещества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3.2.Р.5.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Контроль лекарственного препарата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3.2.Р.5.1.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Спецификация (Спецификации)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3.2.Р.5.2.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Аналитические методики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Утвержденный нормативный документ по контролю качества и безопасности в электронном виде в формате doc (при перерегистрации дополнительно копию утвержденного нормативного документа в Республике Казахстан)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3.2.Р.5.3.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Валидация аналитических методик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3.2.Р.</w:t>
            </w:r>
            <w:r>
              <w:t>5.4.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Анализы серий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3.2.Р.5.5.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Характеристика примесей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3.2.Р.5.6.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Обоснования спецификации(й)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3.2.Р.6.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Стандартные образцы и вещества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3.2.Р.7.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Система упаковка (укупорка)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3.2.Р.8.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Стабильность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3.2.Р.8.1.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Резюме и вывод о стабильности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3.2.Р.8.2.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Протокол пострегистрационного изучения стабильности и обязательства относительно стабильности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3.2.Р.8.3.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Данные о стабильности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3.2.А.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Дополнения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3.2.А.1.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Технические средства и оборудование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3.2.А.2.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Оценка безопасности относительно посторонних микроорганизмов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3.2.А.3.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Новые вспомогательные вещества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3.2.R.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Региональная информация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Копия использованных литературных источников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Модуль 4. Отчеты о доклинических (неклинических) исследованиях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Содержание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Отчеты об исследованиях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4.2.1.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Фармакология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4.2.1.1.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Первичная фармакодинамика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4.2.1.2.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Вторичная фармакодинамика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4.2.1.3.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Фармакологическая безопасность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4.2.1.4.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Фармакодинамические лекарственные взаимодействия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4.2.2.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Фармакокинетика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4.2.2.1.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Аналитические методики и отчеты по валидации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4.2.2.2.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Абсорбция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4.2.2.3.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Распределение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4.2.2.4.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Метаболизм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4.2.2.5.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Экскреция (выведение)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4.2.2.6.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Фармакокинетические лекарственные взаимодействия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4.2.2.7.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Другие фармакокинетические исследования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4.2.3.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Токсикология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4.2.3.1.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Токсичность при однократном введении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4.2.3.2.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Токсичность при многократном введении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4.2.3.3.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Генотоксичность (ин-витро, ин-в</w:t>
            </w:r>
            <w:r>
              <w:t>иво, токсикокинетическая оценка)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4.2.3.4.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Канцерогенность (долгосрочные исследования; краткосрочные или среднесрочные исследования)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4.2.3.5.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Репродуктивная и онтогенетическая токсичность: фертильность и раннее эмбриональное развитие, эмбрио-фетальное раз</w:t>
            </w:r>
            <w:r>
              <w:t>витие; пренатальное и постнатальное развитие; исследования, на неполовозрелом потомстве с последующим наблюдением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4.2.3.6.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Местная переносимость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4.2.3.7.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Другие исследования токсичности: антигенность, иммунотоксичность, исследования механизма действия, лекарственная зависимость, метаболиты, примеси и др.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Копия использованных литературных источников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Модуль 5. Отчеты о клинических исследованиях и (или)</w:t>
            </w:r>
            <w:r>
              <w:t xml:space="preserve"> испытаниях*****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Содержание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Перечень всех клинических исследований (испытаний) в виде таблиц (название исследований с переводом на русский язык)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Отчеты о клинических исследованиях (испытаниях)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5.3.1.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Отчеты о биофармацевтических исследо</w:t>
            </w:r>
            <w:r>
              <w:t>ваниях: отчет исследований по биодоступности; отчет сравнительных исследований по биодоступности и биоэквивалентности; отчет по корреляции исследований ин-витро, ин-виво; отчет по биоаналитическим и аналитическим методам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5.3.2.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Отчеты исследований по фармакокинетике при использовании биоматериалов человека: отчет исследований связывания с белками; отчет исследований печеночного метаболизма и взаимодействий; отчет по исследованиям с использованием биоматериалов человека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5.3.3.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От</w:t>
            </w:r>
            <w:r>
              <w:t>четы о фармакокинетических исследованиях у человека: отчет исследований фармакокинетики у здоровых добровольцев и исследованию первичной переносимости; отчет исследований фармакокинетики у пациентов и исследованию первичной переносимости; отчет исследовани</w:t>
            </w:r>
            <w:r>
              <w:t>й внутреннего фактора фармакокинетических исследований; отчет исследований внешнего фактора фармакокинетических исследований; отчет исследований фармакокинетики в различных популяциях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5.3.4.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Отчеты о фармакодинамических исследованиях у человека: отчет исс</w:t>
            </w:r>
            <w:r>
              <w:t>ледований фармакодинамики и фармакокинетики (фармакодинамики) у здоровых добровольцев; отчет исследований фармакодинамики и фармакокинетики (фармакодинамики) у пациентов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5.3.5.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Отчеты об исследовании эффективности и безопасности: отчет контролируемых клин</w:t>
            </w:r>
            <w:r>
              <w:t>ических исследований по заявленным показаниям; отчет неконтролируемых клинических исследований; отчеты анализа данных более чем одного исследования, включая любые формальные интегрированные анализы, метаанализы и перекрестные анализы; отчеты по другим иссл</w:t>
            </w:r>
            <w:r>
              <w:t>едованиям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5.3.6.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Отчеты о пострегистрационном опыте применения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5.3.7.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Образцы индивидуальных регистрационных форм и индивидуальные списки пациентов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5.4.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Копия использованных литературных источников</w:t>
            </w:r>
          </w:p>
        </w:tc>
      </w:tr>
    </w:tbl>
    <w:p w:rsidR="00000000" w:rsidRDefault="00B17D86">
      <w:pPr>
        <w:pStyle w:val="pj"/>
      </w:pPr>
      <w:r>
        <w:t>Примечание:</w:t>
      </w:r>
    </w:p>
    <w:p w:rsidR="00000000" w:rsidRDefault="00B17D86">
      <w:pPr>
        <w:pStyle w:val="pj"/>
      </w:pPr>
      <w:r>
        <w:t>* При перерегистрации лекарственного средства предоставляются модули 1-3. Закрытые части драг мастер - файла предоставляются по запросу экспертной организации в ходе экспертных работ.</w:t>
      </w:r>
    </w:p>
    <w:p w:rsidR="00000000" w:rsidRDefault="00B17D86">
      <w:pPr>
        <w:pStyle w:val="pj"/>
      </w:pPr>
      <w:r>
        <w:t>** При перерегистрации предоставляются результаты стабильности, сертифик</w:t>
      </w:r>
      <w:r>
        <w:t>аты качества (сертификат анализа, протокол испытании) для серий, произведенных в пострегистрационный период активной фармацевтической субстанции и (или) лекарственного препарата. Если отдельные части документации не включены в досье, в соответствующем разд</w:t>
      </w:r>
      <w:r>
        <w:t>еле необходимо представить обоснование. Для препаратов животного происхождения в разделе 3.2.S необходимо представить следующие дополнительные сведения: данные относительно вида, возраста, рациона животных, от которых получено сырье; данные о характере (ка</w:t>
      </w:r>
      <w:r>
        <w:t xml:space="preserve">тегории) ткани, из которой получено сырье для производства лекарственного препарата, с точки зрения его опасности относительно содержания прионов; технологическая схема обработки сырья с указанием экстрагентов и технологических параметров; методы контроля </w:t>
      </w:r>
      <w:r>
        <w:t>качества сырья, включая методы выявления прионов в лекарственном препарате (при необходимости). Допускается предоставление документов Модулей 3, 4, 5 на английском языке с переводом на русский язык следующих разделов Модуля: спецификации (3.2.P.5.1.), анал</w:t>
      </w:r>
      <w:r>
        <w:t>итические методики (3.2.Р.5.2.), обоснование спецификаций (3.2.Р.5.6.).</w:t>
      </w:r>
    </w:p>
    <w:p w:rsidR="00000000" w:rsidRDefault="00B17D86">
      <w:pPr>
        <w:pStyle w:val="pj"/>
      </w:pPr>
      <w:r>
        <w:t>*** Для фармакопейных методик предоставляются данные верификации.</w:t>
      </w:r>
    </w:p>
    <w:p w:rsidR="00000000" w:rsidRDefault="00B17D86">
      <w:pPr>
        <w:pStyle w:val="pj"/>
      </w:pPr>
      <w:r>
        <w:t>**** Валидация процессов, проводимых в асептических условиях, включает моделирование процесса с использованием питател</w:t>
      </w:r>
      <w:r>
        <w:t>ьной среды (наполнение питательными средами).</w:t>
      </w:r>
    </w:p>
    <w:p w:rsidR="00000000" w:rsidRDefault="00B17D86">
      <w:pPr>
        <w:pStyle w:val="pj"/>
      </w:pPr>
      <w:r>
        <w:t>***** для каждого клинического исследования (в т.ч. исследования биоэквивалентности) предоставляются: утвержденный протокол исследования, утвержденный отчет исследования, разрешение регуляторного органа на пров</w:t>
      </w:r>
      <w:r>
        <w:t>едение исследования (при наличии), одобрение этической комиссии, копию договора страхования ответственности спонсора в случае причинения вреда жизни и здоровью субъекта исследования, копии индивидуальных регистрационных карт субъектов исследования (для меж</w:t>
      </w:r>
      <w:r>
        <w:t>дународных, многоцентровых клинических исследований 20%), хроматограммы (при предоставлении исследования биоэквивалентности), копии договоров между спонсором клинического исследования и исследовательским центром (контрактной исследовательской организацией)</w:t>
      </w:r>
      <w:r>
        <w:t xml:space="preserve"> (в случае необходимости после изъятия конфиденциальной информации).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bookmarkStart w:id="15" w:name="SUB14"/>
      <w:bookmarkEnd w:id="15"/>
      <w:r>
        <w:t>Приложение 14</w:t>
      </w:r>
    </w:p>
    <w:p w:rsidR="00000000" w:rsidRDefault="00B17D86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регистрации</w:t>
      </w:r>
    </w:p>
    <w:p w:rsidR="00000000" w:rsidRDefault="00B17D86">
      <w:pPr>
        <w:pStyle w:val="pr"/>
      </w:pPr>
      <w:r>
        <w:t>лекарственных средств и</w:t>
      </w:r>
    </w:p>
    <w:p w:rsidR="00000000" w:rsidRDefault="00B17D86">
      <w:pPr>
        <w:pStyle w:val="pr"/>
      </w:pPr>
      <w:r>
        <w:t>медицинских изделий</w:t>
      </w:r>
    </w:p>
    <w:p w:rsidR="00000000" w:rsidRDefault="00B17D86">
      <w:pPr>
        <w:pStyle w:val="pr"/>
      </w:pPr>
      <w:r>
        <w:t>по принципу «единого окна»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c"/>
      </w:pPr>
      <w:r>
        <w:rPr>
          <w:rStyle w:val="s1"/>
        </w:rPr>
        <w:t>Перечень предоставляемых материалов регистра</w:t>
      </w:r>
      <w:r>
        <w:rPr>
          <w:rStyle w:val="s1"/>
        </w:rPr>
        <w:t>ционного досье в зависимости от вида лекарственного средства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j"/>
      </w:pPr>
      <w:r>
        <w:t>1. Для экспертизы при государственной регистрации оригинального лекарственного средства и его новых лекарственных форм, в том числе иммунобиологического препарата предоставляются полный комплект регистрационного досье.</w:t>
      </w:r>
    </w:p>
    <w:p w:rsidR="00000000" w:rsidRDefault="00B17D86">
      <w:pPr>
        <w:pStyle w:val="pj"/>
      </w:pPr>
      <w:r>
        <w:t>На момент подачи заявления на экспертизу лекарственного средства предоставляется регистрационное досье с данными клинических исследований I - III фазы.</w:t>
      </w:r>
    </w:p>
    <w:p w:rsidR="00000000" w:rsidRDefault="00B17D86">
      <w:pPr>
        <w:pStyle w:val="pj"/>
      </w:pPr>
      <w:r>
        <w:t>2. Воспроизведенный лекарственный препарат</w:t>
      </w:r>
    </w:p>
    <w:p w:rsidR="00000000" w:rsidRDefault="00B17D86">
      <w:pPr>
        <w:pStyle w:val="pj"/>
      </w:pPr>
      <w:r>
        <w:t>Для воспроизведенных лекарственных препаратов данные фармацев</w:t>
      </w:r>
      <w:r>
        <w:t>тической разработки представляются в сравнении с оригинальным или референтным препаратом.</w:t>
      </w:r>
    </w:p>
    <w:p w:rsidR="00000000" w:rsidRDefault="00B17D86">
      <w:pPr>
        <w:pStyle w:val="pj"/>
      </w:pPr>
      <w:r>
        <w:t>Для доказательства эквивалентности генерика с оригинальным (референтным) препаратом в Модуле 5 формата ОТД или части IV Перечня документов, предоставляемых для экспер</w:t>
      </w:r>
      <w:r>
        <w:t>тизы производителями Республики Казахстан (далее - Перечень) в регистрационном досье генерика предоставляются результаты исследований в соответствии с Правилами проведения исследований биоэквивалентности лекарственных препаратов в рамках Евразийского эконо</w:t>
      </w:r>
      <w:r>
        <w:t>мического союза, утвержденными Решением Совета Евразийской экономической комиссии от 3 ноября 2016 года № 85.</w:t>
      </w:r>
    </w:p>
    <w:p w:rsidR="00000000" w:rsidRDefault="00B17D86">
      <w:pPr>
        <w:pStyle w:val="pj"/>
      </w:pPr>
      <w:r>
        <w:t>В Модуле 1 или Части I Перечня услугополучатель предоставляет резюме (до 5 страниц) обоснований и фактов, показывающих, что лекарственный препарат</w:t>
      </w:r>
      <w:r>
        <w:t xml:space="preserve"> является воспроизведенным лекарственным препаратом соответствующего оригинального лекарственного препарата. Указанное резюме содержит информацию о препарате, его качественном составе и количественном содержании в нем активного вещества, его лекарственной </w:t>
      </w:r>
      <w:r>
        <w:t>форме и профиле безопасности и (или) эффективности его активного вещества по сравнению с активным веществом оригинального препарата, а также сведения о биологической доступности и биоэквивалентности данного препарата.</w:t>
      </w:r>
    </w:p>
    <w:p w:rsidR="00000000" w:rsidRDefault="00B17D86">
      <w:pPr>
        <w:pStyle w:val="pj"/>
      </w:pPr>
      <w:r>
        <w:t>3. Гибридный лекарственный препарат</w:t>
      </w:r>
    </w:p>
    <w:p w:rsidR="00000000" w:rsidRDefault="00B17D86">
      <w:pPr>
        <w:pStyle w:val="pj"/>
      </w:pPr>
      <w:r>
        <w:t>Дл</w:t>
      </w:r>
      <w:r>
        <w:t>я государственной регистрации гибридного лекарственного препарата предоставляют следующие данные:</w:t>
      </w:r>
    </w:p>
    <w:p w:rsidR="00000000" w:rsidRDefault="00B17D86">
      <w:pPr>
        <w:pStyle w:val="pj"/>
      </w:pPr>
      <w:r>
        <w:t>В Модуле 1 или Части I Перечня услугополучатель предоставляет краткую информацию, обобщающую обоснования и факты, что лекарственный препарат, является гибридн</w:t>
      </w:r>
      <w:r>
        <w:t>ым по отношению к соответствующему оригинальному препарату. Обобщение содержит информацию о препарате, активной фармацевтической субстанции, лекарственной форме, дозировках, показаниях к применению, способе применения по сравнению с оригинальным препаратом</w:t>
      </w:r>
      <w:r>
        <w:t>, а также, при необходимости, сведения о биодоступности и биоэквивалентности данного препарата.</w:t>
      </w:r>
    </w:p>
    <w:p w:rsidR="00000000" w:rsidRDefault="00B17D86">
      <w:pPr>
        <w:pStyle w:val="pj"/>
      </w:pPr>
      <w:r>
        <w:t>В определенных случаях требуется план управления рисками.</w:t>
      </w:r>
    </w:p>
    <w:p w:rsidR="00000000" w:rsidRDefault="00B17D86">
      <w:pPr>
        <w:pStyle w:val="pj"/>
      </w:pPr>
      <w:r>
        <w:t xml:space="preserve">В случае отсутствия определенных элементов представляется обоснование их отсутствия в соответствующем </w:t>
      </w:r>
      <w:r>
        <w:t>разделе.</w:t>
      </w:r>
    </w:p>
    <w:p w:rsidR="00000000" w:rsidRDefault="00B17D86">
      <w:pPr>
        <w:pStyle w:val="pj"/>
      </w:pPr>
      <w:r>
        <w:t>В обзоре доклинических и клинических данных уделяется особое внимание следующим элементам:</w:t>
      </w:r>
    </w:p>
    <w:p w:rsidR="00000000" w:rsidRDefault="00B17D86">
      <w:pPr>
        <w:pStyle w:val="pj"/>
      </w:pPr>
      <w:r>
        <w:t>резюме профиля примесей активного вещества (и в соответствующих случаях, возможных продуктов разложения, образующихся при хранении) в сериях препарата, кото</w:t>
      </w:r>
      <w:r>
        <w:t>рый подлежит реализации на фармацевтическом рынке;</w:t>
      </w:r>
    </w:p>
    <w:p w:rsidR="00000000" w:rsidRDefault="00B17D86">
      <w:pPr>
        <w:pStyle w:val="pj"/>
      </w:pPr>
      <w:r>
        <w:t>обновление литературных публикаций по активному веществу в рамках настоящей заявки на регистрацию; данное требование выполняется путем ссылок на статьи в рецензируемых журналах;</w:t>
      </w:r>
    </w:p>
    <w:p w:rsidR="00000000" w:rsidRDefault="00B17D86">
      <w:pPr>
        <w:pStyle w:val="pj"/>
      </w:pPr>
      <w:r>
        <w:t>каждый пункт в общей характ</w:t>
      </w:r>
      <w:r>
        <w:t xml:space="preserve">еристике лекарственного препарата, ранее не известный или вытекающий из характеристик препарата и (или) его терапевтической группы, проанализировать в доклинических и клинических обзорах (резюме и подкрепить доказательствами из опубликованной литературы и </w:t>
      </w:r>
      <w:r>
        <w:t>(или) из результатов дополнительных исследований;</w:t>
      </w:r>
    </w:p>
    <w:p w:rsidR="00000000" w:rsidRDefault="00B17D86">
      <w:pPr>
        <w:pStyle w:val="pj"/>
      </w:pPr>
      <w:r>
        <w:t xml:space="preserve">Представить дополнительную информацию, доказывающую, что профили безопасности и (или) эффективности заявленного препарата не отличаются от таковых у референтного препарата (резюме собственных доклинических </w:t>
      </w:r>
      <w:r>
        <w:t>и (или) клинических исследований).</w:t>
      </w:r>
    </w:p>
    <w:p w:rsidR="00000000" w:rsidRDefault="00B17D86">
      <w:pPr>
        <w:pStyle w:val="pj"/>
      </w:pPr>
      <w:r>
        <w:t>Результаты доклинических и (или) клинических исследований гибридного лекарственного препарата включает в соответствующие разделы Модулей 4 и 5 или Части III, IV Перечня.</w:t>
      </w:r>
    </w:p>
    <w:p w:rsidR="00000000" w:rsidRDefault="00B17D86">
      <w:pPr>
        <w:pStyle w:val="pj"/>
      </w:pPr>
      <w:r>
        <w:t>Проведение дополнительных исследований, необходимых</w:t>
      </w:r>
      <w:r>
        <w:t xml:space="preserve"> для воспроизведенных лекарственных препаратов и гибридных препаратов:</w:t>
      </w:r>
    </w:p>
    <w:p w:rsidR="00000000" w:rsidRDefault="00B17D86">
      <w:pPr>
        <w:pStyle w:val="pj"/>
      </w:pPr>
      <w:r>
        <w:t>1) различные соли (сложные) эфиры (комплексы) их производные (с одной и той же активной частью молекулы) предоставляют доказательства того, что нет никаких изменений в фармакокинетике а</w:t>
      </w:r>
      <w:r>
        <w:t>ктивной части молекулы, фармакодинамике и (или) токсичности, которые существенно влияют на профиль безопасности (эффективности) (иначе рассматривается как новое активное вещество);</w:t>
      </w:r>
    </w:p>
    <w:p w:rsidR="00000000" w:rsidRDefault="00B17D86">
      <w:pPr>
        <w:pStyle w:val="pj"/>
      </w:pPr>
      <w:r>
        <w:t>2) другой способ применения (другая) лекарственная форма (для парентерально</w:t>
      </w:r>
      <w:r>
        <w:t>го введения, необходимо проводить различия между внутриартериальным, внутривенным, внутримышечным, подкожным и другими методами введения) новый путь введения иная лекарственная форма (при том же способе введения) предоставляют клинические данные (безопасно</w:t>
      </w:r>
      <w:r>
        <w:t>сть эффективность), исследования фармакокинетики, соответствующие доклинические данные (например, местная переносимость), если это применимо;</w:t>
      </w:r>
    </w:p>
    <w:p w:rsidR="00000000" w:rsidRDefault="00B17D86">
      <w:pPr>
        <w:pStyle w:val="pj"/>
      </w:pPr>
      <w:r>
        <w:t>3) другая дозировка при том же пути введения (лекарственной форме) и показаниям к применению предоставляют исследо</w:t>
      </w:r>
      <w:r>
        <w:t>вания сравнительной биодоступности;</w:t>
      </w:r>
    </w:p>
    <w:p w:rsidR="00000000" w:rsidRDefault="00B17D86">
      <w:pPr>
        <w:pStyle w:val="pj"/>
      </w:pPr>
      <w:r>
        <w:t>4) сверхбиодоступные препараты при сохранении интервала дозирования, но со снижением дозы, предназначенные для достижения сходной концентрации в плазме (крови) предоставляют исследования сравнительной биодоступности.</w:t>
      </w:r>
    </w:p>
    <w:p w:rsidR="00000000" w:rsidRDefault="00B17D86">
      <w:pPr>
        <w:pStyle w:val="pj"/>
      </w:pPr>
      <w:r>
        <w:t xml:space="preserve">4. </w:t>
      </w:r>
      <w:r>
        <w:t>Биологические препараты</w:t>
      </w:r>
    </w:p>
    <w:p w:rsidR="00000000" w:rsidRDefault="00B17D86">
      <w:pPr>
        <w:pStyle w:val="pj"/>
      </w:pPr>
      <w:r>
        <w:t>1) Для лекарственных препаратов, полученных из крови или плазмы человека услугополучатель предоставляет полное регистрационное досье лекарственного препарата, которое сопровождается приложением отдельного мастер-файла на плазму.</w:t>
      </w:r>
    </w:p>
    <w:p w:rsidR="00000000" w:rsidRDefault="00B17D86">
      <w:pPr>
        <w:pStyle w:val="pj"/>
      </w:pPr>
      <w:r>
        <w:t>Мас</w:t>
      </w:r>
      <w:r>
        <w:t>тер-файл на плазму крови является самостоятельным документом, отдельным от регистрационного досье лекарственного препарата и содержащим все значимые подробные сведения о характеристиках всей плазмы крови человека, использованной в качестве исходного матери</w:t>
      </w:r>
      <w:r>
        <w:t>ала и (или) сырья при производстве субфракций или промежуточных фракций, компонентов вспомогательных веществ или активных веществ, являющихся частью лекарственных препаратов или медицинских изделий;</w:t>
      </w:r>
    </w:p>
    <w:p w:rsidR="00000000" w:rsidRDefault="00B17D86">
      <w:pPr>
        <w:pStyle w:val="pj"/>
      </w:pPr>
      <w:r>
        <w:t>каждый центр или учреждение, фракционирующие (перерабатыв</w:t>
      </w:r>
      <w:r>
        <w:t>ающие) плазму человека подготавливают и поддерживают в обновленном состоянии набор подробной значимой информации, указанной в мастер-файле на плазму крови;</w:t>
      </w:r>
    </w:p>
    <w:p w:rsidR="00000000" w:rsidRDefault="00B17D86">
      <w:pPr>
        <w:pStyle w:val="pj"/>
      </w:pPr>
      <w:r>
        <w:t>если регистрационное досье относится к компоненту, полученному из плазмы, то для использованной плаз</w:t>
      </w:r>
      <w:r>
        <w:t>мы в качестве исходного материала (сырья) предусматривается ссылка на мастер-файл владельца.</w:t>
      </w:r>
    </w:p>
    <w:p w:rsidR="00000000" w:rsidRDefault="00B17D86">
      <w:pPr>
        <w:pStyle w:val="pj"/>
      </w:pPr>
      <w:r>
        <w:t>Мастер-файл владельца содержит следующую информацию о плазме, использованной как исходный материал (сырье):</w:t>
      </w:r>
    </w:p>
    <w:p w:rsidR="00000000" w:rsidRDefault="00B17D86">
      <w:pPr>
        <w:pStyle w:val="pj"/>
      </w:pPr>
      <w:r>
        <w:t>происхождение плазмы:</w:t>
      </w:r>
    </w:p>
    <w:p w:rsidR="00000000" w:rsidRDefault="00B17D86">
      <w:pPr>
        <w:pStyle w:val="pj"/>
      </w:pPr>
      <w:r>
        <w:t>информация о центрах или учрежден</w:t>
      </w:r>
      <w:r>
        <w:t>иях, в которых проводится сбор крови (плазмы), включая данные об инспекции и представление специального разрешения на ведение данного вида деятельности, а также эпидемиологические данные об инфекциях, передающихся через кровь в регионе, где производится за</w:t>
      </w:r>
      <w:r>
        <w:t>готовка крови (плазмы);</w:t>
      </w:r>
    </w:p>
    <w:p w:rsidR="00000000" w:rsidRDefault="00B17D86">
      <w:pPr>
        <w:pStyle w:val="pj"/>
      </w:pPr>
      <w:r>
        <w:t>информация о центрах или учреждениях, в которых проводится контроль донаций и пулов плазмы, включая инспекционный и регуляторный статус этих центров или учреждений;</w:t>
      </w:r>
    </w:p>
    <w:p w:rsidR="00000000" w:rsidRDefault="00B17D86">
      <w:pPr>
        <w:pStyle w:val="pj"/>
      </w:pPr>
      <w:r>
        <w:t>критерии отбора (исключения) доноров крови (плазмы);</w:t>
      </w:r>
    </w:p>
    <w:p w:rsidR="00000000" w:rsidRDefault="00B17D86">
      <w:pPr>
        <w:pStyle w:val="pj"/>
      </w:pPr>
      <w:r>
        <w:t>описание действующей системы, позволяю</w:t>
      </w:r>
      <w:r>
        <w:t>щей отследить путь каждой донации от учреждения, где собирают кровь (плазму), до готового лекарственного препарата и наоборот;</w:t>
      </w:r>
    </w:p>
    <w:p w:rsidR="00000000" w:rsidRDefault="00B17D86">
      <w:pPr>
        <w:pStyle w:val="pj"/>
      </w:pPr>
      <w:r>
        <w:t>качество плазмы и ее безопасность:</w:t>
      </w:r>
    </w:p>
    <w:p w:rsidR="00000000" w:rsidRDefault="00B17D86">
      <w:pPr>
        <w:pStyle w:val="pj"/>
      </w:pPr>
      <w:r>
        <w:t>соответствие качества статьям (монографиям) государственных фармакопей;</w:t>
      </w:r>
    </w:p>
    <w:p w:rsidR="00000000" w:rsidRDefault="00B17D86">
      <w:pPr>
        <w:pStyle w:val="pj"/>
      </w:pPr>
      <w:r>
        <w:t>контроль собранной кро</w:t>
      </w:r>
      <w:r>
        <w:t>ви (плазмы) и ее пулов на наличие возбудителей инфекций, включая информацию о методах контроля и в случае пулов плазмы - данные валидации использованных методик;</w:t>
      </w:r>
    </w:p>
    <w:p w:rsidR="00000000" w:rsidRDefault="00B17D86">
      <w:pPr>
        <w:pStyle w:val="pj"/>
      </w:pPr>
      <w:r>
        <w:t>технические характеристики контейнеров для сбора крови и плазмы, включая информацию об использ</w:t>
      </w:r>
      <w:r>
        <w:t>ованных растворах антикоагулянтов;</w:t>
      </w:r>
    </w:p>
    <w:p w:rsidR="00000000" w:rsidRDefault="00B17D86">
      <w:pPr>
        <w:pStyle w:val="pj"/>
      </w:pPr>
      <w:r>
        <w:t>условия хранения и транспортировки плазмы;</w:t>
      </w:r>
    </w:p>
    <w:p w:rsidR="00000000" w:rsidRDefault="00B17D86">
      <w:pPr>
        <w:pStyle w:val="pj"/>
      </w:pPr>
      <w:r>
        <w:t>процедура хранения любого материала, используемого для производства и (или) период карантина;</w:t>
      </w:r>
    </w:p>
    <w:p w:rsidR="00000000" w:rsidRDefault="00B17D86">
      <w:pPr>
        <w:pStyle w:val="pj"/>
      </w:pPr>
      <w:r>
        <w:t>характеристика пула плазмы;</w:t>
      </w:r>
    </w:p>
    <w:p w:rsidR="00000000" w:rsidRDefault="00B17D86">
      <w:pPr>
        <w:pStyle w:val="pj"/>
      </w:pPr>
      <w:r>
        <w:t>описание установленной системы взаимодействия между прои</w:t>
      </w:r>
      <w:r>
        <w:t>зводителем лекарственного препарата, полученного из плазмы, и (или) центром или учреждением, фракционирующим и (или) перерабатывающим плазму, и центром или учреждением по сбору и контролю крови (плазмы), а также согласованные ими спецификации на плазму.</w:t>
      </w:r>
    </w:p>
    <w:p w:rsidR="00000000" w:rsidRDefault="00B17D86">
      <w:pPr>
        <w:pStyle w:val="pj"/>
      </w:pPr>
      <w:r>
        <w:t>Ма</w:t>
      </w:r>
      <w:r>
        <w:t>стер-файл на плазму также содержит перечень лекарственных препаратов, на которые он распространяется, независимо от того, являются ли эти лекарственные препараты зарегистрированными, находятся в процессе регистрации или в стадии клинических исследований.</w:t>
      </w:r>
    </w:p>
    <w:p w:rsidR="00000000" w:rsidRDefault="00B17D86">
      <w:pPr>
        <w:pStyle w:val="pj"/>
      </w:pPr>
      <w:r>
        <w:t>М</w:t>
      </w:r>
      <w:r>
        <w:t>астер-файл на плазму подлежит ежегодному обновлению и повторной экспертизе.</w:t>
      </w:r>
    </w:p>
    <w:p w:rsidR="00000000" w:rsidRDefault="00B17D86">
      <w:pPr>
        <w:pStyle w:val="pj"/>
      </w:pPr>
      <w:r>
        <w:t>При внесении изменений в мастер-файл на плазму он подлежит экспертизе в соответствии с процедурой внесения изменений.</w:t>
      </w:r>
    </w:p>
    <w:p w:rsidR="00000000" w:rsidRDefault="00B17D86">
      <w:pPr>
        <w:pStyle w:val="pj"/>
      </w:pPr>
      <w:r>
        <w:t>2) В отношении вакцин для медицинского применения требования к</w:t>
      </w:r>
      <w:r>
        <w:t xml:space="preserve"> исходным материалам и сырью заменяются мастер файлом вакцинного антигена. В случае вакцины, не являющейся вакциной для профилактики гриппа человека, предоставляется мастер файл вакцинного антигена для каждого антигена, который является активным веществом </w:t>
      </w:r>
      <w:r>
        <w:t>этой вакцины.</w:t>
      </w:r>
    </w:p>
    <w:p w:rsidR="00000000" w:rsidRDefault="00B17D86">
      <w:pPr>
        <w:pStyle w:val="pj"/>
      </w:pPr>
      <w:r>
        <w:t>Мастер-файл вакцинного антигена содержит следующую информацию, извлеченную из соответствующей части (Активная фармацевтическая субстанция) модуля 3 «Качество».</w:t>
      </w:r>
    </w:p>
    <w:p w:rsidR="00000000" w:rsidRDefault="00B17D86">
      <w:pPr>
        <w:pStyle w:val="pj"/>
      </w:pPr>
      <w:r>
        <w:t>Активное вещество:</w:t>
      </w:r>
    </w:p>
    <w:p w:rsidR="00000000" w:rsidRDefault="00B17D86">
      <w:pPr>
        <w:pStyle w:val="pj"/>
      </w:pPr>
      <w:r>
        <w:t>общая информация, включая сведения о соответствии статье (моног</w:t>
      </w:r>
      <w:r>
        <w:t>рафии) государственных фармакопей;</w:t>
      </w:r>
    </w:p>
    <w:p w:rsidR="00000000" w:rsidRDefault="00B17D86">
      <w:pPr>
        <w:pStyle w:val="pj"/>
      </w:pPr>
      <w:r>
        <w:t>информация о производителе активного вещества: информация о производственном процессе, исходных материалах и сырье, специальных мерах относительно трансмиссивных губчатых энцефалопатий и оценке безопасности посторонних ин</w:t>
      </w:r>
      <w:r>
        <w:t>фекционных агентов, помещениях и оборудовании;</w:t>
      </w:r>
    </w:p>
    <w:p w:rsidR="00000000" w:rsidRDefault="00B17D86">
      <w:pPr>
        <w:pStyle w:val="pj"/>
      </w:pPr>
      <w:r>
        <w:t>характеристика активного вещества;</w:t>
      </w:r>
    </w:p>
    <w:p w:rsidR="00000000" w:rsidRDefault="00B17D86">
      <w:pPr>
        <w:pStyle w:val="pj"/>
      </w:pPr>
      <w:r>
        <w:t>контроль качества активного вещества;</w:t>
      </w:r>
    </w:p>
    <w:p w:rsidR="00000000" w:rsidRDefault="00B17D86">
      <w:pPr>
        <w:pStyle w:val="pj"/>
      </w:pPr>
      <w:r>
        <w:t>стандартные образцы и материалы;</w:t>
      </w:r>
    </w:p>
    <w:p w:rsidR="00000000" w:rsidRDefault="00B17D86">
      <w:pPr>
        <w:pStyle w:val="pj"/>
      </w:pPr>
      <w:r>
        <w:t>первичная упаковка и укупорочная система активного вещества;</w:t>
      </w:r>
    </w:p>
    <w:p w:rsidR="00000000" w:rsidRDefault="00B17D86">
      <w:pPr>
        <w:pStyle w:val="pj"/>
      </w:pPr>
      <w:r>
        <w:t>стабильность активного вещества.</w:t>
      </w:r>
    </w:p>
    <w:p w:rsidR="00000000" w:rsidRDefault="00B17D86">
      <w:pPr>
        <w:pStyle w:val="pj"/>
      </w:pPr>
      <w:r>
        <w:t>Для новых</w:t>
      </w:r>
      <w:r>
        <w:t xml:space="preserve"> вакцин, которые содержат новый вакцинный антиген, услугополучатель подает полное регистрационное досье, включая все мастер-файлы вакцинного антигена на каждый вакцинный антиген, который является частью новой вакцины, если мастер-файл вакцинного антигена н</w:t>
      </w:r>
      <w:r>
        <w:t>а такой вакцинный антиген отсутствует.</w:t>
      </w:r>
    </w:p>
    <w:p w:rsidR="00000000" w:rsidRDefault="00B17D86">
      <w:pPr>
        <w:pStyle w:val="pj"/>
      </w:pPr>
      <w:r>
        <w:t>Указанные требования также применяются к каждой вакцине, которая состоит из новой комбинации вакцинных антигенов, независимо от того, является один или более антигенов частью вакцин, которые уже зарегистрированы.</w:t>
      </w:r>
    </w:p>
    <w:p w:rsidR="00000000" w:rsidRDefault="00B17D86">
      <w:pPr>
        <w:pStyle w:val="pj"/>
      </w:pPr>
      <w:r>
        <w:t xml:space="preserve">При </w:t>
      </w:r>
      <w:r>
        <w:t>внесении изменений в мастер-файл на вакцинный антиген, мастер-файл подлежит экспертизе в соответствии с процедурой внесения изменений.</w:t>
      </w:r>
    </w:p>
    <w:p w:rsidR="00000000" w:rsidRDefault="00B17D86">
      <w:pPr>
        <w:pStyle w:val="pj"/>
      </w:pPr>
      <w:r>
        <w:t>5. Биоаналогичный лекарственный препарат (биоаналог, биоподобный лекарственный препарат, биосимиляр)</w:t>
      </w:r>
    </w:p>
    <w:p w:rsidR="00000000" w:rsidRDefault="00B17D86">
      <w:pPr>
        <w:pStyle w:val="pj"/>
      </w:pPr>
      <w:r>
        <w:t>Для экспертизы биоан</w:t>
      </w:r>
      <w:r>
        <w:t>алогичного лекарственного препарата предоставляются данные сравнительных исследований его с оригинальным (референтным) биологическим лекарственным средством в соответствии с Правилами проведения исследований биологических лекарственных средств в рамках Евр</w:t>
      </w:r>
      <w:r>
        <w:t>азийского экономического союза, утвержденными Решением Совета Евразийской экономической комиссии от 3 ноября 2016 года № 89.</w:t>
      </w:r>
    </w:p>
    <w:p w:rsidR="00000000" w:rsidRDefault="00B17D86">
      <w:pPr>
        <w:pStyle w:val="pj"/>
      </w:pPr>
      <w:r>
        <w:t xml:space="preserve">В Модуле 1 формата ОТД регистрационного досье или Части I Перечня услугополучатель представляет резюме обоснований и фактов, показывающих, что лекарственный препарат, подаваемый на экспертизу, является биоаналогичным (биоподобным) лекарственным препаратом </w:t>
      </w:r>
      <w:r>
        <w:t>оригинальному (референтному) лекарственному препарату. Резюме содержит информацию о лекарственном препарате, активном веществе, лекарственной форме, дозировках, показаниях к применению и способе применения в сравнении с аналогичной информацией об оригиналь</w:t>
      </w:r>
      <w:r>
        <w:t>ном (референтном) лекарственном препарате.</w:t>
      </w:r>
    </w:p>
    <w:p w:rsidR="00000000" w:rsidRDefault="00B17D86">
      <w:pPr>
        <w:pStyle w:val="pj"/>
      </w:pPr>
      <w:r>
        <w:t>В Модуле 1 формата ОТД регистрационного досье или Части I Перечня вместе с краткой информацией о системе фармаконадзора держателя регистрационного удостоверения представляется план управления рисками на заявляемый</w:t>
      </w:r>
      <w:r>
        <w:t xml:space="preserve"> на экспертизу биоаналогичный (биоподобный) лекарственный препарат.</w:t>
      </w:r>
    </w:p>
    <w:p w:rsidR="00000000" w:rsidRDefault="00B17D86">
      <w:pPr>
        <w:pStyle w:val="pj"/>
      </w:pPr>
      <w:r>
        <w:t xml:space="preserve">Качество, безопасность, эффективность и иммуногенность биоаналогичного лекарственного препарата на производственной, доклинической и клинической фазе его разработки сравниваются с одним и </w:t>
      </w:r>
      <w:r>
        <w:t>тем же эталонным референтным биологическим лекарственным средством в соответствии с правилами исследования биологических лекарственных средств в рамках Евразийского экономического союза.</w:t>
      </w:r>
    </w:p>
    <w:p w:rsidR="00000000" w:rsidRDefault="00B17D86">
      <w:pPr>
        <w:pStyle w:val="pj"/>
      </w:pPr>
      <w:r>
        <w:t>В Модулях 2, 3, 4 и 5 формата ОТД или Части II, III, IV Перечня регис</w:t>
      </w:r>
      <w:r>
        <w:t>трационного досье биосимиляра содержится следующая информация:</w:t>
      </w:r>
    </w:p>
    <w:p w:rsidR="00000000" w:rsidRDefault="00B17D86">
      <w:pPr>
        <w:pStyle w:val="pj"/>
      </w:pPr>
      <w:r>
        <w:t>1) подтверждение сходства молекулярных и биологических характеристик активных веществ биосимиляра и эталонного биологического лекарственного средства (детали по первичной структуре и структурам</w:t>
      </w:r>
      <w:r>
        <w:t xml:space="preserve"> более высокого порядка, посттрансляционным модификациям (включая, в частности гликоформы), биологической активности, чистоте, примесям);</w:t>
      </w:r>
    </w:p>
    <w:p w:rsidR="00000000" w:rsidRDefault="00B17D86">
      <w:pPr>
        <w:pStyle w:val="pj"/>
      </w:pPr>
      <w:r>
        <w:t>2) подтверждение сходства характеристик готового препарата (лекарственная форма, количественный и качественный состав,</w:t>
      </w:r>
      <w:r>
        <w:t xml:space="preserve"> дозировка, способ применения, условия хранения, срок хранения, стабильность, профиль примесей) биосимиляра и эталонного биологического лекарственного средства; допускается различие в профиле примесей и вспомогательных веществах биосимиляра и референтного </w:t>
      </w:r>
      <w:r>
        <w:t>препарата, услугополучателем принимается во внимание наличие новейших технологий, демонстрируется соответствие выбранного состава по таким критериям, как профиль примесей, стабильность, совместимость (со вспомогательными веществами, растворителями и матери</w:t>
      </w:r>
      <w:r>
        <w:t>алами упаковки), целостность (как на биологическом, так и физико-химическом уровне), активность и сила действия активного вещества;</w:t>
      </w:r>
    </w:p>
    <w:p w:rsidR="00000000" w:rsidRDefault="00B17D86">
      <w:pPr>
        <w:pStyle w:val="pj"/>
      </w:pPr>
      <w:r>
        <w:t>3) критерии выбора эталонного биологического лекарственного средства;</w:t>
      </w:r>
    </w:p>
    <w:p w:rsidR="00000000" w:rsidRDefault="00B17D86">
      <w:pPr>
        <w:pStyle w:val="pj"/>
      </w:pPr>
      <w:r>
        <w:t>4) в случае различий при разработке биосимиляра, котор</w:t>
      </w:r>
      <w:r>
        <w:t>ые обладают потенциальным воздействием на его безопасность или эффективность, предоставляются дополнительные данные по исследованиям на животных и клиническим исследованиям для того, чтобы охарактеризовать различия;</w:t>
      </w:r>
    </w:p>
    <w:p w:rsidR="00000000" w:rsidRDefault="00B17D86">
      <w:pPr>
        <w:pStyle w:val="pj"/>
      </w:pPr>
      <w:r>
        <w:t>5) полное описание и пакет данных по про</w:t>
      </w:r>
      <w:r>
        <w:t>изводственному процессу, начиная с разработки векторов экспрессии и банков клеток, культуры (брожения) клеток, сбора, очистки, реакций модификации, наполнения контейнеров для готовой лекарственной формы;</w:t>
      </w:r>
    </w:p>
    <w:p w:rsidR="00000000" w:rsidRDefault="00B17D86">
      <w:pPr>
        <w:pStyle w:val="pj"/>
      </w:pPr>
      <w:r>
        <w:t xml:space="preserve">6) исследования, проводимые в ходе фармацевтической </w:t>
      </w:r>
      <w:r>
        <w:t>разработки для определения и валидации лекарственной формы, состава и системы упаковки (укупорки) (включая их целостность для предотвращения микробного загрязнения);</w:t>
      </w:r>
    </w:p>
    <w:p w:rsidR="00000000" w:rsidRDefault="00B17D86">
      <w:pPr>
        <w:pStyle w:val="pj"/>
      </w:pPr>
      <w:r>
        <w:t>7) спецификация биосимляра, отражающая и контролирующая важные качественные показатели лек</w:t>
      </w:r>
      <w:r>
        <w:t>арственного средства, известные для эталонного биологического лекарственного средства (такие как идентификация; чистота; активность; молекулярная гетерогенность в плане размеров, заряда и гидрофобности, где возможно их определение; степень сиалирования; ко</w:t>
      </w:r>
      <w:r>
        <w:t>личество отдельных полипептидных цепей; гликозилирование функциональной области; уровни агрегации; примеси, такие как белок и ДНК клетки-хозяина);</w:t>
      </w:r>
    </w:p>
    <w:p w:rsidR="00000000" w:rsidRDefault="00B17D86">
      <w:pPr>
        <w:pStyle w:val="pj"/>
      </w:pPr>
      <w:r>
        <w:t>8) исследования стабильности;</w:t>
      </w:r>
    </w:p>
    <w:p w:rsidR="00000000" w:rsidRDefault="00B17D86">
      <w:pPr>
        <w:pStyle w:val="pj"/>
      </w:pPr>
      <w:r>
        <w:t>9) результаты доклинических (неклинических) исследований (в основе доклинически</w:t>
      </w:r>
      <w:r>
        <w:t>х исследований лежит подход, основанный на оценке рисков, и, там где возможно, избегать проведения исследований на животных): ин-витро исследования связывания с рецептором или клеточные анализы (например, анализ пролиферации клеток или анализ цитотоксичнос</w:t>
      </w:r>
      <w:r>
        <w:t>ти) являются необходимыми доклиническими исследованиями; ин-виво исследования на подходящем виде животных (на котором была изучена фармакодинамическая и (или) токсикологическая активность эталонного биологического лекарственного средства); кривая зависимос</w:t>
      </w:r>
      <w:r>
        <w:t>ти эффекта от дозы («доза-эффект»), определение начальной безопасной дозы и схем повышения дозы в последующих клинических исследованиях, исследования фармакологической безопасности; результаты как минимум одного исследовании токсичности при многократном вв</w:t>
      </w:r>
      <w:r>
        <w:t>едении, включая оценку токсикокинетики, определение и характеристики иммунных ответов, в том числе титры антител, перекрестная реактивность с гомологичными эндогенными белками и нейтрализующая способность; оценка местной переносимости; данные токсикологиче</w:t>
      </w:r>
      <w:r>
        <w:t>ских исследований, включающие оценку репродуктивной токсичности, генотоксичности, мутагенности и канцерогенности (при необходимости) требуется предоставлять в тех случаях, когда результаты исследования токсичности при многократном введении, исследования ме</w:t>
      </w:r>
      <w:r>
        <w:t>стной переносимости выявляют потенциальные риски и (или) когда известны токсикологические свойства эталонного биологического лекарственного средства (например, известные побочные эффекты эталонного биопрепарата на репродуктивную функцию);</w:t>
      </w:r>
    </w:p>
    <w:p w:rsidR="00000000" w:rsidRDefault="00B17D86">
      <w:pPr>
        <w:pStyle w:val="pj"/>
      </w:pPr>
      <w:r>
        <w:t>10) результаты кл</w:t>
      </w:r>
      <w:r>
        <w:t>инических исследований (характер и сложность референтного препарат, степень сходства, наблюдаемая в физико-химических, биологических исследованиях будут влиять на планирование клинических исследований):</w:t>
      </w:r>
    </w:p>
    <w:p w:rsidR="00000000" w:rsidRDefault="00B17D86">
      <w:pPr>
        <w:pStyle w:val="pj"/>
      </w:pPr>
      <w:r>
        <w:t>фармакокинетические исследования (фармакокинетические</w:t>
      </w:r>
      <w:r>
        <w:t xml:space="preserve"> исследования при однократном введении; фармакокинетические исследования при многократном введении при наличии зависимости фармакокинетики от дозы и времени; фармакокинетическое сравнение биосимиляра и референтного препарата включает всасывание, биодоступн</w:t>
      </w:r>
      <w:r>
        <w:t>ость, характеристики выведения (клиренс и (или) период полувыведения));</w:t>
      </w:r>
    </w:p>
    <w:p w:rsidR="00000000" w:rsidRDefault="00B17D86">
      <w:pPr>
        <w:pStyle w:val="pj"/>
      </w:pPr>
      <w:r>
        <w:t>фармакодинамические исследования (фармакодинамические эффекты оцениваются на подходящей популяции и с применением доз из крутой части кривой зависимости доза-эффект в доклинических исс</w:t>
      </w:r>
      <w:r>
        <w:t>ледованиях; фармакодинамические маркеры выбираются в зависимости от их клинической значимости);</w:t>
      </w:r>
    </w:p>
    <w:p w:rsidR="00000000" w:rsidRDefault="00B17D86">
      <w:pPr>
        <w:pStyle w:val="pj"/>
      </w:pPr>
      <w:r>
        <w:t>сравнительные клинические исследования, включая оценку вида, частоты и тяжести нежелательных явлений (побочных реакций);</w:t>
      </w:r>
    </w:p>
    <w:p w:rsidR="00000000" w:rsidRDefault="00B17D86">
      <w:pPr>
        <w:pStyle w:val="pj"/>
      </w:pPr>
      <w:r>
        <w:t xml:space="preserve">исследования иммуногенности на целевой </w:t>
      </w:r>
      <w:r>
        <w:t>группе (сравнение частоты и типа образующихся антител и потенциальные клинические последствия иммунного ответа для биосимиляра и референтного препарата; иммуногенность исследуется на популяции пациентов с самым высоким риском иммунного ответа и иммунных по</w:t>
      </w:r>
      <w:r>
        <w:t>бочных реакций; предоставляется обоснование стратегии определения антител, включая выбор, оценку и характеристику методов, установление времени отбора проб, в том числе на исходном уровне, объемы, обработку и хранение проб, а также статистические методы ан</w:t>
      </w:r>
      <w:r>
        <w:t>ализа данных; аналитические методы определения антител валидируются для намеченной цели, проводится скрининговый анализ достаточной чувствительности метода, проводится определение нейтрализующих антител; период наблюдения при исследованиях на иммуногенност</w:t>
      </w:r>
      <w:r>
        <w:t>ь соответствует планируемой длительности лечения и предполагаемого времени образования антител, и не меньше 12 месяцев, при другой длительности исследования представляется обоснование; при значимых случаях образования титров антител, их стойкость в течение</w:t>
      </w:r>
      <w:r>
        <w:t xml:space="preserve"> определенного времени, потенциальные изменения характера иммунного ответа и клинические последствия требуется исследовать в до- и после регистрационный период);</w:t>
      </w:r>
    </w:p>
    <w:p w:rsidR="00000000" w:rsidRDefault="00B17D86">
      <w:pPr>
        <w:pStyle w:val="pj"/>
      </w:pPr>
      <w:r>
        <w:t>основные клинические данные получаются с использованием лекарственного средства, произведенног</w:t>
      </w:r>
      <w:r>
        <w:t>о путем окончательного производственного процесса, т.е. лекарственного средства, на которое подается заявление на государственную регистрацию;</w:t>
      </w:r>
    </w:p>
    <w:p w:rsidR="00000000" w:rsidRDefault="00B17D86">
      <w:pPr>
        <w:pStyle w:val="pj"/>
      </w:pPr>
      <w:r>
        <w:t>для любых отклонений от этих требований услугополучатель представляет обоснование, и при необходимости, данные до</w:t>
      </w:r>
      <w:r>
        <w:t>полнительных фармакокинетических исследований, сравнивающих фармакокинетические профили лекарственного средства с окончательным и более ранним составом;</w:t>
      </w:r>
    </w:p>
    <w:p w:rsidR="00000000" w:rsidRDefault="00B17D86">
      <w:pPr>
        <w:pStyle w:val="pj"/>
      </w:pPr>
      <w:r>
        <w:t>11) спецификацию безопасности (с описанием важных выявленных и потенциальных проблем безопасности этало</w:t>
      </w:r>
      <w:r>
        <w:t>нного биопрепарата, класса лекарственного вещества и (или) биосимиляра) и план фармаконадзора биосимиляра в пострегистрационный период (с описанием планируемых пострегистрационных мероприятий и методов, основывающихся на спецификации безопасности, плана уп</w:t>
      </w:r>
      <w:r>
        <w:t>равления и минимизации рисков, в том числе образовательные материалы для пациентов и (или) лечащих врачей);</w:t>
      </w:r>
    </w:p>
    <w:p w:rsidR="00000000" w:rsidRDefault="00B17D86">
      <w:pPr>
        <w:pStyle w:val="pj"/>
      </w:pPr>
      <w:r>
        <w:t>12) экстраполирование данных по эффективности и безопасности с одного терапевтического показания на другое: если референтный препарат имеет более од</w:t>
      </w:r>
      <w:r>
        <w:t>ного показания к применению, услугополучатель предоставляет обоснование отсутствия клинических исследований эффективности и безопасности биосимиляра по другим показаниям к применению, по которым не проведены клинические исследования биосимиляра; в обоснова</w:t>
      </w:r>
      <w:r>
        <w:t xml:space="preserve">нии отражается опыт клинического применения, доступность данных литературы, механизмов действия активного вещества референтного препарата для каждого показания (включая степень их достоверности) и вовлеченных рецепторов; при наличии доказательств, что при </w:t>
      </w:r>
      <w:r>
        <w:t>разных показаниях к применению вовлекаются различные активные центры действующего вещества референтного препарата или различные рецепторы клетки мишени или что профиль безопасности препарата различается для разных показаний к применению, предоставляются да</w:t>
      </w:r>
      <w:r>
        <w:t>нные клинических исследований; для экстраполирования данных по безопасности принимает во внимание факторы, связанные с пациентом (сопутствующее лечение, сопутствующие заболевания и иммунный статус), факторы, связанные с заболеванием (реакции, сходные с так</w:t>
      </w:r>
      <w:r>
        <w:t>овыми клеток мишеней); объем таких данных рассматривается в свете совокупности доказательств, полученных при установлении сопоставимости биосимиляра и потенциальных остающихся неопределенностей.</w:t>
      </w:r>
    </w:p>
    <w:p w:rsidR="00000000" w:rsidRDefault="00B17D86">
      <w:pPr>
        <w:pStyle w:val="pj"/>
      </w:pPr>
      <w:r>
        <w:t>6. Комбинированные лекарственные препараты</w:t>
      </w:r>
    </w:p>
    <w:p w:rsidR="00000000" w:rsidRDefault="00B17D86">
      <w:pPr>
        <w:pStyle w:val="pj"/>
      </w:pPr>
      <w:r>
        <w:t>Для новых лекарств</w:t>
      </w:r>
      <w:r>
        <w:t>енных препаратов, представляющих собой комбинацию двух или более ранее известных активных веществ в одной лекарственной форме, представляется полное регистрационное досье (Модули 1-5, Части I-IV Перечня). Модуль 3 или Часть II включает сведения о производс</w:t>
      </w:r>
      <w:r>
        <w:t>тве, контроле качества, производителе каждого активного вещества, входящего в состав комбинированных лекарственных препаратов. В Модулях 4 и 5 или Частях III, IV Перечня представляются результаты доклинических и клинических исследований заявляемых комбинац</w:t>
      </w:r>
      <w:r>
        <w:t>ий активных веществ.</w:t>
      </w:r>
    </w:p>
    <w:p w:rsidR="00000000" w:rsidRDefault="00B17D86">
      <w:pPr>
        <w:pStyle w:val="pj"/>
      </w:pPr>
      <w:r>
        <w:t>7. Лекарственные средства с хорошо изученным медицинским применением.</w:t>
      </w:r>
    </w:p>
    <w:p w:rsidR="00000000" w:rsidRDefault="00B17D86">
      <w:pPr>
        <w:pStyle w:val="pj"/>
      </w:pPr>
      <w:r>
        <w:t>К лекарственным средствам с хорошо изученным медицинским применением относятся лекарственные препараты с подтвержденной эффективностью и приемлемым уровнем безопасно</w:t>
      </w:r>
      <w:r>
        <w:t>сти:</w:t>
      </w:r>
    </w:p>
    <w:p w:rsidR="00000000" w:rsidRDefault="00B17D86">
      <w:pPr>
        <w:pStyle w:val="pj"/>
      </w:pPr>
      <w:r>
        <w:t>активное вещество, которых хорошо изучено в медицинском применении;</w:t>
      </w:r>
    </w:p>
    <w:p w:rsidR="00000000" w:rsidRDefault="00B17D86">
      <w:pPr>
        <w:pStyle w:val="pj"/>
      </w:pPr>
      <w:r>
        <w:t>лекарственные препараты из сырья природного происхождения (например: деготь березовый, змеиный яд,</w:t>
      </w:r>
    </w:p>
    <w:p w:rsidR="00000000" w:rsidRDefault="00B17D86">
      <w:pPr>
        <w:pStyle w:val="pj"/>
      </w:pPr>
      <w:r>
        <w:t>продукты пчеловодства, медицинские пиявки, желчь, минералы и др.);</w:t>
      </w:r>
    </w:p>
    <w:p w:rsidR="00000000" w:rsidRDefault="00B17D86">
      <w:pPr>
        <w:pStyle w:val="pj"/>
      </w:pPr>
      <w:r>
        <w:t>витамины и витаминно-минеральные комплексы;</w:t>
      </w:r>
    </w:p>
    <w:p w:rsidR="00000000" w:rsidRDefault="00B17D86">
      <w:pPr>
        <w:pStyle w:val="pj"/>
      </w:pPr>
      <w:r>
        <w:t>растворы антисептиков (перекись водорода, йод, бриллиантовый зеленый и др.);</w:t>
      </w:r>
    </w:p>
    <w:p w:rsidR="00000000" w:rsidRDefault="00B17D86">
      <w:pPr>
        <w:pStyle w:val="pj"/>
      </w:pPr>
      <w:r>
        <w:t>вода для инъекций;</w:t>
      </w:r>
    </w:p>
    <w:p w:rsidR="00000000" w:rsidRDefault="00B17D86">
      <w:pPr>
        <w:pStyle w:val="pj"/>
      </w:pPr>
      <w:r>
        <w:t>адсорбенты (уголь активированный);</w:t>
      </w:r>
    </w:p>
    <w:p w:rsidR="00000000" w:rsidRDefault="00B17D86">
      <w:pPr>
        <w:pStyle w:val="pj"/>
      </w:pPr>
      <w:r>
        <w:t>карминативные лекарственные препараты;</w:t>
      </w:r>
    </w:p>
    <w:p w:rsidR="00000000" w:rsidRDefault="00B17D86">
      <w:pPr>
        <w:pStyle w:val="pj"/>
      </w:pPr>
      <w:r>
        <w:t>лекарственные препараты из группы раздража</w:t>
      </w:r>
      <w:r>
        <w:t>ющих и обволакивающих средств.</w:t>
      </w:r>
    </w:p>
    <w:p w:rsidR="00000000" w:rsidRDefault="00B17D86">
      <w:pPr>
        <w:pStyle w:val="pj"/>
      </w:pPr>
      <w:r>
        <w:t>В регистрационном досье представляются Модули 1, 2 и 3 и Части I, II Перечня. В Модулях 4 и 5 или Части III, IV Перечня в подробной научной библиографии указываются доклинические и клинические характеристики.</w:t>
      </w:r>
    </w:p>
    <w:p w:rsidR="00000000" w:rsidRDefault="00B17D86">
      <w:pPr>
        <w:pStyle w:val="pj"/>
      </w:pPr>
      <w:r>
        <w:t>Для лекарственны</w:t>
      </w:r>
      <w:r>
        <w:t>х средств с хорошо изученным медицинским применением предоставляются следующие данные:</w:t>
      </w:r>
    </w:p>
    <w:p w:rsidR="00000000" w:rsidRDefault="00B17D86">
      <w:pPr>
        <w:pStyle w:val="pj"/>
      </w:pPr>
      <w:r>
        <w:t>1) факторы, которые необходимо учитывать при определении хорошо изученного медицинского применения компонентов лекарственных средств:</w:t>
      </w:r>
    </w:p>
    <w:p w:rsidR="00000000" w:rsidRDefault="00B17D86">
      <w:pPr>
        <w:pStyle w:val="pj"/>
      </w:pPr>
      <w:r>
        <w:t>время, в течение которого используе</w:t>
      </w:r>
      <w:r>
        <w:t>тся активное вещество в медицинской практике;</w:t>
      </w:r>
    </w:p>
    <w:p w:rsidR="00000000" w:rsidRDefault="00B17D86">
      <w:pPr>
        <w:pStyle w:val="pj"/>
      </w:pPr>
      <w:r>
        <w:t>количественные аспекты использования активного вещества;</w:t>
      </w:r>
    </w:p>
    <w:p w:rsidR="00000000" w:rsidRDefault="00B17D86">
      <w:pPr>
        <w:pStyle w:val="pj"/>
      </w:pPr>
      <w:r>
        <w:t xml:space="preserve">частота научных публикаций и актуальности использования активного вещества в течение последних 5 лет перед подачей заявления (со ссылкой на публикации в </w:t>
      </w:r>
      <w:r>
        <w:t>научных источниках);</w:t>
      </w:r>
    </w:p>
    <w:p w:rsidR="00000000" w:rsidRDefault="00B17D86">
      <w:pPr>
        <w:pStyle w:val="pj"/>
      </w:pPr>
      <w:r>
        <w:t>согласованность научных оценок.</w:t>
      </w:r>
    </w:p>
    <w:p w:rsidR="00000000" w:rsidRDefault="00B17D86">
      <w:pPr>
        <w:pStyle w:val="pj"/>
      </w:pPr>
      <w:r>
        <w:t>Для определения хорошо изученного применения различных активных веществ предоставляется оценка за различные периоды времени. Период времени, необходимый для определения хорошо изученного медицинского при</w:t>
      </w:r>
      <w:r>
        <w:t>менения активного вещества, составляет не менее 10 лет с даты первого систематического и документированного применения лекарственного средства.</w:t>
      </w:r>
    </w:p>
    <w:p w:rsidR="00000000" w:rsidRDefault="00B17D86">
      <w:pPr>
        <w:pStyle w:val="pj"/>
      </w:pPr>
      <w:r>
        <w:t xml:space="preserve">2) материалы регистрационного досье, представленные услугополучателем, включают все аспекты оценки безопасности </w:t>
      </w:r>
      <w:r>
        <w:t>и эффективности, содержат ссылку на обзор соответствующей литературы с учетом пред- и пострегистрационных исследований и опубликованной научной литературы относительно результатов эпидемиологических исследований и особенно сравнительных исследований, всю д</w:t>
      </w:r>
      <w:r>
        <w:t>окументацию, как положительную, так и отрицательную. Библиографическая ссылка на другие источники доказательств (пострегистрационные исследования, эпидемиологические исследования), кроме данных, касающихся методов контроля и испытаний, является доказательс</w:t>
      </w:r>
      <w:r>
        <w:t>твом безопасности и эффективности лекарственного препарата при условии, что в регистрационном досье четко объяснено и обосновано использование этих источников информации;</w:t>
      </w:r>
    </w:p>
    <w:p w:rsidR="00000000" w:rsidRDefault="00B17D86">
      <w:pPr>
        <w:pStyle w:val="pj"/>
      </w:pPr>
      <w:r>
        <w:t>3) обоснование доказанного приемлемого уровня безопасности и (или) эффективности, нес</w:t>
      </w:r>
      <w:r>
        <w:t>мотря на отсутствие некоторых исследований;</w:t>
      </w:r>
    </w:p>
    <w:p w:rsidR="00000000" w:rsidRDefault="00B17D86">
      <w:pPr>
        <w:pStyle w:val="pj"/>
      </w:pPr>
      <w:r>
        <w:t>4) в доклинических и (или) клинических обзорах объяснить значимость любых представленных данных, касающихся уже зарегистрированного лекарственного препарата, отличного от того, который предлагается к регистрации.</w:t>
      </w:r>
      <w:r>
        <w:t xml:space="preserve"> Представляется обоснование по поводу того, можно ли заявленный лекарственный препарат считать подобным уже зарегистрированному лекарственному препарату, несмотря на существующие различия;</w:t>
      </w:r>
    </w:p>
    <w:p w:rsidR="00000000" w:rsidRDefault="00B17D86">
      <w:pPr>
        <w:pStyle w:val="pj"/>
      </w:pPr>
      <w:r>
        <w:t>5) пострегистрационный опыт использования содержит информацию об ис</w:t>
      </w:r>
      <w:r>
        <w:t>пользовании других лекарственных препаратов, содержащих те же активные вещества;</w:t>
      </w:r>
    </w:p>
    <w:p w:rsidR="00000000" w:rsidRDefault="00B17D86">
      <w:pPr>
        <w:pStyle w:val="pj"/>
      </w:pPr>
      <w:r>
        <w:t>6) периодически обновляемый отчет по безопасности лекарственного препарата за последние 5 лет с момента регистрации в стране производителя до подачи заявления зарубежными прои</w:t>
      </w:r>
      <w:r>
        <w:t>зводителями.</w:t>
      </w:r>
    </w:p>
    <w:p w:rsidR="00000000" w:rsidRDefault="00B17D86">
      <w:pPr>
        <w:pStyle w:val="pj"/>
      </w:pPr>
      <w:r>
        <w:t>При отсутствии опыта применения в стране производителя за 5 лет с момента регистрации, предоставляется периодически обновляемый отчет по безопасности лекарственного препарата за фактическое время присутствия на рынке в соответствии с требовани</w:t>
      </w:r>
      <w:r>
        <w:t>ями надлежащей практики фармаконадзора (GVP).</w:t>
      </w:r>
    </w:p>
    <w:p w:rsidR="00000000" w:rsidRDefault="00B17D86">
      <w:pPr>
        <w:pStyle w:val="pj"/>
      </w:pPr>
      <w:r>
        <w:t>8. Растительные лекарственные препараты</w:t>
      </w:r>
    </w:p>
    <w:p w:rsidR="00000000" w:rsidRDefault="00B17D86">
      <w:pPr>
        <w:pStyle w:val="pj"/>
      </w:pPr>
      <w:r>
        <w:t>Для экспертизы лекарственных препаратов растительного происхождения предоставляются результаты соответствующих фармакологических, токсикологических и клинических исследов</w:t>
      </w:r>
      <w:r>
        <w:t>аний. Материалы и документы по доклиническим (неклиническим) и (или) клиническим исследованиям включают:</w:t>
      </w:r>
    </w:p>
    <w:p w:rsidR="00000000" w:rsidRDefault="00B17D86">
      <w:pPr>
        <w:pStyle w:val="pj"/>
      </w:pPr>
      <w:r>
        <w:t>материалы доклинических (неклинических) исследований специфической активности;</w:t>
      </w:r>
    </w:p>
    <w:p w:rsidR="00000000" w:rsidRDefault="00B17D86">
      <w:pPr>
        <w:pStyle w:val="pj"/>
      </w:pPr>
      <w:r>
        <w:t>материалы исследования острой и хронической токсичности;</w:t>
      </w:r>
    </w:p>
    <w:p w:rsidR="00000000" w:rsidRDefault="00B17D86">
      <w:pPr>
        <w:pStyle w:val="pj"/>
      </w:pPr>
      <w:r>
        <w:t>данные о местно</w:t>
      </w:r>
      <w:r>
        <w:t>-раздражающем действии;</w:t>
      </w:r>
    </w:p>
    <w:p w:rsidR="00000000" w:rsidRDefault="00B17D86">
      <w:pPr>
        <w:pStyle w:val="pj"/>
      </w:pPr>
      <w:r>
        <w:t>данные об аллергизирующих свойствах;</w:t>
      </w:r>
    </w:p>
    <w:p w:rsidR="00000000" w:rsidRDefault="00B17D86">
      <w:pPr>
        <w:pStyle w:val="pj"/>
      </w:pPr>
      <w:r>
        <w:t>опыт клинического применения в стране-производителе или других странах.</w:t>
      </w:r>
    </w:p>
    <w:p w:rsidR="00000000" w:rsidRDefault="00B17D86">
      <w:pPr>
        <w:pStyle w:val="pj"/>
      </w:pPr>
      <w:r>
        <w:t>При этом материалы относительно качественных аспектов лекарственного препарата предоставляются в полном объеме.</w:t>
      </w:r>
    </w:p>
    <w:p w:rsidR="00000000" w:rsidRDefault="00B17D86">
      <w:pPr>
        <w:pStyle w:val="pj"/>
      </w:pPr>
      <w:r>
        <w:t xml:space="preserve">Для сборов </w:t>
      </w:r>
      <w:r>
        <w:t>лекарственного растительного сырья, фито-чаев предоставляется обзор научной литературы по лекарственным растениям, входящих в их состав.</w:t>
      </w:r>
    </w:p>
    <w:p w:rsidR="00000000" w:rsidRDefault="00B17D86">
      <w:pPr>
        <w:pStyle w:val="pj"/>
      </w:pPr>
      <w:r>
        <w:t>9. Гомеопатические препараты</w:t>
      </w:r>
    </w:p>
    <w:p w:rsidR="00000000" w:rsidRDefault="00B17D86">
      <w:pPr>
        <w:pStyle w:val="pj"/>
      </w:pPr>
      <w:r>
        <w:t>Услугополучатель для экспертизы гомеопатических препаратов представляет документы и материалы, включающие информацию по Модулям 4 и 5 или Частям III и IV Перечня:</w:t>
      </w:r>
    </w:p>
    <w:p w:rsidR="00000000" w:rsidRDefault="00B17D86">
      <w:pPr>
        <w:pStyle w:val="pj"/>
      </w:pPr>
      <w:r>
        <w:t>для гомеопатических препаратов, соответствующих всем нижеперечисленным условиям в комплексе:</w:t>
      </w:r>
    </w:p>
    <w:p w:rsidR="00000000" w:rsidRDefault="00B17D86">
      <w:pPr>
        <w:pStyle w:val="pj"/>
      </w:pPr>
      <w:r>
        <w:t>препараты предназначены для перорального или наружного применения;</w:t>
      </w:r>
    </w:p>
    <w:p w:rsidR="00000000" w:rsidRDefault="00B17D86">
      <w:pPr>
        <w:pStyle w:val="pj"/>
      </w:pPr>
      <w:r>
        <w:t>на этикетке лекарственного препарата или любой относящейся к нему информации не приведено конкретного терапевтического показания к применению;</w:t>
      </w:r>
    </w:p>
    <w:p w:rsidR="00000000" w:rsidRDefault="00B17D86">
      <w:pPr>
        <w:pStyle w:val="pj"/>
      </w:pPr>
      <w:r>
        <w:t>степень растворения лекарственного препарата я</w:t>
      </w:r>
      <w:r>
        <w:t>вляется достаточной для гарантии его безопасности; в частности, лекарственный препарат не содержать более 1 части на 10 000 частей маточного раствора или более 1/100 минимальной дозы, применяемой в аллопатии в отношении действующего вещества, наличие котор</w:t>
      </w:r>
      <w:r>
        <w:t xml:space="preserve">ого в аллопатическом лекарственном препарате требует обязательного наличия рецепта врача, для Модулей 4 и 5 или Частей III и IV Перечня предоставляются обзор данных научной литературы об эффективности и безопасности гомеопатического препарата в заявляемой </w:t>
      </w:r>
      <w:r>
        <w:t>области применения;</w:t>
      </w:r>
    </w:p>
    <w:p w:rsidR="00000000" w:rsidRDefault="00B17D86">
      <w:pPr>
        <w:pStyle w:val="pj"/>
      </w:pPr>
      <w:r>
        <w:t>для новых гомеопатических препаратов, не упоминаемых в фармакопеях и монографиях; для комбинированных гомеопатических препаратов, которые приведет к возможным взаимодействиям, синергетическим эффектам или аддитивным эффектам различных и</w:t>
      </w:r>
      <w:r>
        <w:t>нгредиентов; для гомеопатических препаратов, ингредиенты которых представляют риск токсических или других неблагоприятных воздействий, особенно когда ингредиенты концентрированы или представлены в низких разведениях (например, 1X, 2X или 1C), или не контро</w:t>
      </w:r>
      <w:r>
        <w:t>лируются должным образом в процессе производства; для гомеопатических препаратов, предназначенных для инъекций и для препаратов, применяемых в офтальмологии; предназначенные для использования с целью профилактики или лечения серьезных заболеваний; для гоме</w:t>
      </w:r>
      <w:r>
        <w:t xml:space="preserve">опатических препаратов, предназначенных для уязвимых групп населения (например, новорожденные и дети, беременные и пожилые, пациенты с ослабленным иммунитетом и др.): для Модуля 4 или Части III Перечня представляются данные токсикологических, исследований </w:t>
      </w:r>
      <w:r>
        <w:t>(в случае содержания инфекционного агента подтверждение исследованием биологической безопасности), обоснование подбора различных потенций, данные клинического опыта применения; для Модуля 5 или Части VI Перечня представляются данные клинических исследовани</w:t>
      </w:r>
      <w:r>
        <w:t>й об эффективности и безопасности гомеопатического препарата в заявляемой области применения и обоснование подбора различных дозировок.</w:t>
      </w:r>
    </w:p>
    <w:p w:rsidR="00000000" w:rsidRDefault="00B17D86">
      <w:pPr>
        <w:pStyle w:val="pj"/>
      </w:pPr>
      <w:r>
        <w:t xml:space="preserve">общая характеристика лекарственного препарата и инструкцию по медицинскому применению (листок-вкладыш) с указанием, что </w:t>
      </w:r>
      <w:r>
        <w:t>лекарственное средство является гомеопатическим препаратом.</w:t>
      </w:r>
    </w:p>
    <w:p w:rsidR="00000000" w:rsidRDefault="00B17D86">
      <w:pPr>
        <w:pStyle w:val="pj"/>
      </w:pPr>
      <w:r>
        <w:t>10. Витамины, минералы</w:t>
      </w:r>
    </w:p>
    <w:p w:rsidR="00000000" w:rsidRDefault="00B17D86">
      <w:pPr>
        <w:pStyle w:val="pj"/>
      </w:pPr>
      <w:r>
        <w:t>Для экспертизы лекарственных средств, содержащих витамины и (или) представляющих собой комплекс витаминов и (или) витаминов и минералов, услугополучатель представляет один и</w:t>
      </w:r>
      <w:r>
        <w:t>з нижеследующих документов и материалов:</w:t>
      </w:r>
    </w:p>
    <w:p w:rsidR="00000000" w:rsidRDefault="00B17D86">
      <w:pPr>
        <w:pStyle w:val="pj"/>
      </w:pPr>
      <w:r>
        <w:t>1) библиографический обзор данных по безопасности лекарственных средств, вместе с отчетом эксперта, включая информацию об эксперте;</w:t>
      </w:r>
    </w:p>
    <w:p w:rsidR="00000000" w:rsidRDefault="00B17D86">
      <w:pPr>
        <w:pStyle w:val="pj"/>
      </w:pPr>
      <w:r>
        <w:t>2) научные публикации на заявляемый препарат;</w:t>
      </w:r>
    </w:p>
    <w:p w:rsidR="00000000" w:rsidRDefault="00B17D86">
      <w:pPr>
        <w:pStyle w:val="pj"/>
      </w:pPr>
      <w:r>
        <w:t>3) данные исследований острой и (или)</w:t>
      </w:r>
      <w:r>
        <w:t xml:space="preserve"> хронической токсичности.</w:t>
      </w:r>
    </w:p>
    <w:p w:rsidR="00000000" w:rsidRDefault="00B17D86">
      <w:pPr>
        <w:pStyle w:val="pj"/>
      </w:pPr>
      <w:r>
        <w:t>11. Радиофармацевтические препараты</w:t>
      </w:r>
    </w:p>
    <w:p w:rsidR="00000000" w:rsidRDefault="00B17D86">
      <w:pPr>
        <w:pStyle w:val="pj"/>
      </w:pPr>
      <w:r>
        <w:t>Для экспертизы радиофармацевтических препаратов и их прекурсоров в Модуле 3 или Части II Перечня представляются документы и материалы, включающие следующую специфическую информацию:</w:t>
      </w:r>
    </w:p>
    <w:p w:rsidR="00000000" w:rsidRDefault="00B17D86">
      <w:pPr>
        <w:pStyle w:val="pj"/>
      </w:pPr>
      <w:r>
        <w:t>1) в радиофа</w:t>
      </w:r>
      <w:r>
        <w:t xml:space="preserve">рмацевтическом наборе, который снабжается радиоактивной меткой после поставки производителем, за активное вещество принимают часть набора, предназначенную для переноса или связывания радионуклида. Описание метода производства радиофармацевтического набора </w:t>
      </w:r>
      <w:r>
        <w:t>включает подробные данные по производству набора и данные рекомендуемой окончательной обработки для производства радиоактивного лекарственного препарата. Требуемые спецификации радионуклида описываются в соответствии, если применимо, с общей или частной ст</w:t>
      </w:r>
      <w:r>
        <w:t>атьей (монографией) Государственной Фармакопеи РК, либо при отсутствии таких статей (монографий) - статьям (монографиям) фармакопей, признанных действующими на территории Республики Казахстан.</w:t>
      </w:r>
    </w:p>
    <w:p w:rsidR="00000000" w:rsidRDefault="00B17D86">
      <w:pPr>
        <w:pStyle w:val="pj"/>
      </w:pPr>
      <w:r>
        <w:t>В дополнение, описывает все соединения, необходимые для введени</w:t>
      </w:r>
      <w:r>
        <w:t>я радиоактивной метки, а также структуру соединения с радиоактивной меткой.</w:t>
      </w:r>
    </w:p>
    <w:p w:rsidR="00000000" w:rsidRDefault="00B17D86">
      <w:pPr>
        <w:pStyle w:val="pj"/>
      </w:pPr>
      <w:r>
        <w:t>Анализируются ядерные реакции радионуклидов.</w:t>
      </w:r>
    </w:p>
    <w:p w:rsidR="00000000" w:rsidRDefault="00B17D86">
      <w:pPr>
        <w:pStyle w:val="pj"/>
      </w:pPr>
      <w:r>
        <w:t>Как материнский, так и дочерний радионуклиды генератора считаются активными веществами;</w:t>
      </w:r>
    </w:p>
    <w:p w:rsidR="00000000" w:rsidRDefault="00B17D86">
      <w:pPr>
        <w:pStyle w:val="pj"/>
      </w:pPr>
      <w:r>
        <w:t>2) сведения о природе радионуклида, подлинности</w:t>
      </w:r>
      <w:r>
        <w:t xml:space="preserve"> изотопа, возможных примесях, носителе, применении и специфической активности;</w:t>
      </w:r>
    </w:p>
    <w:p w:rsidR="00000000" w:rsidRDefault="00B17D86">
      <w:pPr>
        <w:pStyle w:val="pj"/>
      </w:pPr>
      <w:r>
        <w:t>3) исходные материалы включают целевые материалы для облучения;</w:t>
      </w:r>
    </w:p>
    <w:p w:rsidR="00000000" w:rsidRDefault="00B17D86">
      <w:pPr>
        <w:pStyle w:val="pj"/>
      </w:pPr>
      <w:r>
        <w:t>4) рассмотрение химической (радиохимической) чистоты и ее связь с биораспределением;</w:t>
      </w:r>
    </w:p>
    <w:p w:rsidR="00000000" w:rsidRDefault="00B17D86">
      <w:pPr>
        <w:pStyle w:val="pj"/>
      </w:pPr>
      <w:r>
        <w:t>5) описание радионуклидной ч</w:t>
      </w:r>
      <w:r>
        <w:t>истоты, радиохимической чистоты и специфической активности;</w:t>
      </w:r>
    </w:p>
    <w:p w:rsidR="00000000" w:rsidRDefault="00B17D86">
      <w:pPr>
        <w:pStyle w:val="pj"/>
      </w:pPr>
      <w:r>
        <w:t>6) для генераторов представляются подробные данные испытаний материнских и дочерних радионуклидов. Для генераторов-элюатов представляются испытания материнских радионуклидов и других компонентов с</w:t>
      </w:r>
      <w:r>
        <w:t>истемы генератора;</w:t>
      </w:r>
    </w:p>
    <w:p w:rsidR="00000000" w:rsidRDefault="00B17D86">
      <w:pPr>
        <w:pStyle w:val="pj"/>
      </w:pPr>
      <w:r>
        <w:t>7) содержание активных веществ на основании массы активной части молекулы применяется только к радиофармацевтическим наборам. Для радионуклидов радиоактивность выражается в беккерелях, с указанием даты и, если необходимо, времени и часов</w:t>
      </w:r>
      <w:r>
        <w:t>ого пояса. Указывается тип радиоктивности;</w:t>
      </w:r>
    </w:p>
    <w:p w:rsidR="00000000" w:rsidRDefault="00B17D86">
      <w:pPr>
        <w:pStyle w:val="pj"/>
      </w:pPr>
      <w:r>
        <w:t>8) спецификации лекарственного препарата, являющегося радиофармацевтическим набором, включают испытания свойств препарата после введения радиоактивной метки, соответствующие контроли на радиохимическую и радионукл</w:t>
      </w:r>
      <w:r>
        <w:t>идную чистоту соединения с радиоактивной меткой. Любой материал, необходимый для введения радиоактивной метки подлежит установлению подлинности и количественному определению;</w:t>
      </w:r>
    </w:p>
    <w:p w:rsidR="00000000" w:rsidRDefault="00B17D86">
      <w:pPr>
        <w:pStyle w:val="pj"/>
      </w:pPr>
      <w:r>
        <w:t>9) информация о стабильности для изотопных генераторов, изотопных наборов и лекар</w:t>
      </w:r>
      <w:r>
        <w:t>ственных препаратов с радиоактивной меткой. Указывается стабильность при использовании радиофармацевтических лекарственных препаратов в контейнерах для многоразового использования.</w:t>
      </w:r>
    </w:p>
    <w:p w:rsidR="00000000" w:rsidRDefault="00B17D86">
      <w:pPr>
        <w:pStyle w:val="pj"/>
      </w:pPr>
      <w:r>
        <w:t>В Модуле 4 или Части III Перечня указываются аспекты радиационной дозиметри</w:t>
      </w:r>
      <w:r>
        <w:t>и (действие излучения на орган (ткань)). Показатель поглощенной дозы излучения рассчитывается с указанием системы использованных международно признанных единиц измерения при определенном пути введения.</w:t>
      </w:r>
    </w:p>
    <w:p w:rsidR="00000000" w:rsidRDefault="00B17D86">
      <w:pPr>
        <w:pStyle w:val="pj"/>
      </w:pPr>
      <w:r>
        <w:t>В Модуле 5 или Части IV Перечня, если применимо, предс</w:t>
      </w:r>
      <w:r>
        <w:t>тавляются результаты клинических испытаний или приводится в клинических обзорах (Модуль 2) обоснование их отсутствия.</w:t>
      </w:r>
    </w:p>
    <w:p w:rsidR="00000000" w:rsidRDefault="00B17D86">
      <w:pPr>
        <w:pStyle w:val="pj"/>
      </w:pPr>
      <w:r>
        <w:t>В случае радиофармацевтического прекурсора, предназначенного только для введения радиоактивных меток, прежде всего представляется информация о возможных последствиях недостаточной эффективности введения радиоактивных меток или диссоциации in vivo конъюгата</w:t>
      </w:r>
      <w:r>
        <w:t xml:space="preserve"> с радиоактивной меткой, т.е. вопросы, связанные с действием свободного радионуклида на пациентов. В дополнение, представляется соответствующая информация относительно факторов риска, т.е. радиоактивного воздействия на персонал больницы и окружающую среду.</w:t>
      </w:r>
    </w:p>
    <w:p w:rsidR="00000000" w:rsidRDefault="00B17D86">
      <w:pPr>
        <w:pStyle w:val="pj"/>
      </w:pPr>
      <w:r>
        <w:t>В частности представляется следующая информация:</w:t>
      </w:r>
    </w:p>
    <w:p w:rsidR="00000000" w:rsidRDefault="00B17D86">
      <w:pPr>
        <w:pStyle w:val="pj"/>
      </w:pPr>
      <w:r>
        <w:t>Положения Модуля 3 или Части II Перечня применяются при регистрации радиофармацевтических прекурсоров, как указано выше, если применимо.</w:t>
      </w:r>
    </w:p>
    <w:p w:rsidR="00000000" w:rsidRDefault="00B17D86">
      <w:pPr>
        <w:pStyle w:val="pj"/>
      </w:pPr>
      <w:r>
        <w:t>В Модуле 4 или Части III Перечня относительно токсичности при однокра</w:t>
      </w:r>
      <w:r>
        <w:t>тном и многократном введении представляются результаты доклинических исследований, проведенные в соответствии с правилами надлежащей лабораторной практики.</w:t>
      </w:r>
    </w:p>
    <w:p w:rsidR="00000000" w:rsidRDefault="00B17D86">
      <w:pPr>
        <w:pStyle w:val="pj"/>
      </w:pPr>
      <w:r>
        <w:t>Исследования на мутагенность радионуклидов не считаются применимыми в данном конкретном случае.</w:t>
      </w:r>
    </w:p>
    <w:p w:rsidR="00000000" w:rsidRDefault="00B17D86">
      <w:pPr>
        <w:pStyle w:val="pj"/>
      </w:pPr>
      <w:r>
        <w:t>Пред</w:t>
      </w:r>
      <w:r>
        <w:t>ставляется информация относительно химической токсичности и распределения соответствующего «холодного» (не содержащего радиоактивных веществ) нуклида.</w:t>
      </w:r>
    </w:p>
    <w:p w:rsidR="00000000" w:rsidRDefault="00B17D86">
      <w:pPr>
        <w:pStyle w:val="pj"/>
      </w:pPr>
      <w:r>
        <w:t>В Модуле 5 или Части IV Перечня клиническая информация, полученная в ходе клинических исследований с испо</w:t>
      </w:r>
      <w:r>
        <w:t>льзованием прекурсора самого по себе, не считается значимой в случае радиофармацевтического прекурсора, предназначенного исключительно для введения радиоактивной метки.</w:t>
      </w:r>
    </w:p>
    <w:p w:rsidR="00000000" w:rsidRDefault="00B17D86">
      <w:pPr>
        <w:pStyle w:val="pj"/>
      </w:pPr>
      <w:r>
        <w:t>Представляется информация, подтверждающая клиническую эффективность радиофармацевтическ</w:t>
      </w:r>
      <w:r>
        <w:t>ого прекурсора при присоединении к молекулам соответствующего носителя.</w:t>
      </w:r>
    </w:p>
    <w:p w:rsidR="00000000" w:rsidRDefault="00B17D86">
      <w:pPr>
        <w:pStyle w:val="pj"/>
      </w:pPr>
      <w:r>
        <w:t>12. Орфанные лекарственные препараты</w:t>
      </w:r>
    </w:p>
    <w:p w:rsidR="00000000" w:rsidRDefault="00B17D86">
      <w:pPr>
        <w:pStyle w:val="pj"/>
      </w:pPr>
      <w:r>
        <w:t>При экспертизе орфанных препаратов положительное заключение о безопасности выдается под обязательство услугополучателя на условиях:</w:t>
      </w:r>
    </w:p>
    <w:p w:rsidR="00000000" w:rsidRDefault="00B17D86">
      <w:pPr>
        <w:pStyle w:val="pj"/>
      </w:pPr>
      <w:r>
        <w:t>1) выполнения в</w:t>
      </w:r>
      <w:r>
        <w:t xml:space="preserve"> определенные сроки определенной программы исследований, результаты которых будут являться основанием для переоценки соотношения «польза-риск»;</w:t>
      </w:r>
    </w:p>
    <w:p w:rsidR="00000000" w:rsidRDefault="00B17D86">
      <w:pPr>
        <w:pStyle w:val="pj"/>
      </w:pPr>
      <w:r>
        <w:t>2) применения лекарственного препарата под строгим наблюдением врача;</w:t>
      </w:r>
    </w:p>
    <w:p w:rsidR="00000000" w:rsidRDefault="00B17D86">
      <w:pPr>
        <w:pStyle w:val="pj"/>
      </w:pPr>
      <w:r>
        <w:t>3) немедленного уведомления государственно</w:t>
      </w:r>
      <w:r>
        <w:t>го органа о любых нежелательных реакциях, возникших при применении орфанного препарата, и предпринятых мерах в соответствии с приказом Министра здравоохранения Республики Казахстан от 23 декабря 2020 года № ҚР ДСМ-320/2020 «Об утверждении правил проведения</w:t>
      </w:r>
      <w:r>
        <w:t xml:space="preserve"> фармаконадзора и мониторинга безопасности, качества и эффективности медицинских изделий» (зарегистрирован в Реестре государственной регистрации нормативных правовых актов под № 21896).</w:t>
      </w:r>
    </w:p>
    <w:p w:rsidR="00000000" w:rsidRDefault="00B17D86">
      <w:pPr>
        <w:pStyle w:val="pj"/>
      </w:pPr>
      <w:r>
        <w:t>Экспертная организация согласовывает программу исследований, обязатель</w:t>
      </w:r>
      <w:r>
        <w:t>ную к проведению после получения регистрации, разработанную и предоставляемую услугополучателем на экспертизу согласно подпункту 1) настоящего пункта.</w:t>
      </w:r>
    </w:p>
    <w:p w:rsidR="00000000" w:rsidRDefault="00B17D86">
      <w:pPr>
        <w:pStyle w:val="pj"/>
      </w:pPr>
      <w:r>
        <w:t>В период выполнения поставленных условий экспертная организация предоставляет в государственный орган инф</w:t>
      </w:r>
      <w:r>
        <w:t>ормацию, получаемую от услугополучателя о проведении определенной программы исследований для ежегодной переоценки соотношения «польза-риск» для зарегистрированного орфанного препарата. Инструкция по медицинскому применению и другая медицинская информация о</w:t>
      </w:r>
      <w:r>
        <w:t xml:space="preserve"> зарегистрированном таким образом орфанном препарате содержит указания о недостаточности данных.</w:t>
      </w:r>
    </w:p>
    <w:p w:rsidR="00000000" w:rsidRDefault="00B17D86">
      <w:pPr>
        <w:pStyle w:val="pj"/>
      </w:pPr>
      <w:r>
        <w:t>13. Лекарственные препараты передовой терапии</w:t>
      </w:r>
    </w:p>
    <w:p w:rsidR="00000000" w:rsidRDefault="00B17D86">
      <w:pPr>
        <w:pStyle w:val="pj"/>
      </w:pPr>
      <w:r>
        <w:t xml:space="preserve">Материалы регистрационного досье для высокотехнологических лекарственных препаратов соответствуют </w:t>
      </w:r>
      <w:hyperlink r:id="rId56" w:anchor="sub_id=4100" w:history="1">
        <w:r>
          <w:rPr>
            <w:rStyle w:val="a4"/>
          </w:rPr>
          <w:t>разделу 4</w:t>
        </w:r>
      </w:hyperlink>
      <w:r>
        <w:t xml:space="preserve"> Правил регистрации и экспертизы лекарственных средств для медицинского применения, утвержденных решением Совета Евразийской экономической комиссии от 3 ноября 2016 года № 78.</w:t>
      </w:r>
    </w:p>
    <w:p w:rsidR="00000000" w:rsidRDefault="00B17D86">
      <w:pPr>
        <w:pStyle w:val="pj"/>
      </w:pPr>
      <w:r>
        <w:t>14. Трансфер</w:t>
      </w:r>
    </w:p>
    <w:p w:rsidR="00000000" w:rsidRDefault="00B17D86">
      <w:pPr>
        <w:pStyle w:val="pj"/>
      </w:pPr>
      <w:r>
        <w:t>При экспертизе лекарственных препаратов, производимых на основе переноса (трансфера) полного цикла или части производственных и технологических процессов, к регистрационному досье дополнительно предоставляются следующие документы:</w:t>
      </w:r>
    </w:p>
    <w:p w:rsidR="00000000" w:rsidRDefault="00B17D86">
      <w:pPr>
        <w:pStyle w:val="pj"/>
      </w:pPr>
      <w:r>
        <w:t>1) договор о переносе про</w:t>
      </w:r>
      <w:r>
        <w:t>изводственных и технологических процессов между отечественным производителем и зарубежным производителем;</w:t>
      </w:r>
    </w:p>
    <w:p w:rsidR="00000000" w:rsidRDefault="00B17D86">
      <w:pPr>
        <w:pStyle w:val="pj"/>
      </w:pPr>
      <w:r>
        <w:t xml:space="preserve">2) отчет по результатам проведенного трансфера, включающего описание проекта трансфера, масштаб трансфера, критические параметры, полученные основной </w:t>
      </w:r>
      <w:r>
        <w:t>и дополнительной площадками, заключительные выводы трансфера, с приложением сертификата GMP (с указанием даты и результатов последней инспекции) (нотариально засвидетельствованный) зарубежного производителя;</w:t>
      </w:r>
    </w:p>
    <w:p w:rsidR="00000000" w:rsidRDefault="00B17D86">
      <w:pPr>
        <w:pStyle w:val="pj"/>
      </w:pPr>
      <w:r>
        <w:t>3) отчет валидации производственных процессов на</w:t>
      </w:r>
      <w:r>
        <w:t xml:space="preserve"> отечественной производственной площадке;</w:t>
      </w:r>
    </w:p>
    <w:p w:rsidR="00000000" w:rsidRDefault="00B17D86">
      <w:pPr>
        <w:pStyle w:val="pj"/>
      </w:pPr>
      <w:r>
        <w:t>4) о подтверждении того, что качество исходного сырья (активной субстанции, вспомогательных веществ), используемого на отечественной площадке не влияет на процесс или готовый продукт;</w:t>
      </w:r>
    </w:p>
    <w:p w:rsidR="00000000" w:rsidRDefault="00B17D86">
      <w:pPr>
        <w:pStyle w:val="pj"/>
      </w:pPr>
      <w:r>
        <w:t>5) по контролю качества препар</w:t>
      </w:r>
      <w:r>
        <w:t>атов, производимых на отечественной производственной площадке, и препаратов зарубежного производителя осуществляется по одной спецификации (одинаковый профиль примесей, фармакокинетический профиль растворения (для твердых лекарственных форм) и ин-витро исс</w:t>
      </w:r>
      <w:r>
        <w:t>ледования);</w:t>
      </w:r>
    </w:p>
    <w:p w:rsidR="00000000" w:rsidRDefault="00B17D86">
      <w:pPr>
        <w:pStyle w:val="pj"/>
      </w:pPr>
      <w:r>
        <w:t>6) отчеты исследований биоэквивалентности или клинических исследований лекарственных препаратов, произведенных на производственных площадках вне Казахстана (в случае отсутствия - обоснование).</w:t>
      </w:r>
    </w:p>
    <w:p w:rsidR="00000000" w:rsidRDefault="00B17D86">
      <w:pPr>
        <w:pStyle w:val="pj"/>
      </w:pPr>
      <w:r>
        <w:t>В случае, если передающая площадка регистрировала н</w:t>
      </w:r>
      <w:r>
        <w:t>а своей территории препарат по процедуре трансфера технологий и использовала отчет исследования биоэквивалентности или клинических исследований третьей стороны, данные отчеты принимаются к рассмотрению при экспертизе регистрационного досье.</w:t>
      </w:r>
    </w:p>
    <w:p w:rsidR="00000000" w:rsidRDefault="00B17D86">
      <w:pPr>
        <w:pStyle w:val="pj"/>
      </w:pPr>
      <w:r>
        <w:t>7) на момент по</w:t>
      </w:r>
      <w:r>
        <w:t>дачи заявления на экспертизу при регистрации передающая сторона предоставляет результаты исследований ускоренной стабильности и не менее 6-ти месячных исследований долгосрочной стабильности, для принимающей стороны - программу исследований стабильности с у</w:t>
      </w:r>
      <w:r>
        <w:t>казанием серий лекарственного препарата и пострегистрационные обязательства о предоставлении данных стабильности с площадок передающей и принимающей строн (периодичность предоставления информации согласно программе изучения стабильности).</w:t>
      </w:r>
    </w:p>
    <w:p w:rsidR="00000000" w:rsidRDefault="00B17D86">
      <w:pPr>
        <w:pStyle w:val="pj"/>
      </w:pPr>
      <w:r>
        <w:t>При полном перено</w:t>
      </w:r>
      <w:r>
        <w:t>се (трансфере) производственных и технологических процессов услугополучатель обеспечивает полное соответствие условий производства и системы обеспечения качества на производственной площадке в Республике Казахстан условиям производства и системе обеспечени</w:t>
      </w:r>
      <w:r>
        <w:t>я качества производственной площадки вне Казахстана.</w:t>
      </w:r>
    </w:p>
    <w:p w:rsidR="00000000" w:rsidRDefault="00B17D86">
      <w:pPr>
        <w:pStyle w:val="pj"/>
      </w:pPr>
      <w:r>
        <w:t>15. Перерегистрация</w:t>
      </w:r>
    </w:p>
    <w:p w:rsidR="00000000" w:rsidRDefault="00B17D86">
      <w:pPr>
        <w:pStyle w:val="pj"/>
      </w:pPr>
      <w:r>
        <w:t>Услугополучатель подает заявление на проведение экспертизы для перерегистрации, подается до окончания действия регистрационного удостоверения.</w:t>
      </w:r>
    </w:p>
    <w:p w:rsidR="00000000" w:rsidRDefault="00B17D86">
      <w:pPr>
        <w:pStyle w:val="pj"/>
      </w:pPr>
      <w:r>
        <w:t>На экспертизу при государственной перерегистрации лекарственного средства производителями Республики Казахстан пр</w:t>
      </w:r>
      <w:r>
        <w:t>едоставляются части I и II Перечня приложения 13 к настоящим Правилам или Модули 1, 2 и 3 согласно приложению 14 к настоящим Правилам, зарубежными производителями предоставляются Модули 1, 2 и 3 согласно приложению 14 к настоящим Правилам.</w:t>
      </w:r>
    </w:p>
    <w:p w:rsidR="00000000" w:rsidRDefault="00B17D86">
      <w:pPr>
        <w:pStyle w:val="pj"/>
      </w:pPr>
      <w:r>
        <w:t>В общем отчете п</w:t>
      </w:r>
      <w:r>
        <w:t>о качеству предоставляется обзор информации, связанной с химическими, фармацевтическими и биологическими данными. Документы Модуля 2 охватываются вопросы и описываются соответствующие данные, которые подробно представлены в Модуле 3.</w:t>
      </w:r>
    </w:p>
    <w:p w:rsidR="00000000" w:rsidRDefault="00B17D86">
      <w:pPr>
        <w:pStyle w:val="pj"/>
      </w:pPr>
      <w:r>
        <w:t>При выявлении в ходе п</w:t>
      </w:r>
      <w:r>
        <w:t>роведения экспертизы фактов, ставящих под сомнение достоверность сведений, представленных в Модуле 2 регистрационного досье в отношении качества лекарственного препарата, экспертная организация запрашивает документы Модуля 3.</w:t>
      </w:r>
    </w:p>
    <w:p w:rsidR="00000000" w:rsidRDefault="00B17D86">
      <w:pPr>
        <w:pStyle w:val="pj"/>
      </w:pPr>
      <w:r>
        <w:t xml:space="preserve">Дополнительно производителями </w:t>
      </w:r>
      <w:r>
        <w:t>Республики Казахстан из Части IV Перечня согласно приложению 13 к настоящим Правилам и зарубежными производителями из Модуля 5 согласно приложению 14 к настоящим Правилам предоставляются:</w:t>
      </w:r>
    </w:p>
    <w:p w:rsidR="00000000" w:rsidRDefault="00B17D86">
      <w:pPr>
        <w:pStyle w:val="pj"/>
      </w:pPr>
      <w:r>
        <w:t>1) отчеты пострегистрационных клинических исследований эффективности</w:t>
      </w:r>
      <w:r>
        <w:t xml:space="preserve"> и безопасности в соответствии с планом управления рисками;</w:t>
      </w:r>
    </w:p>
    <w:p w:rsidR="00000000" w:rsidRDefault="00B17D86">
      <w:pPr>
        <w:pStyle w:val="pj"/>
      </w:pPr>
      <w:r>
        <w:t>2) периодически обновляемый отчет по безопасности за последние 5 лет нахождения лекарственного препарата на фармацевтическом рынке Республики Казахстан с кратким аутентичным переводом с языка прои</w:t>
      </w:r>
      <w:r>
        <w:t>зводителя на русский язык основных разделов.</w:t>
      </w:r>
    </w:p>
    <w:p w:rsidR="00000000" w:rsidRDefault="00B17D86">
      <w:pPr>
        <w:pStyle w:val="pj"/>
      </w:pPr>
      <w:r>
        <w:t>16. Внесение изменений в регистрационное досье</w:t>
      </w:r>
    </w:p>
    <w:p w:rsidR="00000000" w:rsidRDefault="00B17D86">
      <w:pPr>
        <w:pStyle w:val="pj"/>
      </w:pPr>
      <w:r>
        <w:t>1) Внесение изменений в регистрационное досье осуществляется до подачи заявления на перерегистрацию в соответствии с требованиями настоящих Правил, за исключением и</w:t>
      </w:r>
      <w:r>
        <w:t>зменений по рекомендации фармаконадзора и экстренных ограничений, связанных с безопасностью применения препарата. При внесении изменений в регистрационное досье типа IA, IБ или II услугополучателем предоставляется пояснительная записка, содержащая обоснова</w:t>
      </w:r>
      <w:r>
        <w:t>ние необходимости вносимых изменений.</w:t>
      </w:r>
    </w:p>
    <w:p w:rsidR="00000000" w:rsidRDefault="00B17D86">
      <w:pPr>
        <w:pStyle w:val="pj"/>
      </w:pPr>
      <w:r>
        <w:t>Подача заявления на экспертизу внесения изменений в регистрационное досье осуществляется услугополучателем в течение сроков, предусмотренных пунктами 62 и 65 настоящих Правил.</w:t>
      </w:r>
    </w:p>
    <w:p w:rsidR="00000000" w:rsidRDefault="00B17D86">
      <w:pPr>
        <w:pStyle w:val="pj"/>
      </w:pPr>
      <w:r>
        <w:t>2) При внесений изменений в регистрационно</w:t>
      </w:r>
      <w:r>
        <w:t>е досье типа II:</w:t>
      </w:r>
    </w:p>
    <w:p w:rsidR="00000000" w:rsidRDefault="00B17D86">
      <w:pPr>
        <w:pStyle w:val="pj"/>
      </w:pPr>
      <w:r>
        <w:t>по пунктам Б.I предоставляется перечень документов Части I, II Перечня (обновленные разделы I А7 - Документ, подтверждающий качество активного вещества (сертификат анализа 3-х серий активной фармацевтической субстанции от производителя, се</w:t>
      </w:r>
      <w:r>
        <w:t xml:space="preserve">ртификат анализа субстанции от производителя, сертификат соответствия монографии Европейской Фармакопеи, протокол анализа, аналитический паспорт данные по изучению стабильности готового продукта при долгосрочных и ускоренных условиях изучения стабильности </w:t>
      </w:r>
      <w:r>
        <w:t>с использованием заявляемой субстанции за период как минимум 6 месяцев.) и II С 1 - активная субстанция в соответствии с вносимыми изменениями) или Модуля 3 Приложения 14 (обновленные разделы 3.2.S и 3.2.Р в соответствии с вносимыми изменениями);</w:t>
      </w:r>
    </w:p>
    <w:p w:rsidR="00000000" w:rsidRDefault="00B17D86">
      <w:pPr>
        <w:pStyle w:val="pj"/>
      </w:pPr>
      <w:r>
        <w:t>по пункта</w:t>
      </w:r>
      <w:r>
        <w:t xml:space="preserve">м Б.II предоставляется перечень документов Части I (обновленный раздел I А8 - Документ, подтверждающий качество готового продукта трех промышленных серий (сертификат анализа, протокол анализа), одна серия которого совпадает с серией образца лекарственного </w:t>
      </w:r>
      <w:r>
        <w:t>средства, поданного на регистрацию в соответствии с вносимыми изменениями) и II Перечня или Модуль 3 Приложения 14 (обновленные разделы 3.2.P в соответствии с вносимыми изменениями).</w:t>
      </w:r>
    </w:p>
    <w:p w:rsidR="00000000" w:rsidRDefault="00B17D86">
      <w:pPr>
        <w:pStyle w:val="pj"/>
      </w:pPr>
      <w:r>
        <w:t>17. Ускоренная экспертиза лекарственного средства</w:t>
      </w:r>
    </w:p>
    <w:p w:rsidR="00000000" w:rsidRDefault="00B17D86">
      <w:pPr>
        <w:pStyle w:val="pj"/>
      </w:pPr>
      <w:r>
        <w:t>При проведении ускоренн</w:t>
      </w:r>
      <w:r>
        <w:t>ой экспертизы не снижаются требования к безопасности, качеству и эффективности лекарственных средств.</w:t>
      </w:r>
    </w:p>
    <w:p w:rsidR="00000000" w:rsidRDefault="00B17D86">
      <w:pPr>
        <w:pStyle w:val="pj"/>
      </w:pPr>
      <w:r>
        <w:t>1) Ускоренная экспертиза лекарственных средств осуществляется по решению уполномоченного органа и проводится в случаях:</w:t>
      </w:r>
    </w:p>
    <w:p w:rsidR="00000000" w:rsidRDefault="00B17D86">
      <w:pPr>
        <w:pStyle w:val="pj"/>
      </w:pPr>
      <w:r>
        <w:t>предназначения лекарственных средс</w:t>
      </w:r>
      <w:r>
        <w:t>тв для профилактики, лечения, диагностики редких заболеваний;</w:t>
      </w:r>
    </w:p>
    <w:p w:rsidR="00000000" w:rsidRDefault="00B17D86">
      <w:pPr>
        <w:pStyle w:val="pj"/>
      </w:pPr>
      <w:r>
        <w:t>возникновения и устранении последствий эпидемии, пандемии инфекционных заболеваний (лекарственные препараты этиопатогенетической терапии, применяемые в экстренных ситуациях в ответ на угрозы здо</w:t>
      </w:r>
      <w:r>
        <w:t>ровью населения (пандемии) и включенные в клинические протоколы лечения;</w:t>
      </w:r>
    </w:p>
    <w:p w:rsidR="00000000" w:rsidRDefault="00B17D86">
      <w:pPr>
        <w:pStyle w:val="pj"/>
      </w:pPr>
      <w:r>
        <w:t>военных действий и ликвидации их последствий, возникновения, предупреждения и ликвидации последствий чрезвычайных ситуаций, угрозы возникновения, распространения новых особо опасных и</w:t>
      </w:r>
      <w:r>
        <w:t>нфекционных заболеваний и ликвидации их последствий;</w:t>
      </w:r>
    </w:p>
    <w:p w:rsidR="00000000" w:rsidRDefault="00B17D86">
      <w:pPr>
        <w:pStyle w:val="pj"/>
      </w:pPr>
      <w:r>
        <w:t>предназначения лекарственного препарата, иностранного производителя, для трансфера технологий на производственную площадку на территории Республики Казахстан.</w:t>
      </w:r>
    </w:p>
    <w:p w:rsidR="00000000" w:rsidRDefault="00B17D86">
      <w:pPr>
        <w:pStyle w:val="pj"/>
      </w:pPr>
      <w:r>
        <w:t>2) Экспертиза лекарственных средств, участву</w:t>
      </w:r>
      <w:r>
        <w:t>ющих в процедуре совместной преквалификации ВОЗ, осуществляется в соответствии с приложением 8 Серии Технических докладов ВОЗ, № 996, 2016 г. «Процедура совместной регистрации между группой по предварительной оценке Всемирной организации здравоохранения (В</w:t>
      </w:r>
      <w:r>
        <w:t>ОЗ) и национальными органами регулирования для оценки и ускоренной национальной регистрации фармацевтических продуктов и вакцин, прошедших предварительную квалификацию ВОЗ».</w:t>
      </w:r>
    </w:p>
    <w:p w:rsidR="00000000" w:rsidRDefault="00B17D86">
      <w:pPr>
        <w:pStyle w:val="pj"/>
      </w:pPr>
      <w:r>
        <w:t>Настоящее приложение распространяется также на лекарственные средства, находящиеся</w:t>
      </w:r>
      <w:r>
        <w:t xml:space="preserve"> на этапе экспертных работ до вступления в силу настоящих Правил.</w:t>
      </w:r>
    </w:p>
    <w:p w:rsidR="00000000" w:rsidRDefault="00B17D86">
      <w:pPr>
        <w:pStyle w:val="pj"/>
      </w:pPr>
      <w:r>
        <w:t>3) экспертиза лекарственных средств, по процедуре признания научной оценки лекарственных препаратов, проведенные регуляторными органами со строгой регуляторной системой (SRA) (США, EС (ЕМA),</w:t>
      </w:r>
      <w:r>
        <w:t xml:space="preserve"> Канада, Швейцария, Великобритания, Австралия, Япония) на основании совместной процедуры ускоренной регистрации с Всемирной организацией здравоохранения осуществляется в соответствии с Приложением 5 Серии Технических докладов ВОЗ, № 986., 2014 г «Руководст</w:t>
      </w:r>
      <w:r>
        <w:t>во по представлению документации для преквалификации готовых лекарственных средств, утвержденные строгими регулирующими органами».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bookmarkStart w:id="16" w:name="SUB15"/>
      <w:bookmarkEnd w:id="16"/>
      <w:r>
        <w:t>Приложение 15</w:t>
      </w:r>
    </w:p>
    <w:p w:rsidR="00000000" w:rsidRDefault="00B17D86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регистрации</w:t>
      </w:r>
    </w:p>
    <w:p w:rsidR="00000000" w:rsidRDefault="00B17D86">
      <w:pPr>
        <w:pStyle w:val="pr"/>
      </w:pPr>
      <w:r>
        <w:t>лекарственных средств и</w:t>
      </w:r>
    </w:p>
    <w:p w:rsidR="00000000" w:rsidRDefault="00B17D86">
      <w:pPr>
        <w:pStyle w:val="pr"/>
      </w:pPr>
      <w:r>
        <w:t>медицинских изделий</w:t>
      </w:r>
    </w:p>
    <w:p w:rsidR="00000000" w:rsidRDefault="00B17D86">
      <w:pPr>
        <w:pStyle w:val="pr"/>
      </w:pPr>
      <w:r>
        <w:t>по принципу «</w:t>
      </w:r>
      <w:r>
        <w:t>единого окна»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c"/>
      </w:pPr>
      <w:r>
        <w:rPr>
          <w:rStyle w:val="s1"/>
        </w:rPr>
        <w:t>Перечень изменений, вносимых в регистрационное досье лекарственного средства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j"/>
      </w:pPr>
      <w:r>
        <w:t>А. Административные изменения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096"/>
        <w:gridCol w:w="407"/>
        <w:gridCol w:w="407"/>
        <w:gridCol w:w="271"/>
        <w:gridCol w:w="1661"/>
        <w:gridCol w:w="834"/>
        <w:gridCol w:w="556"/>
        <w:gridCol w:w="320"/>
        <w:gridCol w:w="1333"/>
      </w:tblGrid>
      <w:tr w:rsidR="00000000">
        <w:trPr>
          <w:jc w:val="center"/>
        </w:trPr>
        <w:tc>
          <w:tcPr>
            <w:tcW w:w="31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А.1 Изменение названия и (или) адреса держателя регистрационного удостоверения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6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Документы и данные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Процедура</w:t>
            </w:r>
          </w:p>
        </w:tc>
      </w:tr>
      <w:tr w:rsidR="00000000">
        <w:trPr>
          <w:jc w:val="center"/>
        </w:trPr>
        <w:tc>
          <w:tcPr>
            <w:tcW w:w="315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Держатель регистрационного удостоверения не меняется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315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Смена держателя регистрационного удостоверения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2, 3, 4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Держателем регистрационного удостоверения является юридическое лицо.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Документ от соответствующего уполномоченного органа (например, налогового органа), в котором указано новое название или адрес.</w:t>
            </w:r>
          </w:p>
          <w:p w:rsidR="00000000" w:rsidRDefault="00B17D86">
            <w:pPr>
              <w:pStyle w:val="pji"/>
            </w:pPr>
            <w:r>
              <w:t>2. Пересмотренная информация о лекарственном препарате (обновленная краткая характеристика лекарственного препарата, инструкци</w:t>
            </w:r>
            <w:r>
              <w:t>я по медицинскому применению (листок-вкладыш), маркировка).</w:t>
            </w:r>
          </w:p>
          <w:p w:rsidR="00000000" w:rsidRDefault="00B17D86">
            <w:pPr>
              <w:pStyle w:val="pji"/>
            </w:pPr>
            <w:r>
              <w:t>3. Краткая характеристика системы фармаконадзора от нового держателя регистрационного удостоверения (далее - ДРУ) включают следующие элементы: информация о том, что держатель регистрационного удос</w:t>
            </w:r>
            <w:r>
              <w:t>товерения имеет в своем распоряжении уполномоченное лицо за глобальный фармаконадзор; контактные данные уполномоченного лица за глобальный фармаконадзор; декларация, подписанная держателем регистрационного удостоверения о том, что он имеет систему фармакон</w:t>
            </w:r>
            <w:r>
              <w:t>адзора для выполнения задач и обязанностей по пострегистрационному контролю безопасности лекарственных средств; ссылка на место (адрес), где хранится мастер-файл системы фармаконадзора.</w:t>
            </w:r>
          </w:p>
          <w:p w:rsidR="00000000" w:rsidRDefault="00B17D86">
            <w:pPr>
              <w:pStyle w:val="pji"/>
            </w:pPr>
            <w:r>
              <w:t>4. Договорные взаимоотношения между производителем и ДРУ на право осущ</w:t>
            </w:r>
            <w:r>
              <w:t>ествления деятельности по фармаконадзору.</w:t>
            </w:r>
          </w:p>
        </w:tc>
      </w:tr>
      <w:tr w:rsidR="00000000">
        <w:trPr>
          <w:jc w:val="center"/>
        </w:trPr>
        <w:tc>
          <w:tcPr>
            <w:tcW w:w="29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А. 2 Изменение (торгового) наименования лекарственного препарата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Документы и данные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Процедура</w:t>
            </w:r>
          </w:p>
        </w:tc>
      </w:tr>
      <w:tr w:rsidR="00000000">
        <w:trPr>
          <w:jc w:val="center"/>
        </w:trPr>
        <w:tc>
          <w:tcPr>
            <w:tcW w:w="29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Лекарственные препараты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1,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>, 3, 4, 5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 Избегать путаницы с названиями существующих медицинских препаратов или же с Международным непатентованным наименованием (далее - МНН), если же наименование общепринятое, изменение произведено в следующем порядке: от общепринятого названия к фармакопейном</w:t>
            </w:r>
            <w:r>
              <w:t>у или к МНН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Мотивированное обоснование необходимости изменения названия препарата.</w:t>
            </w:r>
          </w:p>
          <w:p w:rsidR="00000000" w:rsidRDefault="00B17D86">
            <w:pPr>
              <w:pStyle w:val="pji"/>
            </w:pPr>
            <w:r>
              <w:t>2. Пересмотренная информация о лекарственном препарате (обновленная краткая характеристика лекарственного препарата, инструкция по медицинскому применению (листок-вкладыш), маркировка).</w:t>
            </w:r>
          </w:p>
          <w:p w:rsidR="00000000" w:rsidRDefault="00B17D86">
            <w:pPr>
              <w:pStyle w:val="pji"/>
            </w:pPr>
            <w:r>
              <w:t>3. Копия документа, выданного компетентными органами страны-производит</w:t>
            </w:r>
            <w:r>
              <w:t>еля, который удостоверяет изменение его названия.</w:t>
            </w:r>
          </w:p>
          <w:p w:rsidR="00000000" w:rsidRDefault="00B17D86">
            <w:pPr>
              <w:pStyle w:val="pji"/>
            </w:pPr>
            <w:r>
              <w:t>4. Подписанная декларация о том, что место, способ, состав, нормативный документ, регламентирующий качество препарата остались без изменения.</w:t>
            </w:r>
          </w:p>
          <w:p w:rsidR="00000000" w:rsidRDefault="00B17D86">
            <w:pPr>
              <w:pStyle w:val="pji"/>
            </w:pPr>
            <w:r>
              <w:t>5. Ведомость изменений к утвержденному нормативному документу по</w:t>
            </w:r>
            <w:r>
              <w:t xml:space="preserve"> контролю качества и безопасности ЛС.</w:t>
            </w:r>
          </w:p>
        </w:tc>
      </w:tr>
      <w:tr w:rsidR="00000000">
        <w:trPr>
          <w:jc w:val="center"/>
        </w:trPr>
        <w:tc>
          <w:tcPr>
            <w:tcW w:w="30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А. 3 Изменение наименования активной фармацевтической субстанции или вспомогательного вещества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Документы и данные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Процедура</w:t>
            </w:r>
          </w:p>
        </w:tc>
      </w:tr>
      <w:tr w:rsidR="00000000">
        <w:trPr>
          <w:jc w:val="center"/>
        </w:trPr>
        <w:tc>
          <w:tcPr>
            <w:tcW w:w="30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Фармацевтическая субстанция (вспомогательное вещество) не изменяется.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Свидетельство Всемирной организации здравоохранения (далее - ВОЗ) об утверждении или копия перечня Международного непатентованного наименования. Если применимо, подтверждение того, что изменение соответствует Государственной Фармакопее Республики Казахс</w:t>
            </w:r>
            <w:r>
              <w:t>тан. Декларация, что наименование растительных лекарственных препаратов растительного происхождения соответствует документам Республики Казахстан.</w:t>
            </w:r>
          </w:p>
          <w:p w:rsidR="00000000" w:rsidRDefault="00B17D86">
            <w:pPr>
              <w:pStyle w:val="pji"/>
            </w:pPr>
            <w:r>
              <w:t>2. Пересмотренная информация о лекарственном препарате.</w:t>
            </w:r>
          </w:p>
        </w:tc>
      </w:tr>
      <w:tr w:rsidR="00000000">
        <w:trPr>
          <w:jc w:val="center"/>
        </w:trPr>
        <w:tc>
          <w:tcPr>
            <w:tcW w:w="2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А. 4 Изменение названия и (или) адреса: про</w:t>
            </w:r>
            <w:r>
              <w:t>изводителя (включая, если применимо, площадок по контролю качества), или держателя мастер- файла активной фармацевтической субстанции (далее - МФАФС), или поставщика активной фармацевтической субстанции, исходных материалов, реактивов или промежуточных про</w:t>
            </w:r>
            <w:r>
              <w:t>дуктов, используемых в производстве активной фармацевтической субстанции (если указано в техническом досье), если в регистрационном досье отсутствуют сертификаты соответствия Ph. Eur., или производителя нового вспомогательного вещества (если указано в техн</w:t>
            </w:r>
            <w:r>
              <w:t>ическом досье)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Документы и данные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Процедура</w:t>
            </w:r>
          </w:p>
        </w:tc>
      </w:tr>
      <w:tr w:rsidR="00000000">
        <w:trPr>
          <w:jc w:val="center"/>
        </w:trPr>
        <w:tc>
          <w:tcPr>
            <w:tcW w:w="2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Производственная площадка и ни одна из производственных операций не изменяется.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Официальный документ от уполномоченного органа (например, налогового органа), в котором указано новое название и (или) адрес.</w:t>
            </w:r>
          </w:p>
          <w:p w:rsidR="00000000" w:rsidRDefault="00B17D86">
            <w:pPr>
              <w:pStyle w:val="pji"/>
            </w:pPr>
            <w:r>
              <w:t>2. Поправка к соответствующему(соответствующим) разделу (разделам) досье.</w:t>
            </w:r>
          </w:p>
          <w:p w:rsidR="00000000" w:rsidRDefault="00B17D86">
            <w:pPr>
              <w:pStyle w:val="pji"/>
            </w:pPr>
            <w:r>
              <w:t>3. При изменении названия держателя МФАФС — обновленное разрешение на доступ.</w:t>
            </w:r>
          </w:p>
        </w:tc>
      </w:tr>
      <w:tr w:rsidR="00000000">
        <w:trPr>
          <w:jc w:val="center"/>
        </w:trPr>
        <w:tc>
          <w:tcPr>
            <w:tcW w:w="2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А. 5 Изменение названия и (или) адреса производителя лекарственного препарата, включая выпуска</w:t>
            </w:r>
            <w:r>
              <w:t>ющие площадки и площадки по контролю качества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Документы и данные</w:t>
            </w:r>
          </w:p>
        </w:tc>
        <w:tc>
          <w:tcPr>
            <w:tcW w:w="11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Процедура</w:t>
            </w:r>
          </w:p>
        </w:tc>
      </w:tr>
      <w:tr w:rsidR="00000000">
        <w:trPr>
          <w:jc w:val="center"/>
        </w:trPr>
        <w:tc>
          <w:tcPr>
            <w:tcW w:w="2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Действия, за которые отвечает производитель (импортер), включают выпуск серий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</w:t>
            </w:r>
          </w:p>
        </w:tc>
        <w:tc>
          <w:tcPr>
            <w:tcW w:w="11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2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Действ</w:t>
            </w:r>
            <w:r>
              <w:t>ия, за которые отвечает производитель (импортер), не включают выпуск серий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</w:t>
            </w:r>
          </w:p>
        </w:tc>
        <w:tc>
          <w:tcPr>
            <w:tcW w:w="11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Нет изменения в производственном процессе, фактическом месте расположения площадки, в нормативном документе по контролю качества и безопасности лекарс</w:t>
            </w:r>
            <w:r>
              <w:t>твенного средства.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Копия исправленного разрешения на производство (при наличии) или официальный документ от соответствующего уполномоченного органа, в котором упоминается новое название и (или) адрес.</w:t>
            </w:r>
          </w:p>
          <w:p w:rsidR="00000000" w:rsidRDefault="00B17D86">
            <w:pPr>
              <w:pStyle w:val="pji"/>
            </w:pPr>
            <w:r>
              <w:t>2. Если применимо, поправка к соответствующему (соответствующим) раздел</w:t>
            </w:r>
            <w:r>
              <w:t>у (разделам) досье, включая пересмотренную информацию о лекарственном препарате.</w:t>
            </w:r>
          </w:p>
          <w:p w:rsidR="00000000" w:rsidRDefault="00B17D86">
            <w:pPr>
              <w:pStyle w:val="pji"/>
            </w:pPr>
            <w:r>
              <w:t>3. Обновленная краткая характеристика лекарственного препарата, инструкция по медицинскому применению (листок-вкладыш), маркировка.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А. 6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Изменение кода анатомо-терап</w:t>
            </w:r>
            <w:r>
              <w:t>евтическо-химической (далее - АТХ) классификации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11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2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</w:t>
            </w:r>
          </w:p>
        </w:tc>
        <w:tc>
          <w:tcPr>
            <w:tcW w:w="11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IА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 1.</w:t>
            </w:r>
          </w:p>
          <w:p w:rsidR="00000000" w:rsidRDefault="00B17D86">
            <w:pPr>
              <w:pStyle w:val="pji"/>
            </w:pPr>
            <w:r>
              <w:t>Изменение вследствие утверждения или изменения ВОЗ кода АТХ.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Свидетельство ВОЗ об утверждении или копия перечня кодов АТХ.</w:t>
            </w:r>
          </w:p>
          <w:p w:rsidR="00000000" w:rsidRDefault="00B17D86">
            <w:pPr>
              <w:pStyle w:val="pji"/>
            </w:pPr>
            <w:r>
              <w:t>2. Пересмотренная информация о лекарственном препарате (обновленная краткая характеристика лекарственного препарата).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А. 7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Исключение производственной площадки (в том числе для акти</w:t>
            </w:r>
            <w:r>
              <w:t>вной фармацевтической субстанции, промежуточных продуктов, лекарственного препарата, упаковщика, производителя, ответственного за выпуск серии, контроля качества серий или поставщика исходного материала, реактива или вспомогательного вещества (если указаны</w:t>
            </w:r>
            <w:r>
              <w:t xml:space="preserve"> в досье)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11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2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</w:t>
            </w:r>
          </w:p>
        </w:tc>
        <w:tc>
          <w:tcPr>
            <w:tcW w:w="11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Остается не менее одной ранее одобренной производственной площадки (производителя), осуществляющих те же функции, что и подлежащие исключению. Если применимо, в Республике Казахстан остается, по меньшей мере, один производитель, отвечающий за выпуск сер</w:t>
            </w:r>
            <w:r>
              <w:t>ий, способный сертифицировать испытание продукта в целях выпуска серий в Республике Казахстан.</w:t>
            </w:r>
          </w:p>
          <w:p w:rsidR="00000000" w:rsidRDefault="00B17D86">
            <w:pPr>
              <w:pStyle w:val="pji"/>
            </w:pPr>
            <w:r>
              <w:t>2. Исключение не является следствием критических недостатков производства.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В форме заявления о внесении изменений необходимо четко обозначить «текущих» и «предлагаемых» производителей, перечисленных в заявлении о регистрации. 2. Поправка к соответствующему(соответствующим) разделу (разделам) досье, включая пересмотренную инфор</w:t>
            </w:r>
            <w:r>
              <w:t>мацию о лекарственном препарате.</w:t>
            </w:r>
          </w:p>
        </w:tc>
      </w:tr>
      <w:tr w:rsidR="00000000">
        <w:trPr>
          <w:jc w:val="center"/>
        </w:trPr>
        <w:tc>
          <w:tcPr>
            <w:tcW w:w="2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A. 8 Изменения даты аудита для верификации соответствия производителя активной фармацевтической субстанции правилам надлежащей производственной практики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11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2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11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Письменное подтверждение производителя лекарственного препарата, содержащее указание о верификации соответствия производителя активной фармацевтической субстанции Правилам надлежащей производственной практики Республики Казахстан.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Б. Изменения качества</w:t>
      </w:r>
    </w:p>
    <w:p w:rsidR="00000000" w:rsidRDefault="00B17D86">
      <w:pPr>
        <w:pStyle w:val="pj"/>
      </w:pPr>
      <w:r>
        <w:t>Б.I Активная фармацевтическая субстанция</w:t>
      </w:r>
    </w:p>
    <w:p w:rsidR="00000000" w:rsidRDefault="00B17D86">
      <w:pPr>
        <w:pStyle w:val="pj"/>
      </w:pPr>
      <w:r>
        <w:t>Б.I. а) Производство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1400"/>
        <w:gridCol w:w="1960"/>
        <w:gridCol w:w="1587"/>
      </w:tblGrid>
      <w:tr w:rsidR="00000000">
        <w:trPr>
          <w:jc w:val="center"/>
        </w:trPr>
        <w:tc>
          <w:tcPr>
            <w:tcW w:w="2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Б.I.а.1 Изменение производителя исходного материала (реактива) промежуточного продукта, используемого в процессе производства активной фармацевтической субстанции или изменение производителя активной фармацевтической субстанции (включая, если применимо, пл</w:t>
            </w:r>
            <w:r>
              <w:t>ощадки по контролю качества) активной фармацевтической субстанции, если в регистрационном досье отсутствует сертификат соответствия Европейской Фармакопии.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Предлагаемый производитель принадлежит к той же фармацевтической группе, что и одобренный производитель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1, 2, 3, 4, 5, 6, 7,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IА</w:t>
            </w:r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Внесение нового производителя активной фармацевтической субстанции, обоснованной МФАФС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в) Предлагаемый пр</w:t>
            </w:r>
            <w:r>
              <w:t>оизводитель использует резко отличающийся способ синтеза или условия производства, которые меняют важные показатели качества активной фармацевтической субстанции, такие как качественный и (или) количественный профиль примесей, требующий квалификации, или ф</w:t>
            </w:r>
            <w:r>
              <w:t>изико-химические свойства, влияющие на биодоступность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г) Новый производитель материала, требующего оценки вирусной безопасности и (или) риска Трансмиссивной губчатой энцефалопатии (далее - ТГЭ)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д) Изменение затрагивает биологическую активную фармацевтическую субстанцию или исходный материал (реактив) промежуточный продукт, использующийся в производстве биологического (иммунологического) лекарственного препарата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е) Изменение порядка контро</w:t>
            </w:r>
            <w:r>
              <w:t>ля качества активной фармацевтической субстанции: смена или добавление площадки, на которой осуществляется контроль (испытание) серий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2, 4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ж) Внесение нового производителя активной фармацевтической субстанции, не имеющей МФАФС и требующей существе</w:t>
            </w:r>
            <w:r>
              <w:t>нного обновления соответствующего раздела досье по активной фармацевтической субстанции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з) Включение альтернативной площадки по стерилизации активной фармацевтической субстанции с использованием метода Государственной Фармакопеи Республики Казахста</w:t>
            </w:r>
            <w:r>
              <w:t>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1, 2, 4, 5, 8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и) Внесение новой площадки по микронизации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2, 5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1, 4, 5, 6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к) Изменения соглашений по испытаниям по контролю качества биологической активной фармацевтической субстанции: замена или включение площадки, на которой осуществляется контроль (испытания) серий, включая биологический (иммунологический) (иммуно-химический)</w:t>
            </w:r>
            <w:r>
              <w:t xml:space="preserve"> метод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л) Новая площадка по хранению главного банка клеток и (или) рабочих банков клеток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Спецификации исходных материалов и реактивов (включая внутрипроизводственные контроли, методы анализа всех материалов) идентичны ранее од</w:t>
            </w:r>
            <w:r>
              <w:t>обренным. Спецификации (включая внутрипроизводственный контроль, методы анализа всех материалов), способы приготовления (включая размер серии) и подробный способ синтеза промежуточных продуктов и активных фармацевтических субстанций идентичны ранее одобрен</w:t>
            </w:r>
            <w:r>
              <w:t>ным.</w:t>
            </w:r>
          </w:p>
          <w:p w:rsidR="00000000" w:rsidRDefault="00B17D86">
            <w:pPr>
              <w:pStyle w:val="pji"/>
            </w:pPr>
            <w:r>
              <w:t>2. Активная фармацевтическая субстанция не является биологической (иммунологической) или стерильной.</w:t>
            </w:r>
          </w:p>
          <w:p w:rsidR="00000000" w:rsidRDefault="00B17D86">
            <w:pPr>
              <w:pStyle w:val="pji"/>
            </w:pPr>
            <w:r>
              <w:t>3. Если в процессе производства используются материалы человеческого или животного происхождения, производитель не использует нового поставщика, в отн</w:t>
            </w:r>
            <w:r>
              <w:t>ошении которого требуется оценка вирусной безопасности и соответствие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</w:t>
            </w:r>
            <w:r>
              <w:t>о применения.</w:t>
            </w:r>
          </w:p>
          <w:p w:rsidR="00000000" w:rsidRDefault="00B17D86">
            <w:pPr>
              <w:pStyle w:val="pji"/>
            </w:pPr>
            <w:r>
              <w:t>4. Трансфер технологий со старой на новую площадку произведен успешно.</w:t>
            </w:r>
          </w:p>
          <w:p w:rsidR="00000000" w:rsidRDefault="00B17D86">
            <w:pPr>
              <w:pStyle w:val="pji"/>
            </w:pPr>
            <w:r>
              <w:t>5. Спецификация на размер частиц активной фармацевтической субстанции и соответствующий аналитический метод не изменяются.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Если применимо, поправка к соответствующему(соответствующим) разделу(разделам) досье.</w:t>
            </w:r>
          </w:p>
          <w:p w:rsidR="00000000" w:rsidRDefault="00B17D86">
            <w:pPr>
              <w:pStyle w:val="pji"/>
            </w:pPr>
            <w:r>
              <w:t>2. Декларация держателя регистрационного удостоверения или держателя МФАФС соответственно, что процедуры контроля качества способа синтеза (или для растительных лекарс</w:t>
            </w:r>
            <w:r>
              <w:t>твенных препаратов (соответственно): метода приготовления, географического источника, производства растительной фармацевтической субстанции и процесса производства) и спецификации активной фармацевтической субстанции и исходного материала (реактива) промеж</w:t>
            </w:r>
            <w:r>
              <w:t>уточного продукта в процессе производства активной фармацевтической субстанции (если применимо) не отличаются от ранее одобренных.</w:t>
            </w:r>
          </w:p>
          <w:p w:rsidR="00000000" w:rsidRDefault="00B17D86">
            <w:pPr>
              <w:pStyle w:val="pji"/>
            </w:pPr>
            <w:r>
              <w:t>3. Либо сертификат соответствия Европейской Фармакопеи по ТГЭ для любого нового источника материала, либо (если применимо) до</w:t>
            </w:r>
            <w:r>
              <w:t xml:space="preserve">кументальное подтверждение того, что источник материала, подверженный риску ТГЭ, ранее исследовался уполномоченным органом; и было подтверждено его соответствие Государственной Фармакопее Республики Казахстан по минимизации риска передачи агентов губчатой </w:t>
            </w:r>
            <w:r>
              <w:t>энцефалопатии животных посредством лекарственных препаратов для медицинского и ветеринарного применения. Необходимо представить следующие сведения: название производителя; вид животных и ткани, из которых получен материал; страна происхождения животных, ег</w:t>
            </w:r>
            <w:r>
              <w:t>о использование и приемлемость в прошлом.</w:t>
            </w:r>
          </w:p>
          <w:p w:rsidR="00000000" w:rsidRDefault="00B17D86">
            <w:pPr>
              <w:pStyle w:val="pji"/>
            </w:pPr>
            <w:r>
              <w:t>4. Данные анализа серий (в формате сравнительной таблицы), по меньшей мере, двух серий (по меньшей мере, опытно-промышленных) активной фармацевтической субстанции от текущих и предлагаемых производителей (площадок).</w:t>
            </w:r>
          </w:p>
          <w:p w:rsidR="00000000" w:rsidRDefault="00B17D86">
            <w:pPr>
              <w:pStyle w:val="pji"/>
            </w:pPr>
            <w:r>
              <w:t>5. В форме заявления о внесении изменени</w:t>
            </w:r>
            <w:r>
              <w:t>й необходимо четко обозначить «текущих» и «предлагаемых» производителей, как указано в разделе 2.5 формы заявления.</w:t>
            </w:r>
          </w:p>
          <w:p w:rsidR="00000000" w:rsidRDefault="00B17D86">
            <w:pPr>
              <w:pStyle w:val="pji"/>
            </w:pPr>
            <w:r>
              <w:t>6. Если активная фармацевтическая субстанция используется в качестве исходного материала, декларация квалифицированного лица каждого держате</w:t>
            </w:r>
            <w:r>
              <w:t xml:space="preserve">ля лицензии на производство, указанного в заявлении, и квалифицированного лица каждого держателя лицензии на производство, указанного в заявлении в качестве ответственного за выпуск серий. В декларациях необходимо указать, что производитель(производители) </w:t>
            </w:r>
            <w:r>
              <w:t>активной фармацевтической субстанции, указанный (указанные) в заявлении, осуществляет (осуществляют) свою деятельность в соответствии с Правилами надлежащей производственной практики Республики Казахстан в отношении исходных материалов. При определенных об</w:t>
            </w:r>
            <w:r>
              <w:t>стоятельствах допускается представлять одну декларацию (см. примечание к изменению Б.II.б.1).</w:t>
            </w:r>
          </w:p>
          <w:p w:rsidR="00000000" w:rsidRDefault="00B17D86">
            <w:pPr>
              <w:pStyle w:val="pji"/>
            </w:pPr>
            <w:r>
              <w:t>7. Гарантийное письмо (при необходимости) производителя активной фармацевтической субстанции оповещать держателя регистрационного удостоверения о любых изменениях</w:t>
            </w:r>
            <w:r>
              <w:t xml:space="preserve"> процесса производства, спецификаций и аналитических методик активной фармацевтической субстанции.</w:t>
            </w:r>
          </w:p>
          <w:p w:rsidR="00000000" w:rsidRDefault="00B17D86">
            <w:pPr>
              <w:pStyle w:val="pji"/>
            </w:pPr>
            <w:r>
              <w:t xml:space="preserve">8. Подтверждение того, что предлагаемая площадка должным образом лицензирована в отношении рассматриваемой лекарственной формы, лекарственного препарата или </w:t>
            </w:r>
            <w:r>
              <w:t>производственной операции.</w:t>
            </w:r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Б.I.а.2 Изменения процесса производства активной фармацевтической субстанции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поцедуры</w:t>
            </w:r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Несущественное изменение процесса производства активной фармацевтической субстанции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1, 2, 3, 4, 5, 6</w:t>
            </w:r>
            <w:r>
              <w:t>, 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Значительное изменение процесса производства активной фармацевтической субстанции, которое оказывает существенное влияние на качество, безопасность или эффективность лекарственного препарата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в) Изменение затрагивает биологическую</w:t>
            </w:r>
            <w:r>
              <w:t xml:space="preserve"> (иммунологическую) субстанцию или использование другого вещества, полученного путем химического синтеза, при производстве биологического (иммунологического) лекарственного препарата, которое оказывает существенное влияние на качество, безопасность или эфф</w:t>
            </w:r>
            <w:r>
              <w:t>ективность лекарственного препарата и не связано с протоколом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г) Изменение затрагивает растительный лекарственный препарат, а именно: географический источник, способ производства или приготовления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д) Несущественное изменение закрытой части МФАФС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Нежелательное изменение качественног</w:t>
            </w:r>
            <w:r>
              <w:t>о или количественного профиля примесей, или физико-химических свойств отсутствует.</w:t>
            </w:r>
          </w:p>
          <w:p w:rsidR="00000000" w:rsidRDefault="00B17D86">
            <w:pPr>
              <w:pStyle w:val="pji"/>
            </w:pPr>
            <w:r>
              <w:t>2. Способ синтеза остается тем же, то есть промежуточные продукты не изменяются и в процесс не вводятся новые реактивы, катализаторы или растворители. Географический источни</w:t>
            </w:r>
            <w:r>
              <w:t>к, приготовление растительного сырья и способ производства лекарственных растительных препаратов не изменяются.</w:t>
            </w:r>
          </w:p>
          <w:p w:rsidR="00000000" w:rsidRDefault="00B17D86">
            <w:pPr>
              <w:pStyle w:val="pji"/>
            </w:pPr>
            <w:r>
              <w:t>3. Спецификации активной фармацевтической субстанции и промежуточных продуктов не изменяются.</w:t>
            </w:r>
          </w:p>
          <w:p w:rsidR="00000000" w:rsidRDefault="00B17D86">
            <w:pPr>
              <w:pStyle w:val="pji"/>
            </w:pPr>
            <w:r>
              <w:t>4. Изменение полностью описывается в открытой част</w:t>
            </w:r>
            <w:r>
              <w:t>и (части «услугополучателя») МФАФС (если применимо).</w:t>
            </w:r>
          </w:p>
          <w:p w:rsidR="00000000" w:rsidRDefault="00B17D86">
            <w:pPr>
              <w:pStyle w:val="pji"/>
            </w:pPr>
            <w:r>
              <w:t>5. Активная фармацевтическая субстанция не является биологической (иммунологической) субстанцией.</w:t>
            </w:r>
          </w:p>
          <w:p w:rsidR="00000000" w:rsidRDefault="00B17D86">
            <w:pPr>
              <w:pStyle w:val="pji"/>
            </w:pPr>
            <w:r>
              <w:t>6. Изменение не затрагивает географический источник, способ производства или приготовления лекарственного</w:t>
            </w:r>
            <w:r>
              <w:t xml:space="preserve"> растительного препарата.</w:t>
            </w:r>
          </w:p>
          <w:p w:rsidR="00000000" w:rsidRDefault="00B17D86">
            <w:pPr>
              <w:pStyle w:val="pji"/>
            </w:pPr>
            <w:r>
              <w:t>7. Изменение не затрагивает закрытой части МФАФС.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Поправка к соответствующему (соответствующим) разделу (разделам) досье, включая прямое сравнение текущего и нового процессов.</w:t>
            </w:r>
          </w:p>
          <w:p w:rsidR="00000000" w:rsidRDefault="00B17D86">
            <w:pPr>
              <w:pStyle w:val="pji"/>
            </w:pPr>
            <w:r>
              <w:t xml:space="preserve">2. Данные анализа серий (в формате сравнительной таблицы), по меньшей мере, двух серий (по меньшей мере, опытно-промышленных), </w:t>
            </w:r>
            <w:r>
              <w:t>произведенных с помощью одобренного и предлагаемого процессов.</w:t>
            </w:r>
          </w:p>
          <w:p w:rsidR="00000000" w:rsidRDefault="00B17D86">
            <w:pPr>
              <w:pStyle w:val="pji"/>
            </w:pPr>
            <w:r>
              <w:t>3. Копии утвержденных спецификаций активной фармацевтической субстанции.</w:t>
            </w:r>
          </w:p>
          <w:p w:rsidR="00000000" w:rsidRDefault="00B17D86">
            <w:pPr>
              <w:pStyle w:val="pji"/>
            </w:pPr>
            <w:r>
              <w:t>4. Декларация держателя регистрационного удостоверения или держателя МФАФС соответственно, что изменение качественного и</w:t>
            </w:r>
            <w:r>
              <w:t xml:space="preserve"> количественного профиля примесей или физико-химических свойств отсутствует, способ синтеза, спецификации активной фармацевтической субстанции и промежуточных продуктов не изменяются.</w:t>
            </w:r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Примечание</w:t>
            </w:r>
          </w:p>
        </w:tc>
        <w:tc>
          <w:tcPr>
            <w:tcW w:w="2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 Б.I.а.2.б) Под значительными изменениями активных фарма</w:t>
            </w:r>
            <w:r>
              <w:t>цевтических субстанций, полученных путем химического синтеза, подразумеваются изменения способа синтеза или условий производства, которые способны изменить важные показатели качества активной фармацевтической субстанции, такие как качественный и (или) коли</w:t>
            </w:r>
            <w:r>
              <w:t>чественный профиль примесей, требующий квалификации, или физико-химические свойства, влияющие на биодоступность.</w:t>
            </w:r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Б.I.а.3 Изменение размера серии (включая диапазоны размера серии) активной фармацевтической субстанции или промежуточного продукта, использу</w:t>
            </w:r>
            <w:r>
              <w:t>емого в процессе производства активной фармацевтической субстанции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Увеличение размера серии вплоть до 10 раз по сравнению с зарегистрированным размером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1, 2, 3, 4, 5, 6, 7, 8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10-кратное разукрупнене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в) Изменение требует анализа сопоставимости биологической (иммунологической) активной фармацевтической субстанции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г) Увеличение размера серии более 10 раз по сравнению с зарегистрированным размер</w:t>
            </w:r>
            <w:r>
              <w:t>ом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1, 2,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>, 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д) Увеличение (уменьшение) масштаба производства биологической (иммунологической) активной фармацевтической субстанции без изменения процесса производства (например, дублирование линии)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 xml:space="preserve">1. Все изменения методов </w:t>
            </w:r>
            <w:r>
              <w:t>производства затрагивают лишь необходимые для укрупнения или разукрупнения, например, использование оборудование другого размера.</w:t>
            </w:r>
          </w:p>
          <w:p w:rsidR="00000000" w:rsidRDefault="00B17D86">
            <w:pPr>
              <w:pStyle w:val="pji"/>
            </w:pPr>
            <w:r>
              <w:t>2. Необходимо представить результаты испытаний согласно спецификациям не менее двух серий предлагаемого размера серии.</w:t>
            </w:r>
          </w:p>
          <w:p w:rsidR="00000000" w:rsidRDefault="00B17D86">
            <w:pPr>
              <w:pStyle w:val="pji"/>
            </w:pPr>
            <w:r>
              <w:t>3. Расс</w:t>
            </w:r>
            <w:r>
              <w:t>матриваемый лекарственный препарат не является биологическим (иммунологическим) лекарственным препаратом.</w:t>
            </w:r>
          </w:p>
          <w:p w:rsidR="00000000" w:rsidRDefault="00B17D86">
            <w:pPr>
              <w:pStyle w:val="pji"/>
            </w:pPr>
            <w:r>
              <w:t>4. Изменение не влияет нежелательным образом на воспроизводимость процесса.</w:t>
            </w:r>
          </w:p>
          <w:p w:rsidR="00000000" w:rsidRDefault="00B17D86">
            <w:pPr>
              <w:pStyle w:val="pji"/>
            </w:pPr>
            <w:r>
              <w:t xml:space="preserve">5. Непредвиденных ситуациях, возникших в ходе производства, или нарушения </w:t>
            </w:r>
            <w:r>
              <w:t>стабильности изменение не осуществляется.</w:t>
            </w:r>
          </w:p>
          <w:p w:rsidR="00000000" w:rsidRDefault="00B17D86">
            <w:pPr>
              <w:pStyle w:val="pji"/>
            </w:pPr>
            <w:r>
              <w:t>6. Спецификации активной фармацевтической субстанции (промежуточных) продуктов не изменяются.</w:t>
            </w:r>
          </w:p>
          <w:p w:rsidR="00000000" w:rsidRDefault="00B17D86">
            <w:pPr>
              <w:pStyle w:val="pji"/>
            </w:pPr>
            <w:r>
              <w:t>7. Активная фармацевтическая субстанция не является стерильной.</w:t>
            </w:r>
          </w:p>
          <w:p w:rsidR="00000000" w:rsidRDefault="00B17D86">
            <w:pPr>
              <w:pStyle w:val="pji"/>
            </w:pPr>
            <w:r>
              <w:t>8. Размер серии находятся в пределе 10-кратного диапазона размера серии, предусмотренного при регистрации или после последующего изменения, не являвшегося изменением IA типа.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Поправка к соответствующему (соответствующим) разделу (разделам) досье.</w:t>
            </w:r>
          </w:p>
          <w:p w:rsidR="00000000" w:rsidRDefault="00B17D86">
            <w:pPr>
              <w:pStyle w:val="pji"/>
            </w:pPr>
            <w:r>
              <w:t>2. Номера серий испытанных серий имеют предлагаемый размер серии.</w:t>
            </w:r>
          </w:p>
          <w:p w:rsidR="00000000" w:rsidRDefault="00B17D86">
            <w:pPr>
              <w:pStyle w:val="pji"/>
            </w:pPr>
            <w:r>
              <w:t>3. Данные анализа серий (в формате сравнительной таблицы), по меньшей мере, одной промышленной серии активной фарма</w:t>
            </w:r>
            <w:r>
              <w:t>цевтической субстанции или промежуточного продукта соответственно, произведенной в утвержденном и предлагаемом размере. По запросу необходимо представить данные по следующим двум полным промышленным сериям; держатель сообщает, если результаты анализа не ук</w:t>
            </w:r>
            <w:r>
              <w:t>ладываются в спецификацию и предложить план действий.</w:t>
            </w:r>
          </w:p>
          <w:p w:rsidR="00000000" w:rsidRDefault="00B17D86">
            <w:pPr>
              <w:pStyle w:val="pji"/>
            </w:pPr>
            <w:r>
              <w:t>4. Копии одобренных спецификаций активной фармацевтической субстанции (и промежуточных продуктов, если применимо).</w:t>
            </w:r>
          </w:p>
          <w:p w:rsidR="00000000" w:rsidRDefault="00B17D86">
            <w:pPr>
              <w:pStyle w:val="pji"/>
            </w:pPr>
            <w:r>
              <w:t>5. Декларация держателя регистрационного удостоверения или держателя МФАФС соответствен</w:t>
            </w:r>
            <w:r>
              <w:t>но, что все изменения методов производства затрагивают лишь необходимые для укрупнения или разукрупнения, например, использование оборудование другого размера; изменение не влияет нежелательным образом на воспроизводимость процесса; изменение не является с</w:t>
            </w:r>
            <w:r>
              <w:t>ледствием непредвиденных ситуаций, возникших в ходе производства, или нарушения стабильности; спецификации активной фармацевтической субстанции (промежуточных продуктов) не изменяются.</w:t>
            </w:r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Б.I.а.4 Изменение внутрипроизводственных испытаний или критериев пр</w:t>
            </w:r>
            <w:r>
              <w:t>иемлемости, использующихся при производстве активной фармацевтической субстанции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Ужесточение внутрипроизводственных критериев приемлемости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Добавление новых внутрипроизводственных испытаний или критериев приемлемости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1, 2, 5, 6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в) Исключение незначимого внутрипроизводственного испытания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A</w:t>
            </w:r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г) Расширение одобренных внутрипроизводственных критериев приемлем</w:t>
            </w:r>
            <w:r>
              <w:t>ости, которые существенно влияют на совокупное качество активное фармацевтической субстанции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д) Исключение внутрипроизводственного испытания, которое существенно повлияет на совокупное качество активной фармацевтической субстанции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е) Добавление</w:t>
            </w:r>
            <w:r>
              <w:t xml:space="preserve"> или замена внутрипроизводственного испытания из соображений безопасности или качества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Изменение не является следствием какого-либо обязательства, принятого по результатам ранее проведенных экспертиз с целью анализа критериев приемлемости спецификации (например, в ходе регистрации или внесения изменений II типа).</w:t>
            </w:r>
          </w:p>
          <w:p w:rsidR="00000000" w:rsidRDefault="00B17D86">
            <w:pPr>
              <w:pStyle w:val="pji"/>
            </w:pPr>
            <w:r>
              <w:t xml:space="preserve">2. Изменение не является </w:t>
            </w:r>
            <w:r>
              <w:t>следствием непредвиденных ситуаций, возникших в ходе производства, например, новая неквалифицированная примесь, изменение пределов содержания суммы примесей.</w:t>
            </w:r>
          </w:p>
          <w:p w:rsidR="00000000" w:rsidRDefault="00B17D86">
            <w:pPr>
              <w:pStyle w:val="pji"/>
            </w:pPr>
            <w:r>
              <w:t>3. Любое изменение укладываются в диапазон действующих одобренных критериев приемлемости.</w:t>
            </w:r>
          </w:p>
          <w:p w:rsidR="00000000" w:rsidRDefault="00B17D86">
            <w:pPr>
              <w:pStyle w:val="pji"/>
            </w:pPr>
            <w:r>
              <w:t>4. Анали</w:t>
            </w:r>
            <w:r>
              <w:t>тическая методика не изменяется или изменяется незначительно.</w:t>
            </w:r>
          </w:p>
          <w:p w:rsidR="00000000" w:rsidRDefault="00B17D86">
            <w:pPr>
              <w:pStyle w:val="pji"/>
            </w:pPr>
            <w:r>
              <w:t>5. Ни один новый метод испытания не основан на новой нестандартной методологии или стандартной методологии, используемой по-новому.</w:t>
            </w:r>
          </w:p>
          <w:p w:rsidR="00000000" w:rsidRDefault="00B17D86">
            <w:pPr>
              <w:pStyle w:val="pji"/>
            </w:pPr>
            <w:r>
              <w:t>6. Новый метод испытания не является биологическим (иммунологи</w:t>
            </w:r>
            <w:r>
              <w:t>ческим) (иммунохимическим) или методом, в котором используется биологический реактив для биологической активной фармацевтической субстанции (за исключением стандартных фармакопейных микробиологических методов).</w:t>
            </w:r>
          </w:p>
          <w:p w:rsidR="00000000" w:rsidRDefault="00B17D86">
            <w:pPr>
              <w:pStyle w:val="pji"/>
            </w:pPr>
            <w:r>
              <w:t>7. Параметр спецификации не затрагивает крити</w:t>
            </w:r>
            <w:r>
              <w:t>ческий параметр, например, любой из следующих: количественное определение, примеси (если только определенный растворитель однозначно не используется в производстве активной фармацевтической субстанции), любая критическая физическая характеристика, например</w:t>
            </w:r>
            <w:r>
              <w:t>, размер частиц, насыпная плотность до и после уплотнения, испытание на подлинность, вода, любой запрос на изменение частоты испытаний.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Поправка к соответствующему (соответствующим) разделу (разделам) досье.</w:t>
            </w:r>
          </w:p>
          <w:p w:rsidR="00000000" w:rsidRDefault="00B17D86">
            <w:pPr>
              <w:pStyle w:val="pji"/>
            </w:pPr>
            <w:r>
              <w:t>2. Сравнительная таблица тек</w:t>
            </w:r>
            <w:r>
              <w:t>ущих и предлагаемых внутрипроизводственных испытаний.</w:t>
            </w:r>
          </w:p>
          <w:p w:rsidR="00000000" w:rsidRDefault="00B17D86">
            <w:pPr>
              <w:pStyle w:val="pji"/>
            </w:pPr>
            <w:r>
              <w:t>3. Подробное описание нового нефармакопейной аналитической методики и данные валидации (в соответствующих случаях).</w:t>
            </w:r>
          </w:p>
          <w:p w:rsidR="00000000" w:rsidRDefault="00B17D86">
            <w:pPr>
              <w:pStyle w:val="pji"/>
            </w:pPr>
            <w:r>
              <w:t>4. Данные анализа двух промышленных серий (для биологических активных фармацевтических</w:t>
            </w:r>
            <w:r>
              <w:t xml:space="preserve"> субстанций, в отсутствие конкретных обоснований, — три промышленные серии) активной фармацевтической субстанции по всем параметрам спецификации.</w:t>
            </w:r>
          </w:p>
          <w:p w:rsidR="00000000" w:rsidRDefault="00B17D86">
            <w:pPr>
              <w:pStyle w:val="pji"/>
            </w:pPr>
            <w:r>
              <w:t>5. Обоснование (оценка) рисков со стороны держателя регистрационного удостоверения или держателя МФАФС соответ</w:t>
            </w:r>
            <w:r>
              <w:t>ственно, подтверждающие, что внутрипроизводственные параметры являются незначимыми или устаревшими.</w:t>
            </w:r>
          </w:p>
          <w:p w:rsidR="00000000" w:rsidRDefault="00B17D86">
            <w:pPr>
              <w:pStyle w:val="pji"/>
            </w:pPr>
            <w:r>
              <w:t>6. Обоснование со стороны держателя регистрационного удостоверения или держателя МФАФС соответственно новых внутрипроизводственных испытаний и пределов.</w:t>
            </w:r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Б.I.а.5 Изменение активной фармацевтической субстанции вакцины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докментация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замена или добавление нового серотипа, штамма, антигена или кодирующей последовательности или комбинация серотипов, штаммов, антигенов или кодирующих последовательностей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 необходимая для проведения экспертизы модифицированных вакцин:</w:t>
            </w:r>
          </w:p>
          <w:p w:rsidR="00000000" w:rsidRDefault="00B17D86">
            <w:pPr>
              <w:pStyle w:val="pji"/>
            </w:pPr>
            <w:r>
              <w:t>1</w:t>
            </w:r>
            <w:r>
              <w:t>. Cопроводительное письмо с мотивирующим обоснованием;</w:t>
            </w:r>
          </w:p>
          <w:p w:rsidR="00000000" w:rsidRDefault="00B17D86">
            <w:pPr>
              <w:pStyle w:val="pji"/>
            </w:pPr>
            <w:r>
              <w:t>2. Поправка к соответствующему(соответствующим) разделу (разделам) досье.</w:t>
            </w:r>
          </w:p>
          <w:p w:rsidR="00000000" w:rsidRDefault="00B17D86">
            <w:pPr>
              <w:pStyle w:val="pji"/>
            </w:pPr>
            <w:r>
              <w:t>3. Актуализированные документы по качеству: По активной фармацевтической субстанции:</w:t>
            </w:r>
          </w:p>
          <w:p w:rsidR="00000000" w:rsidRDefault="00B17D86">
            <w:pPr>
              <w:pStyle w:val="pji"/>
            </w:pPr>
            <w:r>
              <w:t>1) общая информация активного вещества: на</w:t>
            </w:r>
            <w:r>
              <w:t>звание, структура, общие свойства;</w:t>
            </w:r>
          </w:p>
          <w:p w:rsidR="00000000" w:rsidRDefault="00B17D86">
            <w:pPr>
              <w:pStyle w:val="pji"/>
            </w:pPr>
            <w:r>
              <w:t>2) производитель, описание производственного процесса и его контроль;</w:t>
            </w:r>
          </w:p>
          <w:p w:rsidR="00000000" w:rsidRDefault="00B17D86">
            <w:pPr>
              <w:pStyle w:val="pji"/>
            </w:pPr>
            <w:r>
              <w:t>3) контроль исходных материалов;</w:t>
            </w:r>
          </w:p>
          <w:p w:rsidR="00000000" w:rsidRDefault="00B17D86">
            <w:pPr>
              <w:pStyle w:val="pji"/>
            </w:pPr>
            <w:r>
              <w:t>4) контроль критических этапов и промежуточной продукции;</w:t>
            </w:r>
          </w:p>
          <w:p w:rsidR="00000000" w:rsidRDefault="00B17D86">
            <w:pPr>
              <w:pStyle w:val="pji"/>
            </w:pPr>
            <w:r>
              <w:t>5) валидация процесса и (или) его оценка;</w:t>
            </w:r>
          </w:p>
          <w:p w:rsidR="00000000" w:rsidRDefault="00B17D86">
            <w:pPr>
              <w:pStyle w:val="pji"/>
            </w:pPr>
            <w:r>
              <w:t>6) разработка прои</w:t>
            </w:r>
            <w:r>
              <w:t>зводственного процесса;</w:t>
            </w:r>
          </w:p>
          <w:p w:rsidR="00000000" w:rsidRDefault="00B17D86">
            <w:pPr>
              <w:pStyle w:val="pji"/>
            </w:pPr>
            <w:r>
              <w:t>7) доказательство структуры и характеристики;</w:t>
            </w:r>
          </w:p>
          <w:p w:rsidR="00000000" w:rsidRDefault="00B17D86">
            <w:pPr>
              <w:pStyle w:val="pji"/>
            </w:pPr>
            <w:r>
              <w:t>8) примеси;</w:t>
            </w:r>
          </w:p>
          <w:p w:rsidR="00000000" w:rsidRDefault="00B17D86">
            <w:pPr>
              <w:pStyle w:val="pji"/>
            </w:pPr>
            <w:r>
              <w:t>9) спецификация качества;</w:t>
            </w:r>
          </w:p>
          <w:p w:rsidR="00000000" w:rsidRDefault="00B17D86">
            <w:pPr>
              <w:pStyle w:val="pji"/>
            </w:pPr>
            <w:r>
              <w:t>10) аналитические методики;</w:t>
            </w:r>
          </w:p>
          <w:p w:rsidR="00000000" w:rsidRDefault="00B17D86">
            <w:pPr>
              <w:pStyle w:val="pji"/>
            </w:pPr>
            <w:r>
              <w:t>11) валидация аналитических методик;</w:t>
            </w:r>
          </w:p>
          <w:p w:rsidR="00000000" w:rsidRDefault="00B17D86">
            <w:pPr>
              <w:pStyle w:val="pji"/>
            </w:pPr>
            <w:r>
              <w:t>12) документ, подтверждающий качество активного вещества трех серий (сертификат анализа субстанции от производителя, протокол анализа, аналитический паспорт);</w:t>
            </w:r>
          </w:p>
          <w:p w:rsidR="00000000" w:rsidRDefault="00B17D86">
            <w:pPr>
              <w:pStyle w:val="pji"/>
            </w:pPr>
            <w:r>
              <w:t>13) обоснование спецификации;</w:t>
            </w:r>
          </w:p>
          <w:p w:rsidR="00000000" w:rsidRDefault="00B17D86">
            <w:pPr>
              <w:pStyle w:val="pji"/>
            </w:pPr>
            <w:r>
              <w:t>14) стандартные образцы или вещества;</w:t>
            </w:r>
          </w:p>
          <w:p w:rsidR="00000000" w:rsidRDefault="00B17D86">
            <w:pPr>
              <w:pStyle w:val="pji"/>
            </w:pPr>
            <w:r>
              <w:t>15) система упаковка (укупорк</w:t>
            </w:r>
            <w:r>
              <w:t>а);</w:t>
            </w:r>
          </w:p>
          <w:p w:rsidR="00000000" w:rsidRDefault="00B17D86">
            <w:pPr>
              <w:pStyle w:val="pji"/>
            </w:pPr>
            <w:r>
              <w:t>16) резюме относительно стабильности и выводы;</w:t>
            </w:r>
          </w:p>
          <w:p w:rsidR="00000000" w:rsidRDefault="00B17D86">
            <w:pPr>
              <w:pStyle w:val="pji"/>
            </w:pPr>
            <w:r>
              <w:t>17) Протокол пострегистрационного изучения стабильности и обязательства относительно стабильности;</w:t>
            </w:r>
          </w:p>
          <w:p w:rsidR="00000000" w:rsidRDefault="00B17D86">
            <w:pPr>
              <w:pStyle w:val="pji"/>
            </w:pPr>
            <w:r>
              <w:t>18) данные о стабильности. По готовому препарату:</w:t>
            </w:r>
          </w:p>
          <w:p w:rsidR="00000000" w:rsidRDefault="00B17D86">
            <w:pPr>
              <w:pStyle w:val="pji"/>
            </w:pPr>
            <w:r>
              <w:t>1) документ, подтверждающий качество готового продукта т</w:t>
            </w:r>
            <w:r>
              <w:t>рех серий (сертификат анализа, протокол анализа), одна серия которого совпадает с серией образца лекарственного средства, поданного на регистрацию;</w:t>
            </w:r>
          </w:p>
          <w:p w:rsidR="00000000" w:rsidRDefault="00B17D86">
            <w:pPr>
              <w:pStyle w:val="pji"/>
            </w:pPr>
            <w:r>
              <w:t>2) документ о прионовой безопасности на вещества животного происхождения от производителя (поставшика);</w:t>
            </w:r>
          </w:p>
          <w:p w:rsidR="00000000" w:rsidRDefault="00B17D86">
            <w:pPr>
              <w:pStyle w:val="pji"/>
            </w:pPr>
            <w:r>
              <w:t>3) к</w:t>
            </w:r>
            <w:r>
              <w:t>ачественный и количественный состав лекарственного препарата (активные, вспомогательные вещества);</w:t>
            </w:r>
          </w:p>
          <w:p w:rsidR="00000000" w:rsidRDefault="00B17D86">
            <w:pPr>
              <w:pStyle w:val="pji"/>
            </w:pPr>
            <w:r>
              <w:t>4) документ, подтверждающий качество упаковочного и укупорочного материалов готового продукта;</w:t>
            </w:r>
          </w:p>
          <w:p w:rsidR="00000000" w:rsidRDefault="00B17D86">
            <w:pPr>
              <w:pStyle w:val="pji"/>
            </w:pPr>
            <w:r>
              <w:t xml:space="preserve">5) фармацевтическая разработка (описание афс, вспомогательных </w:t>
            </w:r>
            <w:r>
              <w:t>веществ, разработка лекарственного препарата, разработка производственного процесса, совместимость компонентов, излишки, стабильность, микробиологическая чистота);</w:t>
            </w:r>
          </w:p>
          <w:p w:rsidR="00000000" w:rsidRDefault="00B17D86">
            <w:pPr>
              <w:pStyle w:val="pji"/>
            </w:pPr>
            <w:r>
              <w:t>6) производственная формула;</w:t>
            </w:r>
          </w:p>
          <w:p w:rsidR="00000000" w:rsidRDefault="00B17D86">
            <w:pPr>
              <w:pStyle w:val="pji"/>
            </w:pPr>
            <w:r>
              <w:t>7) описание технологии производства;</w:t>
            </w:r>
          </w:p>
          <w:p w:rsidR="00000000" w:rsidRDefault="00B17D86">
            <w:pPr>
              <w:pStyle w:val="pji"/>
            </w:pPr>
            <w:r>
              <w:t>8) контроль в процессе про</w:t>
            </w:r>
            <w:r>
              <w:t>изводства (операционный контроль);</w:t>
            </w:r>
          </w:p>
          <w:p w:rsidR="00000000" w:rsidRDefault="00B17D86">
            <w:pPr>
              <w:pStyle w:val="pji"/>
            </w:pPr>
            <w:r>
              <w:t>9) методы контроля исходных материалов;</w:t>
            </w:r>
          </w:p>
          <w:p w:rsidR="00000000" w:rsidRDefault="00B17D86">
            <w:pPr>
              <w:pStyle w:val="pji"/>
            </w:pPr>
            <w:r>
              <w:t>10) сертификаты качества на вспомогательные вещества;</w:t>
            </w:r>
          </w:p>
          <w:p w:rsidR="00000000" w:rsidRDefault="00B17D86">
            <w:pPr>
              <w:pStyle w:val="pji"/>
            </w:pPr>
            <w:r>
              <w:t>11) методы контроля качества промежуточных продуктов (при необходимости);</w:t>
            </w:r>
          </w:p>
          <w:p w:rsidR="00000000" w:rsidRDefault="00B17D86">
            <w:pPr>
              <w:pStyle w:val="pji"/>
            </w:pPr>
            <w:r>
              <w:t>12) нормативный документ производителя по контролю ка</w:t>
            </w:r>
            <w:r>
              <w:t>чества и безопасности лекарственного средства в электронном виде в формате.docx;</w:t>
            </w:r>
          </w:p>
          <w:p w:rsidR="00000000" w:rsidRDefault="00B17D86">
            <w:pPr>
              <w:pStyle w:val="pji"/>
            </w:pPr>
            <w:r>
              <w:t>13) валидация методик испытаний лекарственного препарата;</w:t>
            </w:r>
          </w:p>
          <w:p w:rsidR="00000000" w:rsidRDefault="00B17D86">
            <w:pPr>
              <w:pStyle w:val="pji"/>
            </w:pPr>
            <w:r>
              <w:t>14) результаты испытания стабильности сроком не менее чем 1 месяц не менее на трех опытно-промышленных сериях с гаран</w:t>
            </w:r>
            <w:r>
              <w:t>тийном обязательством о предоставлении результатов исследований стабильности, проведенных через 3 (три) и 6 (шесть) месяцев на 3 (три) последовательных промышленных сериях после завершения исследований стабильности;</w:t>
            </w:r>
          </w:p>
          <w:p w:rsidR="00000000" w:rsidRDefault="00B17D86">
            <w:pPr>
              <w:pStyle w:val="pji"/>
            </w:pPr>
            <w:r>
              <w:t>15) дополнительная информация, подтвержд</w:t>
            </w:r>
            <w:r>
              <w:t>ающая качество (при необходимости).</w:t>
            </w:r>
          </w:p>
          <w:p w:rsidR="00000000" w:rsidRDefault="00B17D86">
            <w:pPr>
              <w:pStyle w:val="pji"/>
            </w:pPr>
            <w:r>
              <w:t>4. Гарантийное письмо держателя временного регистрационного удостоверения (в произвольной форме) о проведении клинические исследования иммуногенности вариантной вакцины, после получения временной регистрации.</w:t>
            </w:r>
          </w:p>
          <w:p w:rsidR="00000000" w:rsidRDefault="00B17D86">
            <w:pPr>
              <w:pStyle w:val="pji"/>
            </w:pPr>
            <w:r>
              <w:t>Данные об и</w:t>
            </w:r>
            <w:r>
              <w:t>ммуногенности моновалентной и поливалентной вариантной вакцины против вариантного штамма (штаммов) оцениваются на основании представленных данных:</w:t>
            </w:r>
          </w:p>
          <w:p w:rsidR="00000000" w:rsidRDefault="00B17D86">
            <w:pPr>
              <w:pStyle w:val="pji"/>
            </w:pPr>
            <w:r>
              <w:t>клинического исследования иммуногенности при первичной вакцинации вариантной вакциной. Рекомендуется провести</w:t>
            </w:r>
            <w:r>
              <w:t>, как минимум, одно испытание на субъектах, ранее не вакцинированных и без признаков предшествующей инфекции;</w:t>
            </w:r>
          </w:p>
          <w:p w:rsidR="00000000" w:rsidRDefault="00B17D86">
            <w:pPr>
              <w:pStyle w:val="pji"/>
            </w:pPr>
            <w:r>
              <w:t>клинического исследования иммуногенности при вакцинации вариантной вакциной (однократное дозирование) субъектов, ранее получивших первичную вакцин</w:t>
            </w:r>
            <w:r>
              <w:t>ацию родительской (исходной) вакциной;</w:t>
            </w:r>
          </w:p>
          <w:p w:rsidR="00000000" w:rsidRDefault="00B17D86">
            <w:pPr>
              <w:pStyle w:val="pji"/>
            </w:pPr>
            <w:r>
              <w:t>о титрах нейтрализующих антител, измеренных по отношению к соответствующему штамму (штаммам) вакцины, то есть в родительской группе вакцины против родительского штамма и в вариантной группе против вариантного штамма (</w:t>
            </w:r>
            <w:r>
              <w:t>штаммов); нижняя граница 95% доверительного интервала разницы в уровнях сероконверсии для вакцины с вариантным штаммом по сравнению с родительским штаммом не превышает -10%;</w:t>
            </w:r>
          </w:p>
          <w:p w:rsidR="00000000" w:rsidRDefault="00B17D86">
            <w:pPr>
              <w:pStyle w:val="pji"/>
            </w:pPr>
            <w:r>
              <w:t>сероконверсия определяется как четырехкратное увеличение титра от состояния до вак</w:t>
            </w:r>
            <w:r>
              <w:t>цинации к состоянию поствакцинации;</w:t>
            </w:r>
          </w:p>
          <w:p w:rsidR="00000000" w:rsidRDefault="00B17D86">
            <w:pPr>
              <w:pStyle w:val="pji"/>
            </w:pPr>
            <w:r>
              <w:t>для модифицированной вакцины (измененный вариант (штамм), использованный в инактивированных вакцинах или измененный вариант белка, мРНК или иной субъединицы) предоставляются доказательства, что вариантные вакцины произво</w:t>
            </w:r>
            <w:r>
              <w:t>дятся тем же производителем с использованием того же процесса, что и оригинальные вакцины, клиническая эффективность которой была продемонстрирована; по подробному описанию собственно использованного штамма или белка, мРНК или иной субъединицы, с фиксацией</w:t>
            </w:r>
            <w:r>
              <w:t xml:space="preserve"> отличий от исходного варианта (сравнительная характеристика штаммов или субъединиц);</w:t>
            </w:r>
          </w:p>
          <w:p w:rsidR="00000000" w:rsidRDefault="00B17D86">
            <w:pPr>
              <w:pStyle w:val="pji"/>
            </w:pPr>
            <w:r>
              <w:t>о безопасности, собранных в ходе испытаний иммуногенности вариантной вакцины. Документация представляется с учетом руководства ВОЗ.</w:t>
            </w:r>
          </w:p>
        </w:tc>
      </w:tr>
    </w:tbl>
    <w:p w:rsidR="00000000" w:rsidRDefault="00B17D86">
      <w:pPr>
        <w:pStyle w:val="pj"/>
      </w:pPr>
      <w:r>
        <w:t>Б.I. б) Контроль качества активной фармацевтической субстанции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1085"/>
        <w:gridCol w:w="1661"/>
        <w:gridCol w:w="1343"/>
      </w:tblGrid>
      <w:tr w:rsidR="00000000">
        <w:trPr>
          <w:jc w:val="center"/>
        </w:trPr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Б.I.б.1 Изменение параметров спецификации и (или) критериев приемлемости активной фармацевтической субстанции, исходного материала (промежуточного продукта) реактива, используемых в процессе пр</w:t>
            </w:r>
            <w:r>
              <w:t>оизводства активной фармацевтической субстанции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поцедуры</w:t>
            </w:r>
          </w:p>
        </w:tc>
      </w:tr>
      <w:tr w:rsidR="00000000">
        <w:trPr>
          <w:jc w:val="center"/>
        </w:trPr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Ужесточение критериев приемлемости спецификации лекарственных препаратов, подлежащих выпуску серий официальным контрольным органом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Ужесточение критериев приемлемости спецификации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в) Добавление в спецификацию но</w:t>
            </w:r>
            <w:r>
              <w:t>вого параметра и соответствующего ему метода испытания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1, 2, 5, 6, 7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г) Исключение незначительного параметра спецификации (например, исключение устаревшего параметра)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д) Исключение параметра спецификации, который сущес</w:t>
            </w:r>
            <w:r>
              <w:t>твенно повлияет на совокупное качество активной фармацевтической субстанции и (или) лекарственного препарата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е) Изменение, выходящее за одобренный диапазон критериев приемлемости спецификаций активной фармацевтической субстанции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ж) Расширение одобренных критериев приемлемости спецификации на исходные материалы (промежуточные продукты), которые существенно в</w:t>
            </w:r>
            <w:r>
              <w:t>лияют на совокупное качество активной фармацевтической субстанции и (или) лекарственного препарата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з) Добавление или замена (исключая биологическую и иммунологическую субстанцию) параметра спецификации и соответствующего ему метода испытания из соображений безопасности или качества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1, 2, 3, 4, 5, 7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и) Если на активную фармацевтическую субстанцию от</w:t>
            </w:r>
            <w:r>
              <w:t>сутствует статья Государственной Фармакопее Республики Казахстан, изменение собственных данных спецификации на данные неофициальной фармакопеи или фармакопеи третьей страны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1, 2, 3, 4, 5, 7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Изменение не является следствием любого обязательства, принятого по результатам ранее проведенных экспертиз с целью пересмотра критериев приемлемости спецификации (например, в ходе регистрации лекарственного препарата или внесении изменений II типа).</w:t>
            </w:r>
          </w:p>
          <w:p w:rsidR="00000000" w:rsidRDefault="00B17D86">
            <w:pPr>
              <w:pStyle w:val="pji"/>
            </w:pPr>
            <w:r>
              <w:t>2.</w:t>
            </w:r>
            <w:r>
              <w:t xml:space="preserve"> Изменение не является следствием непредвиденных ситуаций, возникших в ходе производства, например, новой неквалифицированной примеси, изменения пределов содержания суммы примесей.</w:t>
            </w:r>
          </w:p>
          <w:p w:rsidR="00000000" w:rsidRDefault="00B17D86">
            <w:pPr>
              <w:pStyle w:val="pji"/>
            </w:pPr>
            <w:r>
              <w:t>3. Любое изменение укладываются в диапазон текущих одобренных критериев при</w:t>
            </w:r>
            <w:r>
              <w:t>емлемости.</w:t>
            </w:r>
          </w:p>
          <w:p w:rsidR="00000000" w:rsidRDefault="00B17D86">
            <w:pPr>
              <w:pStyle w:val="pji"/>
            </w:pPr>
            <w:r>
              <w:t>4. Аналитическая методика не изменяется или изменяется незначительно.</w:t>
            </w:r>
          </w:p>
          <w:p w:rsidR="00000000" w:rsidRDefault="00B17D86">
            <w:pPr>
              <w:pStyle w:val="pji"/>
            </w:pPr>
            <w:r>
              <w:t>5. Ни один новый метод испытания не основан на новой нестандартной методологии или стандартной методологии, используемой по-новому.</w:t>
            </w:r>
          </w:p>
          <w:p w:rsidR="00000000" w:rsidRDefault="00B17D86">
            <w:pPr>
              <w:pStyle w:val="pji"/>
            </w:pPr>
            <w:r>
              <w:t>6. Новый метод испытания не является биолог</w:t>
            </w:r>
            <w:r>
              <w:t>ическим (иммунологическим) (иммунохимическим) или методом, в котором используется биологический реактив для биологической активной фармацевтической субстанции (за исключением стандартных фармакопейных микробиологических методов).</w:t>
            </w:r>
          </w:p>
          <w:p w:rsidR="00000000" w:rsidRDefault="00B17D86">
            <w:pPr>
              <w:pStyle w:val="pji"/>
            </w:pPr>
            <w:r>
              <w:t>7. Изменение любого матери</w:t>
            </w:r>
            <w:r>
              <w:t>ала не затрагивает генотоксичную примесь. Если вовлечена активная фармацевтическая субстанция, за исключением остаточных растворителей, которые соответствуют пределам соответствующей статье Государственной Фармакопее Республики Казахстан, контроль любой но</w:t>
            </w:r>
            <w:r>
              <w:t>вой примеси соответствуют Государственной Фармакопее Республики Казахстан.</w:t>
            </w:r>
          </w:p>
          <w:p w:rsidR="00000000" w:rsidRDefault="00B17D86">
            <w:pPr>
              <w:pStyle w:val="pji"/>
            </w:pPr>
            <w:r>
              <w:t xml:space="preserve">8. Параметр спецификации не затрагивает критический параметр, например, любой из следующих: количественное определение, примеси (если только определенный растворитель однозначно не </w:t>
            </w:r>
            <w:r>
              <w:t>используется в производстве активной фармацевтической субстанции), любая критическая физическая характеристика, например, размер частиц, насыпная плотность до и после уплотнения, испытание на подлинность, вода, любой запрос на пропуск испытания.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</w:t>
            </w:r>
            <w:r>
              <w:t>нтация</w:t>
            </w:r>
          </w:p>
          <w:p w:rsidR="00000000" w:rsidRDefault="00B17D86">
            <w:pPr>
              <w:pStyle w:val="pji"/>
            </w:pPr>
            <w:r>
              <w:t>1. Поправка к соответствующему(соответствующим) разделу(разделам) досье.</w:t>
            </w:r>
          </w:p>
          <w:p w:rsidR="00000000" w:rsidRDefault="00B17D86">
            <w:pPr>
              <w:pStyle w:val="pji"/>
            </w:pPr>
            <w:r>
              <w:t>2. Сравнительная таблица текущих и предлагаемых спецификаций.</w:t>
            </w:r>
          </w:p>
          <w:p w:rsidR="00000000" w:rsidRDefault="00B17D86">
            <w:pPr>
              <w:pStyle w:val="pji"/>
            </w:pPr>
            <w:r>
              <w:t>3. Подробное описание любой новой аналитической методики и данные валидации (в соответствующих случаях).</w:t>
            </w:r>
          </w:p>
          <w:p w:rsidR="00000000" w:rsidRDefault="00B17D86">
            <w:pPr>
              <w:pStyle w:val="pji"/>
            </w:pPr>
            <w:r>
              <w:t>4. Данные</w:t>
            </w:r>
            <w:r>
              <w:t xml:space="preserve"> анализа двух промышленных серий (в отсутствие обоснования обратного для биологических активной фармацевтических субстанций - три серии) соответствующей активной фармацевтической субстанции по всем параметрам спецификации.</w:t>
            </w:r>
          </w:p>
          <w:p w:rsidR="00000000" w:rsidRDefault="00B17D86">
            <w:pPr>
              <w:pStyle w:val="pji"/>
            </w:pPr>
            <w:r>
              <w:t>5. В соответствующих случаях данн</w:t>
            </w:r>
            <w:r>
              <w:t>ые теста сравнительной кинетики растворения лекарственного препарата, содержащего активную фармацевтическую субстанцию, по меньшей мере, из опытно-промышленной серии, соответствующую действующим и предлагаемым спецификациям. В отношении лекарственных расти</w:t>
            </w:r>
            <w:r>
              <w:t>тельных препаратов достаточны данные сравнительной распадаемости.</w:t>
            </w:r>
          </w:p>
          <w:p w:rsidR="00000000" w:rsidRDefault="00B17D86">
            <w:pPr>
              <w:pStyle w:val="pji"/>
            </w:pPr>
            <w:r>
              <w:t>6. Обоснование (оценка) рисков со стороны держателя регистрационного удостоверения или держателя МФАФС соответственно, подтверждающие, что внутрипроизводственный параметр является незначимым</w:t>
            </w:r>
            <w:r>
              <w:t xml:space="preserve"> или устаревшим.</w:t>
            </w:r>
          </w:p>
          <w:p w:rsidR="00000000" w:rsidRDefault="00B17D86">
            <w:pPr>
              <w:pStyle w:val="pji"/>
            </w:pPr>
            <w:r>
              <w:t>7. Обоснование со стороны держателя регистрационного удостоверения или держателя МФАФС соответственно новых параметра спецификации и критериев приемлемости.</w:t>
            </w:r>
          </w:p>
        </w:tc>
      </w:tr>
      <w:tr w:rsidR="00000000">
        <w:trPr>
          <w:jc w:val="center"/>
        </w:trPr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Б.I.б.2 Изменение аналитической методики активной фармацевтической субстанции </w:t>
            </w:r>
            <w:r>
              <w:t>или исходного материала (промежуточного продукта) реактива, используемых в процессе производства активной фармацевтической субстанции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Незначимые изменения одобренной аналитической методики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Исключение аналитической методики активной фармацевтической субстанции или исходного материала (промежуточного продукта) реактива, если альтернативная ей аналитическая методик</w:t>
            </w:r>
            <w:r>
              <w:t>а уже одобрена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в) Прочие изменения аналитической методики (включая замену или добавление) реактива, которая не оказывает значимого влияния на совокупное качество активной фармацевтической субстанции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1, 2, 3, 5, 6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г) Существенное изменение </w:t>
            </w:r>
            <w:r>
              <w:t>или замена биологического (иммунологического) (иммунохимического) метода испытания или метода, в котором используется биологический реактив для биологической активной фармацевтической субстанции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д) Прочие изменения аналитической методики (включая доб</w:t>
            </w:r>
            <w:r>
              <w:t>авление или замену) активной фармацевтической субстанции или исходного материала (промежуточного продукта)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Проведена необходимая валидация, подтверждающая то, что обновленная аналитическая методика, по меньшей мере, эквивалентна предыдущей.</w:t>
            </w:r>
          </w:p>
          <w:p w:rsidR="00000000" w:rsidRDefault="00B17D86">
            <w:pPr>
              <w:pStyle w:val="pji"/>
            </w:pPr>
            <w:r>
              <w:t>2. Пределы содержания суммы примесей не изменились, новые неквалифицированные примеси не обнаружены.</w:t>
            </w:r>
          </w:p>
          <w:p w:rsidR="00000000" w:rsidRDefault="00B17D86">
            <w:pPr>
              <w:pStyle w:val="pji"/>
            </w:pPr>
            <w:r>
              <w:t>3. Метод анализа н</w:t>
            </w:r>
            <w:r>
              <w:t>е изменился (например, изменение длины колонки или температуры, но не другой вид колонки или метод).</w:t>
            </w:r>
          </w:p>
          <w:p w:rsidR="00000000" w:rsidRDefault="00B17D86">
            <w:pPr>
              <w:pStyle w:val="pji"/>
            </w:pPr>
            <w:r>
              <w:t>4. Метод испытания не является биологическим (иммунологическим) (иммунохимическим) или методом, в котором используется биологический реактив для биологичес</w:t>
            </w:r>
            <w:r>
              <w:t>кой активной фармацевтической субстанции (за исключением стандартных фармакопейных микробиологических методов).</w:t>
            </w:r>
          </w:p>
          <w:p w:rsidR="00000000" w:rsidRDefault="00B17D86">
            <w:pPr>
              <w:pStyle w:val="pji"/>
            </w:pPr>
            <w:r>
              <w:t>5. Ни один новый метод испытания не основан на новых нестандартных методах или стандартных методах, используемых по-новому.</w:t>
            </w:r>
          </w:p>
          <w:p w:rsidR="00000000" w:rsidRDefault="00B17D86">
            <w:pPr>
              <w:pStyle w:val="pji"/>
            </w:pPr>
            <w:r>
              <w:t>6. Активная фармацев</w:t>
            </w:r>
            <w:r>
              <w:t>тическая субстанция не является биологической (иммунологической).</w:t>
            </w:r>
          </w:p>
          <w:p w:rsidR="00000000" w:rsidRDefault="00B17D86">
            <w:pPr>
              <w:pStyle w:val="pji"/>
            </w:pPr>
            <w:r>
              <w:t>7. Альтернативная аналитическая методика для параметра спецификации уже одобрена, при этом такая методика не была включена посредством IA-уведомления.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Поправка к соответс</w:t>
            </w:r>
            <w:r>
              <w:t>твующему(соответсвующим) разделу(разделам) досье, включая описание аналитической методологии, резюме данных валидации, пересмотренные спецификации на примеси (если применимо).</w:t>
            </w:r>
          </w:p>
          <w:p w:rsidR="00000000" w:rsidRDefault="00B17D86">
            <w:pPr>
              <w:pStyle w:val="pji"/>
            </w:pPr>
            <w:r>
              <w:t>2. Сравнительные результаты валидации или, при наличии обоснования, сравнительны</w:t>
            </w:r>
            <w:r>
              <w:t>е результаты анализа, подтверждающие, что текущее и предлагаемое испытание эквивалентны. Настоящее требование не применяется, если добавляется новая аналитическая методика.</w:t>
            </w:r>
          </w:p>
        </w:tc>
      </w:tr>
    </w:tbl>
    <w:p w:rsidR="00000000" w:rsidRDefault="00B17D86">
      <w:pPr>
        <w:pStyle w:val="pj"/>
      </w:pPr>
      <w:r>
        <w:t>Б.I. в) Упаковочно-укупорочная система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1085"/>
        <w:gridCol w:w="1661"/>
        <w:gridCol w:w="1343"/>
      </w:tblGrid>
      <w:tr w:rsidR="00000000">
        <w:trPr>
          <w:jc w:val="center"/>
        </w:trPr>
        <w:tc>
          <w:tcPr>
            <w:tcW w:w="3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Б.I.в.1 Изменение первичной упаковки активной фармацевтической субстанции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3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Качественный и (или) количественный состав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3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Качественный и (или) количественный состав для стерильных или незамороженных биологических (иммунологических) активных фармацевтических субстанций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3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в) Жидкие активые фармацевтические субстанции (нестерильные)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1, 2, 3, 5, 6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По соотве</w:t>
            </w:r>
            <w:r>
              <w:t>тствующим свойствам предлагаемый упаковочный материал, по меньшей мере, соответствует к эквивалентным одобренному.</w:t>
            </w:r>
          </w:p>
          <w:p w:rsidR="00000000" w:rsidRDefault="00B17D86">
            <w:pPr>
              <w:pStyle w:val="pji"/>
            </w:pPr>
            <w:r>
              <w:t>2. Начаты соответствующие исследования стабильности в соответствии с установленными требованиями и услугополучателем на момент введения измен</w:t>
            </w:r>
            <w:r>
              <w:t>ений проанализированы соответствующие параметры стабильности не менее чем на двух опытно-промышленных или промышленных сериях, в его распоряжении находятся удовлетворительные результаты, по меньшей мере, 3-месячного изучения стабильности. Однако, если пред</w:t>
            </w:r>
            <w:r>
              <w:t>лагаемая упаковка более устойчива по сравнению с зарегистрированной, то трехмесячные данные по стабильности не требуются. По завершении таких исследований, если результаты не укладываются в спецификации или потенциально не укладываются в спецификации на ко</w:t>
            </w:r>
            <w:r>
              <w:t>нец срока годности (периода) повторного испытания, их необходимо немедленно представить уполномоченному органу наряду с предлагаемым планом действий.</w:t>
            </w:r>
          </w:p>
          <w:p w:rsidR="00000000" w:rsidRDefault="00B17D86">
            <w:pPr>
              <w:pStyle w:val="pji"/>
            </w:pPr>
            <w:r>
              <w:t>3. Исключая стерильные, жидкие и биологические (иммунологические) активные фармацевтические субстанции.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Поправка к соответствующему(соответствующим) разделу(разделам) досье.</w:t>
            </w:r>
          </w:p>
          <w:p w:rsidR="00000000" w:rsidRDefault="00B17D86">
            <w:pPr>
              <w:pStyle w:val="pji"/>
            </w:pPr>
            <w:r>
              <w:t>2. Необходимые данные о новой упаковке (например, сравнительные данные по проницаемости, например, для О², СО² влаги), включая подтверждение того, что материал соответс</w:t>
            </w:r>
            <w:r>
              <w:t>твует соответствующим фармакопейным требованиям о пластических материалах и объектах, контактирующих с пищевыми продуктами.</w:t>
            </w:r>
          </w:p>
          <w:p w:rsidR="00000000" w:rsidRDefault="00B17D86">
            <w:pPr>
              <w:pStyle w:val="pji"/>
            </w:pPr>
            <w:r>
              <w:t>3. В соответствующих случаях необходимо представить подтверждение того, что взаимодействие между содержимым и упаковочным материалом</w:t>
            </w:r>
            <w:r>
              <w:t xml:space="preserve"> не происходит (например, отсутствует перемещение компонентов предлагаемого материала в его содержимое, компоненты лекарственного препарата не переходят в упаковку), включая подтверждение того, что материал соответствует соответствующим фармакопейным требо</w:t>
            </w:r>
            <w:r>
              <w:t>ваниям о пластических материалах и объектах, контактирующих с пищевыми продуктами.</w:t>
            </w:r>
          </w:p>
          <w:p w:rsidR="00000000" w:rsidRDefault="00B17D86">
            <w:pPr>
              <w:pStyle w:val="pji"/>
            </w:pPr>
            <w:r>
              <w:t>4. Декларация держателя регистрационного удостоверения или держателя МФАФС, что требуемые исследования стабильности начаты в соответствии с установленными требованиями (с ук</w:t>
            </w:r>
            <w:r>
              <w:t>азанием номеров серий); и что (в соответствующих случаях) на момент введения изменений в его распоряжении находились требуемые минимальные удовлетворительные данные по стабильности; и что имеющиеся данные не свидетельствовали о какой-либо проблеме. Необход</w:t>
            </w:r>
            <w:r>
              <w:t>имо также представить подтверждение того, что исследования будут завершены, и что если результаты не будут укладываться в спецификации или потенциально не укладываться в спецификации на конец срока годности (периода) повторного испытания, их немедленно пре</w:t>
            </w:r>
            <w:r>
              <w:t>дставят уполномоченному органу наряду с предлагаемым планом действий.</w:t>
            </w:r>
          </w:p>
          <w:p w:rsidR="00000000" w:rsidRDefault="00B17D86">
            <w:pPr>
              <w:pStyle w:val="pji"/>
            </w:pPr>
            <w:r>
              <w:t>5. Результаты исследований стабильности, проведенных в соответствии с установленными требованиями, по значимым параметрам стабильности не менее чем на двух опытно-промышленных или промыш</w:t>
            </w:r>
            <w:r>
              <w:t>ленных сериях, охватывающих не менее трех месяцев, и подтверждение того, что указанные исследования будут завершены, и если результаты не будут укладываться в спецификации или потенциально не укладываться в спецификации на конец срока годности (периода) по</w:t>
            </w:r>
            <w:r>
              <w:t>вторного испытания, их немедленно представят уполномоченному органу наряду с предлагаемым планом действий.</w:t>
            </w:r>
          </w:p>
          <w:p w:rsidR="00000000" w:rsidRDefault="00B17D86">
            <w:pPr>
              <w:pStyle w:val="pji"/>
            </w:pPr>
            <w:r>
              <w:t>6. Сравнение действующих и предлагаемых спецификаций первичной упаковки (если применимо).</w:t>
            </w:r>
          </w:p>
        </w:tc>
      </w:tr>
      <w:tr w:rsidR="00000000">
        <w:trPr>
          <w:jc w:val="center"/>
        </w:trPr>
        <w:tc>
          <w:tcPr>
            <w:tcW w:w="3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Б.I. в. 2 Изменение параметров спецификации и (или) критериев приемлемости первичной упаковки активной фармацевтической субстанции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3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Ужесточение критериев приемлемости спецификации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>2, 3, 4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3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Добав</w:t>
            </w:r>
            <w:r>
              <w:t>ление в спецификацию нового параметра и соответствующему ему метода испытаний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3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в) Исключение несущественного параметра спецификации (например, исключение устаревшего параметра)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3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г) Добавление или замена параметра сп</w:t>
            </w:r>
            <w:r>
              <w:t>ецификации из соображений безопасности или качества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 xml:space="preserve">1. Изменение не является следствием какого-либо обязательства, принятого по результатам ранее проведенных экспертиз с целью анализа критериев приемлемости спецификации (например, в ходе регистрации лекарственного препарата или внесения изменений II типа), </w:t>
            </w:r>
            <w:r>
              <w:t>если только оно ранее не рассмотрено и одобрено в качестве меры последующего наблюдения.</w:t>
            </w:r>
          </w:p>
          <w:p w:rsidR="00000000" w:rsidRDefault="00B17D86">
            <w:pPr>
              <w:pStyle w:val="pji"/>
            </w:pPr>
            <w:r>
              <w:t>2. Изменение не является следствием непредвиденных ситуаций, возникших в ходе производства упаковочного материала или при хранении активной фармацевтической субстанции</w:t>
            </w:r>
            <w:r>
              <w:t>.</w:t>
            </w:r>
          </w:p>
          <w:p w:rsidR="00000000" w:rsidRDefault="00B17D86">
            <w:pPr>
              <w:pStyle w:val="pji"/>
            </w:pPr>
            <w:r>
              <w:t>3. Любое изменение укладываются в диапазон текущих одобренных критериев приемлемости.</w:t>
            </w:r>
          </w:p>
          <w:p w:rsidR="00000000" w:rsidRDefault="00B17D86">
            <w:pPr>
              <w:pStyle w:val="pji"/>
            </w:pPr>
            <w:r>
              <w:t>4. Аналитическая методика не изменяется или изменяется незначительно.</w:t>
            </w:r>
          </w:p>
          <w:p w:rsidR="00000000" w:rsidRDefault="00B17D86">
            <w:pPr>
              <w:pStyle w:val="pji"/>
            </w:pPr>
            <w:r>
              <w:t>5. Ни один новый метод испытания не основан на новой нестандартной методологии или стандартной мет</w:t>
            </w:r>
            <w:r>
              <w:t>одологии, используемой по-новому.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Поправка к соответствующему(соответствующим) разделу(разделам) досье.</w:t>
            </w:r>
          </w:p>
          <w:p w:rsidR="00000000" w:rsidRDefault="00B17D86">
            <w:pPr>
              <w:pStyle w:val="pji"/>
            </w:pPr>
            <w:r>
              <w:t>2. Сравнительная таблица текущих и предлагаемых спецификаций.</w:t>
            </w:r>
          </w:p>
          <w:p w:rsidR="00000000" w:rsidRDefault="00B17D86">
            <w:pPr>
              <w:pStyle w:val="pji"/>
            </w:pPr>
            <w:r>
              <w:t>3. Подробное описание любой новой аналитической методики и данные вали</w:t>
            </w:r>
            <w:r>
              <w:t>дации (в соответствующих случаях).</w:t>
            </w:r>
          </w:p>
          <w:p w:rsidR="00000000" w:rsidRDefault="00B17D86">
            <w:pPr>
              <w:pStyle w:val="pji"/>
            </w:pPr>
            <w:r>
              <w:t>4. Данные анализа двух серий упаковочного материала по всем параметрам спецификации.</w:t>
            </w:r>
          </w:p>
          <w:p w:rsidR="00000000" w:rsidRDefault="00B17D86">
            <w:pPr>
              <w:pStyle w:val="pji"/>
            </w:pPr>
            <w:r>
              <w:t>5. Обоснование (оценка) рисков со стороны держателя регистрационного удостоверения или держателя МФАФС соответственно, подтверждающие, ч</w:t>
            </w:r>
            <w:r>
              <w:t>то внутрипроизводственный параметр является незначимым или устаревшим.</w:t>
            </w:r>
          </w:p>
          <w:p w:rsidR="00000000" w:rsidRDefault="00B17D86">
            <w:pPr>
              <w:pStyle w:val="pji"/>
            </w:pPr>
            <w:r>
              <w:t>6. Обоснование со стороны держателя РУ или держателя МФАФС соответственно новых параметра спецификации и критериев приемлемости.</w:t>
            </w:r>
          </w:p>
        </w:tc>
      </w:tr>
      <w:tr w:rsidR="00000000">
        <w:trPr>
          <w:jc w:val="center"/>
        </w:trPr>
        <w:tc>
          <w:tcPr>
            <w:tcW w:w="3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Б.I. в. 3 Изменение аналитической методики испытания первичной упаковки активной фармацевтической субстанции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3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Незначительные изменения утвержденной аналитической меодики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3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Прочие изменения а</w:t>
            </w:r>
            <w:r>
              <w:t>налитической методики (включая добавление или замену)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1, 3, 4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3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в) Исключение аналитической методики, если альтернативная ей методика уже утверждена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Согласно соответствующим документам Республики Казахстан, проведена необходимая в</w:t>
            </w:r>
            <w:r>
              <w:t>алидация, подтверждающая то, что обновленная аналитическая методика, по меньшей мере, эквивалентна предыдущей.</w:t>
            </w:r>
          </w:p>
          <w:p w:rsidR="00000000" w:rsidRDefault="00B17D86">
            <w:pPr>
              <w:pStyle w:val="pji"/>
            </w:pPr>
            <w:r>
              <w:t>2. Метод анализа не изменился (например, изменение длины колонки или температуры, но не другой вид колонки или метод).</w:t>
            </w:r>
          </w:p>
          <w:p w:rsidR="00000000" w:rsidRDefault="00B17D86">
            <w:pPr>
              <w:pStyle w:val="pji"/>
            </w:pPr>
            <w:r>
              <w:t>3. Ни один новый метод исп</w:t>
            </w:r>
            <w:r>
              <w:t>ытаний не основан на новых нестандартных методах или стандартных методах, используемых по-новому.</w:t>
            </w:r>
          </w:p>
          <w:p w:rsidR="00000000" w:rsidRDefault="00B17D86">
            <w:pPr>
              <w:pStyle w:val="pji"/>
            </w:pPr>
            <w:r>
              <w:t>4. Активная фармацевтическая субстанция (лекарственный препарат) не являются биологическими (иммунологическими).</w:t>
            </w:r>
          </w:p>
          <w:p w:rsidR="00000000" w:rsidRDefault="00B17D86">
            <w:pPr>
              <w:pStyle w:val="pji"/>
            </w:pPr>
            <w:r>
              <w:t>5. В отношении параметра спецификации сохраня</w:t>
            </w:r>
            <w:r>
              <w:t>ется аналитическая методика, при этом такая методика не была добавлена посредством IA (уведомления).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Поправка к соответствующему(соответствующим) разделу(разделам) досье, включая описание аналитической методологии, резюме данных валидации.</w:t>
            </w:r>
          </w:p>
          <w:p w:rsidR="00000000" w:rsidRDefault="00B17D86">
            <w:pPr>
              <w:pStyle w:val="pji"/>
            </w:pPr>
            <w:r>
              <w:t>2. Сравнительные результаты валидации или, при наличии обоснования, сравнительные результаты анализа, подтверждающ</w:t>
            </w:r>
            <w:r>
              <w:t>ие то, что текущее и предлагаемое испытание эквивалентны. Настоящее требование не применяется, если добавляется новая аналитическая методика.</w:t>
            </w:r>
          </w:p>
        </w:tc>
      </w:tr>
    </w:tbl>
    <w:p w:rsidR="00000000" w:rsidRDefault="00B17D86">
      <w:pPr>
        <w:pStyle w:val="pj"/>
      </w:pPr>
      <w:r>
        <w:t>Б.I. г) Стабильность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1085"/>
        <w:gridCol w:w="1661"/>
        <w:gridCol w:w="1343"/>
      </w:tblGrid>
      <w:tr w:rsidR="00000000">
        <w:trPr>
          <w:jc w:val="center"/>
        </w:trPr>
        <w:tc>
          <w:tcPr>
            <w:tcW w:w="3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Б.I.г. 1 Изменение периода повторного испытания (периода хранения) или условий хранения активной фармацевтической субстанции, если в регистрационном досье отсутствует сертификат соответствия Европейской Фармакопеи, охватывающий период повторного испытания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3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Период повторного испытания (период хранения)</w:t>
            </w:r>
          </w:p>
          <w:p w:rsidR="00000000" w:rsidRDefault="00B17D86">
            <w:pPr>
              <w:pStyle w:val="pji"/>
            </w:pPr>
            <w:r>
              <w:t>1. Сокращение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3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 Увеличение периода повторного испытания путем экстраполяции данных по стабильности, не соответствующей документам Республики Казах</w:t>
            </w:r>
            <w:r>
              <w:t>стан (*)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3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 Увеличение периода хранения биологической (иммунологической) активной фармацевтической субстанции, не соответствующие одобренной программе изучения стабильности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3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 Увеличение или введение периода повторного испытания (периода хранения), подтвержденного данными естественного хранения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3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Условия хранения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3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 Изменение условий хранения активное фармацевтической субстанции на более строгие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3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 Изменение условий хранения биологических (иммунологических) активных фармацевтических субстанций, если исследования стабильности проведены не в соответствии с текущим утвержденным протоколом стабильности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3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 Изменение условий хранения активной фа</w:t>
            </w:r>
            <w:r>
              <w:t>рмацевтической субстанции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3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в) Изменение утвержденной программы изучения стабильности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Изменение не являются следствием непредвиденных ситуаций, возникших в ходе производства, или изменения стабильности.</w:t>
            </w:r>
          </w:p>
          <w:p w:rsidR="00000000" w:rsidRDefault="00B17D86">
            <w:pPr>
              <w:pStyle w:val="pji"/>
            </w:pPr>
            <w:r>
              <w:t>2. Изменения не приводят к расширению критериев приемлемости испытуемых параметров, исключению параметра стабильности или снижению часто</w:t>
            </w:r>
            <w:r>
              <w:t>ты испытаний.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Поправка к соответствующему(соответствующим) разделу(разделам) досье. Необходимо представить результаты соответствующих исследований стабильности в реальном времени, проведенных в соответствии с соответствующими руководств</w:t>
            </w:r>
            <w:r>
              <w:t xml:space="preserve">ами по стабильности не менее чем на двух (для биологических лекарственных препаратов — трех) опытно-промышленных или промышленных сериях активной фармацевтической субстанции, упакованной с помощью зарегистрированного упаковочного материала, и охватывающих </w:t>
            </w:r>
            <w:r>
              <w:t>весь предлагаемый период повторного испытания или предлагаемые условия хранения.</w:t>
            </w:r>
          </w:p>
          <w:p w:rsidR="00000000" w:rsidRDefault="00B17D86">
            <w:pPr>
              <w:pStyle w:val="pji"/>
            </w:pPr>
            <w:r>
              <w:t>2. Подтверждение того, что исследования стабильности проведены в соответствии с текущей одобренной программой. Результаты исследования подтверждаются, что соответствующие одоб</w:t>
            </w:r>
            <w:r>
              <w:t>ренные спецификации продолжают соблюдаться.</w:t>
            </w:r>
          </w:p>
          <w:p w:rsidR="00000000" w:rsidRDefault="00B17D86">
            <w:pPr>
              <w:pStyle w:val="pji"/>
            </w:pPr>
            <w:r>
              <w:t>3. Копии утвержденных спецификаций на активную фармацевтическую субстанцию.</w:t>
            </w:r>
          </w:p>
          <w:p w:rsidR="00000000" w:rsidRDefault="00B17D86">
            <w:pPr>
              <w:pStyle w:val="pji"/>
            </w:pPr>
            <w:r>
              <w:t>4. Обоснование предлагаемых изменений.</w:t>
            </w:r>
          </w:p>
        </w:tc>
      </w:tr>
      <w:tr w:rsidR="00000000">
        <w:trPr>
          <w:jc w:val="center"/>
        </w:trPr>
        <w:tc>
          <w:tcPr>
            <w:tcW w:w="3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(*) Примечание</w:t>
            </w: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период повторного испытания не применим к биологическим (иммунологическим) акт</w:t>
            </w:r>
            <w:r>
              <w:t>ивным фармацевтическим субстанциям</w:t>
            </w:r>
          </w:p>
        </w:tc>
      </w:tr>
    </w:tbl>
    <w:p w:rsidR="00000000" w:rsidRDefault="00B17D86">
      <w:pPr>
        <w:pStyle w:val="pj"/>
      </w:pPr>
      <w:r>
        <w:t>Б.I. д) Проектное поле и протокол пострегистрационных изменений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1085"/>
        <w:gridCol w:w="1661"/>
        <w:gridCol w:w="1343"/>
      </w:tblGrid>
      <w:tr w:rsidR="00000000">
        <w:trPr>
          <w:jc w:val="center"/>
        </w:trPr>
        <w:tc>
          <w:tcPr>
            <w:tcW w:w="3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Б.I.д.1 Введение нового проектного поля или расширение одобренного проектного поля активной фармацевтической субстанции, затрагивающее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одну операционную единицу процесса производства активной фармацевтической субстанции, включая соответствующие внутрипроизводственные контроли и (или) аналитические методики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аналитические методики исходных материалов (промежуточных продук</w:t>
            </w:r>
            <w:r>
              <w:t>тов) и (или) активной фармацевтической субстанции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Проектное поле было разработано на основании соответствующих установленных требований и международных научных руководств. Результаты исследований разработки продукта, процесса и</w:t>
            </w:r>
            <w:r>
              <w:t xml:space="preserve"> аналитической методологии (например, взаимодействие различных параметров, формирующих подлежащее изучению проектное поле, включая оценку рисков и многомерные исследования соответственно), в соответствующих случаях подтверждающие то, что достигнуто целостн</w:t>
            </w:r>
            <w:r>
              <w:t>ое механистическое понимание показателей качества материалов и параметров процесса на критические показатели качества активной фармацевтической субстанции.</w:t>
            </w:r>
          </w:p>
          <w:p w:rsidR="00000000" w:rsidRDefault="00B17D86">
            <w:pPr>
              <w:pStyle w:val="pji"/>
            </w:pPr>
            <w:r>
              <w:t>2. Описание проектного поля в табличном виде, включая переменные (свойства материалов и параметры пр</w:t>
            </w:r>
            <w:r>
              <w:t>оцесса производства) и их предлагаемые диапазоны.</w:t>
            </w:r>
          </w:p>
          <w:p w:rsidR="00000000" w:rsidRDefault="00B17D86">
            <w:pPr>
              <w:pStyle w:val="pji"/>
            </w:pPr>
            <w:r>
              <w:t>3. Поправка к соответствующему (соответствующим) разделу (разделам) досье.</w:t>
            </w:r>
          </w:p>
        </w:tc>
      </w:tr>
      <w:tr w:rsidR="00000000">
        <w:trPr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Б.I.д.2 Введение пострегистрационного протокола управления изменениями, затрагивающими активную фармацевтическую субстанцию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Подробное описание предлагаемого изменения.</w:t>
            </w:r>
          </w:p>
          <w:p w:rsidR="00000000" w:rsidRDefault="00B17D86">
            <w:pPr>
              <w:pStyle w:val="pji"/>
            </w:pPr>
            <w:r>
              <w:t xml:space="preserve">2. Протокол </w:t>
            </w:r>
            <w:r>
              <w:t>управления изменениями, затрагивающими активную фармацевтическую субстанцию.</w:t>
            </w:r>
          </w:p>
          <w:p w:rsidR="00000000" w:rsidRDefault="00B17D86">
            <w:pPr>
              <w:pStyle w:val="pji"/>
            </w:pPr>
            <w:r>
              <w:t>3. Поправка к соответствующему(соответствующим) разделу(разделам) досье.</w:t>
            </w:r>
          </w:p>
        </w:tc>
      </w:tr>
      <w:tr w:rsidR="00000000">
        <w:trPr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Б.I.д. 3 Исключение пострегистрационного протокола управления изменениями, затрагивающими активную фар</w:t>
            </w:r>
            <w:r>
              <w:t>мацевтическую субстанцию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Исключение пострегистрационного протокола управления изменениями, затрагивающими активную фармацевтическую субстанцию, не является следствием непредвиденных ситуаций или несоответствия спецификации в ходе введения изменений, описанных в протоколе, и ник</w:t>
            </w:r>
            <w:r>
              <w:t>ак не влияет на утвержденные сведения, включенные в регистрационное досье.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Обоснование предлагаемого исключения.</w:t>
            </w:r>
          </w:p>
          <w:p w:rsidR="00000000" w:rsidRDefault="00B17D86">
            <w:pPr>
              <w:pStyle w:val="pji"/>
            </w:pPr>
            <w:r>
              <w:t>2. Поправка к соответствующему(соответствующим) разделу(разделам) досье.</w:t>
            </w:r>
          </w:p>
        </w:tc>
      </w:tr>
      <w:tr w:rsidR="00000000">
        <w:trPr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Б.I.д. 4 Изменения утвержденного протокола упр</w:t>
            </w:r>
            <w:r>
              <w:t>авления изменениями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Значимые изменения протокола управления изменениями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Незначимые изменения протокола управления изменениями, которые не изменяют стратегию, описанную в протоколе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Декларация, что любое изменение укладывается в диапазон действующих утвержденных критериев приемлемости. Помимо этого, дек</w:t>
            </w:r>
            <w:r>
              <w:t>ларация того, что в отношении биологических (иммунологических) лекарственных препаратов не требуется оценка сопоставимости.</w:t>
            </w:r>
          </w:p>
        </w:tc>
      </w:tr>
      <w:tr w:rsidR="00000000">
        <w:trPr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Б.I.д. 5 Реализация изменений, предусмотренных утвержденным протоколом управления изменениями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</w:t>
            </w:r>
            <w:r>
              <w:t xml:space="preserve"> процедуры</w:t>
            </w:r>
          </w:p>
        </w:tc>
      </w:tr>
      <w:tr w:rsidR="00000000">
        <w:trPr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Реализация изменения не требует дополнительныхвспомогательных данных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Реализация изменения требует дополнительных вспомогательных данных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в) Реализация изменения биологического (иммунологического) лекарственного препарата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Предложенное изменение осуществлено в полном соответствии с утвержденным протоколом управления изменениями.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Ссылка на утве</w:t>
            </w:r>
            <w:r>
              <w:t>ржденный протокол управления изменениями.</w:t>
            </w:r>
          </w:p>
          <w:p w:rsidR="00000000" w:rsidRDefault="00B17D86">
            <w:pPr>
              <w:pStyle w:val="pji"/>
            </w:pPr>
            <w:r>
              <w:t xml:space="preserve">2. Декларация, что изменение соответствует утвержденному протоколу управления изменениями и что результаты исследования удовлетворяют критериям приемлемости, оговоренные в протоколе. Помимо этого, декларация того, </w:t>
            </w:r>
            <w:r>
              <w:t>что в отношении биологических (иммунологических) лекарственных препаратов не требуется оценка сопоставимости.</w:t>
            </w:r>
          </w:p>
          <w:p w:rsidR="00000000" w:rsidRDefault="00B17D86">
            <w:pPr>
              <w:pStyle w:val="pji"/>
            </w:pPr>
            <w:r>
              <w:t>3. Результаты исследований, проведенных в соответствии с утвержденным протоколом управления изменениями.</w:t>
            </w:r>
          </w:p>
          <w:p w:rsidR="00000000" w:rsidRDefault="00B17D86">
            <w:pPr>
              <w:pStyle w:val="pji"/>
            </w:pPr>
            <w:r>
              <w:t>4. Поправка к соответствующему(соответств</w:t>
            </w:r>
            <w:r>
              <w:t>ующим) разделу(разделам) досье.</w:t>
            </w:r>
          </w:p>
          <w:p w:rsidR="00000000" w:rsidRDefault="00B17D86">
            <w:pPr>
              <w:pStyle w:val="pji"/>
            </w:pPr>
            <w:r>
              <w:t>5. Копия утвержденных спецификаций на активную фармацевтическую субстанцию.</w:t>
            </w:r>
          </w:p>
        </w:tc>
      </w:tr>
    </w:tbl>
    <w:p w:rsidR="00000000" w:rsidRDefault="00B17D86">
      <w:pPr>
        <w:pStyle w:val="pj"/>
      </w:pPr>
      <w:r>
        <w:t>Б.II Лекарственный препарат</w:t>
      </w:r>
    </w:p>
    <w:p w:rsidR="00000000" w:rsidRDefault="00B17D86">
      <w:pPr>
        <w:pStyle w:val="pj"/>
      </w:pPr>
      <w:r>
        <w:t>Б.II. а) Внешний вид и состав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1085"/>
        <w:gridCol w:w="1661"/>
        <w:gridCol w:w="1343"/>
      </w:tblGrid>
      <w:tr w:rsidR="00000000">
        <w:trPr>
          <w:jc w:val="center"/>
        </w:trPr>
        <w:tc>
          <w:tcPr>
            <w:tcW w:w="2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Б.II.а. 1 Изменение или добавление оттисков, гравировки или иных знаков, включая замену или добавление чернил, используемых при производстве лекарственного препарата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Изменения оттисков, гравировки или иных з</w:t>
            </w:r>
            <w:r>
              <w:t>наков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Изменение рисок (линий разлома), предназначенных для разделения на равные дозы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Спецификации лекарственного препарата на выпуск и на конец срока годности не изменяются (за исключением внешнего вида).</w:t>
            </w:r>
          </w:p>
          <w:p w:rsidR="00000000" w:rsidRDefault="00B17D86">
            <w:pPr>
              <w:pStyle w:val="pji"/>
            </w:pPr>
            <w:r>
              <w:t>2. Все чернилы соответствует действующему фармацевтическому законодательству.</w:t>
            </w:r>
          </w:p>
          <w:p w:rsidR="00000000" w:rsidRDefault="00B17D86">
            <w:pPr>
              <w:pStyle w:val="pji"/>
            </w:pPr>
            <w:r>
              <w:t>3. Риски (линии разлома), не предназначены на разделени</w:t>
            </w:r>
            <w:r>
              <w:t>е на равные дозы.</w:t>
            </w:r>
          </w:p>
          <w:p w:rsidR="00000000" w:rsidRDefault="00B17D86">
            <w:pPr>
              <w:pStyle w:val="pji"/>
            </w:pPr>
            <w:r>
              <w:t>4. Знаки лекарственного препарата, используемые для различения дозировок, полностью не удалены.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 xml:space="preserve">1. Поправка к соответствующему(соответствующим) разделу(разделам) досье, включая подробное графическое или повествовательное </w:t>
            </w:r>
            <w:r>
              <w:t>описание текущего и нового внешнего вида, а также соответствующий пересмотр информации о лекарственном препарате.</w:t>
            </w:r>
          </w:p>
          <w:p w:rsidR="00000000" w:rsidRDefault="00B17D86">
            <w:pPr>
              <w:pStyle w:val="pji"/>
            </w:pPr>
            <w:r>
              <w:t>2. В соответствующих случаях образцы лекарственного препарата.</w:t>
            </w:r>
          </w:p>
          <w:p w:rsidR="00000000" w:rsidRDefault="00B17D86">
            <w:pPr>
              <w:pStyle w:val="pji"/>
            </w:pPr>
            <w:r>
              <w:t>3. Результаты соответствующих испытаний по Государственной Фармакопее Республик</w:t>
            </w:r>
            <w:r>
              <w:t>и Казахстан, подтверждающие эквивалентность свойств (правильность дозирования).</w:t>
            </w:r>
          </w:p>
        </w:tc>
      </w:tr>
      <w:tr w:rsidR="00000000">
        <w:trPr>
          <w:jc w:val="center"/>
        </w:trPr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Б.II.а. 2 Изменение формы или размеров лекарственной формы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Таблетки, капсулы, суппозитории и пессарии с немедленным высвобождением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Лекарственные формы с отсроченным, модифицированным или пролонгированным высвобождением и таблетки с риской, предназначенной для разделения на равные дозы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в) Добавление нового набора для радиофармацевтического лекарственного препарата с другим объемом заполнения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 xml:space="preserve">1. Профиль растворения измененного лекарственного препарата сопоставим со старым, если применимо. При невозможности </w:t>
            </w:r>
            <w:r>
              <w:t>проведения испытания растворения время распадаемости нового лекарственного препарата в сравнении со неизмененным.</w:t>
            </w:r>
          </w:p>
          <w:p w:rsidR="00000000" w:rsidRDefault="00B17D86">
            <w:pPr>
              <w:pStyle w:val="pji"/>
            </w:pPr>
            <w:r>
              <w:t>2. Спецификации лекарственного препарата на выпуск и на конец срока годности не изменились (за исключением размеров лекарственной формы).</w:t>
            </w:r>
          </w:p>
          <w:p w:rsidR="00000000" w:rsidRDefault="00B17D86">
            <w:pPr>
              <w:pStyle w:val="pji"/>
            </w:pPr>
            <w:r>
              <w:t>3. К</w:t>
            </w:r>
            <w:r>
              <w:t>ачественный и количественный состав и средняя масса не изменились.</w:t>
            </w:r>
          </w:p>
          <w:p w:rsidR="00000000" w:rsidRDefault="00B17D86">
            <w:pPr>
              <w:pStyle w:val="pji"/>
            </w:pPr>
            <w:r>
              <w:t>4. Изменение не затрагивает таблетки с риской, предназначенной для разделения лекарственной формы на равные дозы.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Поправка к соответствующему(соответствующим) разделу(разделам) досье, включая подробное графическое отображение текущего и предлагаемого положения, а также пересмотр информации о лекарственном препарате соответственно.</w:t>
            </w:r>
          </w:p>
          <w:p w:rsidR="00000000" w:rsidRDefault="00B17D86">
            <w:pPr>
              <w:pStyle w:val="pji"/>
            </w:pPr>
            <w:r>
              <w:t>2. Сравнительные данные растворени</w:t>
            </w:r>
            <w:r>
              <w:t>я не менее чем одной опытно-промышленной серии с текущими и предлагаемыми размерами (отсутствие значительных различий с точки зрения сопоставимости — см. Правила проведения исследований биоэквивалентности лекарственных препаратов (далее — Правила проведени</w:t>
            </w:r>
            <w:r>
              <w:t>я исследований биоэквивалентности). В отношении лекарственных растительных препаратов приемлемы данные сравнительной распадаемости.</w:t>
            </w:r>
          </w:p>
          <w:p w:rsidR="00000000" w:rsidRDefault="00B17D86">
            <w:pPr>
              <w:pStyle w:val="pji"/>
            </w:pPr>
            <w:r>
              <w:t xml:space="preserve">3. Обоснования непредставления результатов нового исследования биоэквивалентности согласно Правилам проведения исследований </w:t>
            </w:r>
            <w:r>
              <w:t>биоэквивалентности.</w:t>
            </w:r>
          </w:p>
          <w:p w:rsidR="00000000" w:rsidRDefault="00B17D86">
            <w:pPr>
              <w:pStyle w:val="pji"/>
            </w:pPr>
            <w:r>
              <w:t>4. В соответствующих случаях образцы лекарственного препарата. 5. Результаты соответствующих испытаний по Государственной Фармакопее Республики Казахстан, подтверждающие эквивалентность свойств (правильность дозирования).</w:t>
            </w:r>
          </w:p>
        </w:tc>
      </w:tr>
      <w:tr w:rsidR="00000000">
        <w:trPr>
          <w:jc w:val="center"/>
        </w:trPr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(*) Примеч</w:t>
            </w:r>
            <w:r>
              <w:t>ание</w:t>
            </w:r>
          </w:p>
        </w:tc>
        <w:tc>
          <w:tcPr>
            <w:tcW w:w="20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Для Б.II.а. 2.в), любое изменение «дозировки» лекарственного препарата требует подачи заявления о расширении регистрации.</w:t>
            </w:r>
          </w:p>
        </w:tc>
      </w:tr>
      <w:tr w:rsidR="00000000">
        <w:trPr>
          <w:jc w:val="center"/>
        </w:trPr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Б.II.а. 3 Изменение состава (вспомогательных веществ) лекарственного препарата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</w:t>
            </w:r>
            <w:r>
              <w:t>) Изменение состава вкусовых добавок (ароматизаторов) или красителей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 Добавление, исключение или замена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1, 2, 3, 4, 5, 6, 7, 9, 10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1, 2, 4, 5, 6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 Увеличение или уменьшение содержаня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1, 2 3, 4, 10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Прочие вспомогательные вещества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Любая незначительная коррекция количественного состава вспомогательных веществ лекарственного препарата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1, 2, 4, 8, 9, 10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 Качественные или количественные изменения одного или более вспомогательных вещес</w:t>
            </w:r>
            <w:r>
              <w:t>тв, существенно влияющие на качество, безопасность или эффективность лекарственного препарата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 Изменение, затрагивающее биологический (иммунологический) препарат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 Любое новое вспомогательное вещество, предполагающее использование материалов человеческого или животного происхождения, требующих оценки данных вирусной безопасности и (или) риска ТГЭ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 Изменение, обоснованное результатами исследования биоэквива</w:t>
            </w:r>
            <w:r>
              <w:t>лентности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6. Замена одного вспомогательного вещества сходным вспомогательным веществом с теми же функциональными характеристиками в аналогичном количестве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1, 3, 4, 5, 6, 7, 8, 9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Изменения функциональных характеристик лекарственной фор</w:t>
            </w:r>
            <w:r>
              <w:t>мы, например, времени распадаемости, профиля растворения отсутствуют.</w:t>
            </w:r>
          </w:p>
          <w:p w:rsidR="00000000" w:rsidRDefault="00B17D86">
            <w:pPr>
              <w:pStyle w:val="pji"/>
            </w:pPr>
            <w:r>
              <w:t>2. Всякую незначительную коррекцию состава для поддержания общей массы необходимо осуществлять вспомогательным веществом, составляющим в настоящее время основную часть лекарственного пре</w:t>
            </w:r>
            <w:r>
              <w:t>парата.</w:t>
            </w:r>
          </w:p>
          <w:p w:rsidR="00000000" w:rsidRDefault="00B17D86">
            <w:pPr>
              <w:pStyle w:val="pji"/>
            </w:pPr>
            <w:r>
              <w:t>3. Спецификация лекарственного препарата обновлена в части внешнего вида (запаха, вкуса) и, при необходимости, исключено испытание на подлинность.</w:t>
            </w:r>
          </w:p>
          <w:p w:rsidR="00000000" w:rsidRDefault="00B17D86">
            <w:pPr>
              <w:pStyle w:val="pji"/>
            </w:pPr>
            <w:r>
              <w:t>4. Начаты соответствующие исследования стабильности в соответствии с установленными требованиями (с указанием номеров серий); проанализированы соответствующие параметры стабильности не менее чем на двух опытно-промышленных или промышленных сериях; в распор</w:t>
            </w:r>
            <w:r>
              <w:t>яжении услугополучателя находятся удовлетворительные результаты, по меньшей мере, 3-месячного изучения стабильности (на момент введения изменений IA типа и уведомления об изменениях IB типа); профиль стабильности схож с утвержденным в настоящее время профи</w:t>
            </w:r>
            <w:r>
              <w:t>лем. Подтверждение того, что исследования будут завершены, и что если результаты на конец срока годности не будут укладываться в спецификации или потенциально не укладываться в спецификации, их немедленно представят уполномоченному органу наряду с предлага</w:t>
            </w:r>
            <w:r>
              <w:t>емым планом действий. Кроме того, в соответствующих случаях необходимо провести испытание фотостабильности.</w:t>
            </w:r>
          </w:p>
          <w:p w:rsidR="00000000" w:rsidRDefault="00B17D86">
            <w:pPr>
              <w:pStyle w:val="pji"/>
            </w:pPr>
            <w:r>
              <w:t>5. Все новые компоненты удовлетворяет требованиям соответствующих документов Республики Казахстан, касающихся красителей, используемых в пищевой про</w:t>
            </w:r>
            <w:r>
              <w:t>мышленности, и вкусовых добавок.</w:t>
            </w:r>
          </w:p>
          <w:p w:rsidR="00000000" w:rsidRDefault="00B17D86">
            <w:pPr>
              <w:pStyle w:val="pji"/>
            </w:pPr>
            <w:r>
              <w:t>6. Ни один новый компонент не предполагает использование материалов человеческого или животного происхождения, требующих оценки данных вирусной безопасности или соответствия действующим требованиям Государственной Фармакопе</w:t>
            </w:r>
            <w:r>
              <w:t>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применения.</w:t>
            </w:r>
          </w:p>
          <w:p w:rsidR="00000000" w:rsidRDefault="00B17D86">
            <w:pPr>
              <w:pStyle w:val="pji"/>
            </w:pPr>
            <w:r>
              <w:t xml:space="preserve">7. В соответствующих случаях изменения не влияют на различия между дозировками и </w:t>
            </w:r>
            <w:r>
              <w:t>не оказывают негативного влияния на вкусовые свойства лекарственных препаратов, предназначенных для детей.</w:t>
            </w:r>
          </w:p>
          <w:p w:rsidR="00000000" w:rsidRDefault="00B17D86">
            <w:pPr>
              <w:pStyle w:val="pji"/>
            </w:pPr>
            <w:r>
              <w:t>8. Профиль растворения не менее чем двух опытно-промышленных серий нового лекарственного препарата сопоставим со неизмененным (отсутствие значительны</w:t>
            </w:r>
            <w:r>
              <w:t>х различий с точки зрения сопоставимости — см. Правила проведения исследований биоэквивалентности). При невозможности проведения испытания растворения с лекарственными растительными препаратами время распадаемости нового лекарственного препарата сопоставим</w:t>
            </w:r>
            <w:r>
              <w:t>о со неизмененным.</w:t>
            </w:r>
          </w:p>
          <w:p w:rsidR="00000000" w:rsidRDefault="00B17D86">
            <w:pPr>
              <w:pStyle w:val="pji"/>
            </w:pPr>
            <w:r>
              <w:t>9. Изменение не является следствием нестабильности и (или) не сказывается на безопасности, т.е. различиях между дозировками.</w:t>
            </w:r>
          </w:p>
          <w:p w:rsidR="00000000" w:rsidRDefault="00B17D86">
            <w:pPr>
              <w:pStyle w:val="pji"/>
            </w:pPr>
            <w:r>
              <w:t>10. Рассматриваемый лекарственный препарат не является биологическим (иммунологическим) лекарственным препаратом</w:t>
            </w:r>
            <w:r>
              <w:t>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Поправка к соответствующему(соответствующим) разделу(разделам) досье, включая методы испытания на подлинность всех новых красителей (если применимо), а также пересмотр информации о лекарственном препарате соответственно.</w:t>
            </w:r>
          </w:p>
          <w:p w:rsidR="00000000" w:rsidRDefault="00B17D86">
            <w:pPr>
              <w:pStyle w:val="pji"/>
            </w:pPr>
            <w:r>
              <w:t>2. Декларация</w:t>
            </w:r>
            <w:r>
              <w:t>, что начаты требуемые исследования стабильности в соответствии с установленными требованиями (с указанием номеров серий); и что (в соответствующих случаях) на момент введения изменений в его распоряжении находились требуемые минимальные удовлетворительные</w:t>
            </w:r>
            <w:r>
              <w:t xml:space="preserve"> данные по стабильности; и что имеющиеся данные не свидетельствовали о какой-либо проблеме. Необходимо также представить подтверждение того, что исследования будут завершены, и что если результаты не будут укладываться в спецификации или потенциально не ук</w:t>
            </w:r>
            <w:r>
              <w:t>ладываться в спецификации на конец срока годности, их немедленно представят уполномоченному органу наряду с предлагаемым планом действий.</w:t>
            </w:r>
          </w:p>
          <w:p w:rsidR="00000000" w:rsidRDefault="00B17D86">
            <w:pPr>
              <w:pStyle w:val="pji"/>
            </w:pPr>
            <w:r>
              <w:t>3. Результаты исследований стабильности, проведенных в соответствии с установленными требованиями, по значимым парамет</w:t>
            </w:r>
            <w:r>
              <w:t>рам стабильности не менее чем на двух опытно-промышленных или промышленных сериях, охватывающих не менее 3 месяцев, и подтверждение того, что указанные исследования будут завершены, и если результаты не будут укладываться в спецификации или потенциально не</w:t>
            </w:r>
            <w:r>
              <w:t xml:space="preserve"> укладываться в спецификации на конец срока годности, их немедленно представят уполномоченному органу наряду с предлагаемым планом действий.</w:t>
            </w:r>
          </w:p>
          <w:p w:rsidR="00000000" w:rsidRDefault="00B17D86">
            <w:pPr>
              <w:pStyle w:val="pji"/>
            </w:pPr>
            <w:r>
              <w:t>4. В соответствующих случаях образцы нового лекарственного препарата. 5. Либо сертификат соответствия Европейской Ф</w:t>
            </w:r>
            <w:r>
              <w:t>армакопеи по ТГЭ на любой новый источник материала, либо (если применимо) документальное подтверждение того, что источник материала, подверженный риску ТГЭ, ранее проверен уполномоченным органом; и было подтверждено его соответствие действующей статье Госу</w:t>
            </w:r>
            <w:r>
              <w:t>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применения. Для каждого такого рода материала необходимо представить сле</w:t>
            </w:r>
            <w:r>
              <w:t>дующие сведения: название производителя; вид животных и ткани, из которых получен материал; страна происхождения животных и его использование.</w:t>
            </w:r>
          </w:p>
          <w:p w:rsidR="00000000" w:rsidRDefault="00B17D86">
            <w:pPr>
              <w:pStyle w:val="pji"/>
            </w:pPr>
            <w:r>
              <w:t>6. В соответствующих случаях данные, подтверждающие то, что новое вспомогательное вещество не взаимодействует с а</w:t>
            </w:r>
            <w:r>
              <w:t>налитическими методиками спецификации лекарственного препарата.</w:t>
            </w:r>
          </w:p>
          <w:p w:rsidR="00000000" w:rsidRDefault="00B17D86">
            <w:pPr>
              <w:pStyle w:val="pji"/>
            </w:pPr>
            <w:r>
              <w:t>7. Необходимо посредством надлежащей фармацевтической разработки (включая вопросы стабильности и противомикробного консервирования, если применимо) представить обоснование смены (выбора) вспом</w:t>
            </w:r>
            <w:r>
              <w:t>огательных веществ.</w:t>
            </w:r>
          </w:p>
          <w:p w:rsidR="00000000" w:rsidRDefault="00B17D86">
            <w:pPr>
              <w:pStyle w:val="pji"/>
            </w:pPr>
            <w:r>
              <w:t>8. Сравнительные данные профиля растворения твердых лекарственных форм не менее чем на двух опытно-промышленных сериях лекарственного препарата нового и старого составов. В отношении лекарственных растительных препаратов достаточны данн</w:t>
            </w:r>
            <w:r>
              <w:t>ые сравнительной распадаемости.</w:t>
            </w:r>
          </w:p>
          <w:p w:rsidR="00000000" w:rsidRDefault="00B17D86">
            <w:pPr>
              <w:pStyle w:val="pji"/>
            </w:pPr>
            <w:r>
              <w:t>9.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биоэквивалентности.</w:t>
            </w:r>
          </w:p>
        </w:tc>
      </w:tr>
      <w:tr w:rsidR="00000000">
        <w:trPr>
          <w:jc w:val="center"/>
        </w:trPr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Б.II.а. 4 Изменение массы оболочки лекарственных форм для приема вн</w:t>
            </w:r>
            <w:r>
              <w:t>утрь или изменение массы оболочки капсулы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Твердые лекарственные формы для приема внутрь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>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Лекарственные формы с отсроченным, модифицированным или пролонгированным высвобождением, в которых оболочка является ключевым фактором высвобождения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Профиль растворения не менее чем двух опытно-промышленных серий нового лекарственного п</w:t>
            </w:r>
            <w:r>
              <w:t>репарата сопоставим со старым. При невозможности проведения испытания растворения с лекарственными растительными препаратами время распадаемости нового лекарственного препарата в сравнении со старым.</w:t>
            </w:r>
          </w:p>
          <w:p w:rsidR="00000000" w:rsidRDefault="00B17D86">
            <w:pPr>
              <w:pStyle w:val="pji"/>
            </w:pPr>
            <w:r>
              <w:t>2. Оболочка не является ключевым фактором механизма высв</w:t>
            </w:r>
            <w:r>
              <w:t>обождения.</w:t>
            </w:r>
          </w:p>
          <w:p w:rsidR="00000000" w:rsidRDefault="00B17D86">
            <w:pPr>
              <w:pStyle w:val="pji"/>
            </w:pPr>
            <w:r>
              <w:t>3. Спецификация лекарственного препарата обновлена лишь в части массы и размеров (если применимо).</w:t>
            </w:r>
          </w:p>
          <w:p w:rsidR="00000000" w:rsidRDefault="00B17D86">
            <w:pPr>
              <w:pStyle w:val="pji"/>
            </w:pPr>
            <w:r>
              <w:t>4. Начаты соответствующие исследования стабильности в соответствии с установленными требованиями не менее чем на двух опытно-промышленных или пром</w:t>
            </w:r>
            <w:r>
              <w:t>ышленных сериях; в распоряжении услугополучателя на момент введения изменений находятся удовлетворительные, по меньшей мере, 3-месячные данные по стабильности; подтверждение того, что исследования будут завершены. Если результаты не укладываются в специфик</w:t>
            </w:r>
            <w:r>
              <w:t>ации или потенциально не укладываться в спецификации на конец срока годности, их немедленно представят уполномоченному органу наряду с предлагаемым планом действий.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Поправка к соответствующему(соответствующим) разделу(разделам) досье.</w:t>
            </w:r>
          </w:p>
          <w:p w:rsidR="00000000" w:rsidRDefault="00B17D86">
            <w:pPr>
              <w:pStyle w:val="pji"/>
            </w:pPr>
            <w:r>
              <w:t>2. Декларация, что начаты требуемые исследования стабильности в соответствии с установленными требованиями (с указанием номеров серий); и что (в соответствующих случаях) на момент введения изменений в его распоряжении находились требуемые минимальные удовл</w:t>
            </w:r>
            <w:r>
              <w:t>етворительные данные по стабильности; и что имеющиеся данные не свидетельствовали о какой-либо проблеме. Необходимо также представить подтверждение того, что исследования будут завершены, и что если результаты не будут укладываться в спецификации или потен</w:t>
            </w:r>
            <w:r>
              <w:t>циально не укладываться в спецификации на конец срока годности, их немедленно представят уполномоченному органу наряду с предлагаемым планом действий. Кроме того, в соответствующих случаях необходимо провести испытание фотостабильности.</w:t>
            </w:r>
          </w:p>
        </w:tc>
      </w:tr>
      <w:tr w:rsidR="00000000">
        <w:trPr>
          <w:jc w:val="center"/>
        </w:trPr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Б.II.а. 5 Измен</w:t>
            </w:r>
            <w:r>
              <w:t>ение концентрации однодозного, полностью вводимого парентерального лекарственного препарата при неизменности содержания активной фармацевтической субстанции на единицу дозы (т.е. дозировки)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Б.II.а. 6 Иск</w:t>
            </w:r>
            <w:r>
              <w:t>лючение контейнера с растворителем (разбавителем) из упаковки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2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Обоснование исключения, включая указание на альтернативные способы получения растворителя (разбавителя) в целях безопасного и эффективного применения лекарственного препарата.</w:t>
            </w:r>
          </w:p>
          <w:p w:rsidR="00000000" w:rsidRDefault="00B17D86">
            <w:pPr>
              <w:pStyle w:val="pji"/>
            </w:pPr>
            <w:r>
              <w:t>2. Пересмотренная информация о лекарственном препарате.</w:t>
            </w:r>
          </w:p>
        </w:tc>
      </w:tr>
    </w:tbl>
    <w:p w:rsidR="00000000" w:rsidRDefault="00B17D86">
      <w:pPr>
        <w:pStyle w:val="pj"/>
      </w:pPr>
      <w:r>
        <w:t>Б.II. б) Производство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5"/>
        <w:gridCol w:w="1377"/>
        <w:gridCol w:w="1096"/>
        <w:gridCol w:w="1751"/>
        <w:gridCol w:w="223"/>
        <w:gridCol w:w="1657"/>
        <w:gridCol w:w="276"/>
      </w:tblGrid>
      <w:tr w:rsidR="00000000">
        <w:trPr>
          <w:jc w:val="center"/>
        </w:trPr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Б.II.б. 1 Замена или добавление новой производственной площадки для части или всех процессов производства лекарственного препарата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15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дкументация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Площа</w:t>
            </w:r>
            <w:r>
              <w:t>дка по вторичной упаковке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1, 3, 8, 10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Площадка по первичной упаковке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1, 2, 3, 4, 5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1, 2, 3, 4, 8, 9, 10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в) Площадка, на которой осуществляются производственные операции для биологических (иммунологических) лекарственных препаратов и</w:t>
            </w:r>
            <w:r>
              <w:t>ли лекарственных форм, произведенных с помощью сложных производственных процессов, за исключением выпуска серий, контроля качества серий и вторичной упаковки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г) Площадка, требующая проведения первичной или продукт специфичной инспекции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д) Площадка, на которой осуществляются любые производственные операции для нестерильных лекарственных препаратов, за исключением выпуска серий, контроля серий, первично</w:t>
            </w:r>
            <w:r>
              <w:t>й и вторичной упаковки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1, 2, 3, 4, 5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6, 7, 8, 9, 10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е) Площадка, на которой осуществляются любые производственные операции со стерильными лекарственными препаратами, производящимися с использованием асептических методов (исключая биологические (</w:t>
            </w:r>
            <w:r>
              <w:t>иммунологические) лекарственные препараты), за исключением выпуска серий, контроля качества серий и вторичной упаковки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1, 2, 3, 4, 5, 7, 8, 10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9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Наличие сертификата надлежащей производственной практики (GMP) производственной площадки передающей и принимающей стороны.</w:t>
            </w:r>
          </w:p>
          <w:p w:rsidR="00000000" w:rsidRDefault="00B17D86">
            <w:pPr>
              <w:pStyle w:val="pji"/>
            </w:pPr>
            <w:r>
              <w:t>2. Площадка лицензирована в установленном порядке (для производства рассматриваемой лекарственной формы или лекарственного препара</w:t>
            </w:r>
            <w:r>
              <w:t>та).</w:t>
            </w:r>
          </w:p>
          <w:p w:rsidR="00000000" w:rsidRDefault="00B17D86">
            <w:pPr>
              <w:pStyle w:val="pji"/>
            </w:pPr>
            <w:r>
              <w:t>3. Рассматриваемый лекарственный препарат не является стерильным.</w:t>
            </w:r>
          </w:p>
          <w:p w:rsidR="00000000" w:rsidRDefault="00B17D86">
            <w:pPr>
              <w:pStyle w:val="pji"/>
            </w:pPr>
            <w:r>
              <w:t xml:space="preserve">4. В соответствующих случаях, например, в отношении суспензий или эмульсий, имеется схема валидации или в соответствии с текущим протоколом успешно проведена валидация новой площадки с </w:t>
            </w:r>
            <w:r>
              <w:t>не менее чем тремя промышленными сериями.</w:t>
            </w:r>
          </w:p>
          <w:p w:rsidR="00000000" w:rsidRDefault="00B17D86">
            <w:pPr>
              <w:pStyle w:val="pji"/>
            </w:pPr>
            <w:r>
              <w:t>5. Рассматриваемый лекарственный препарат не является биологическим (иммунологическим).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9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Подтверждение того, что предлагаемая площадка лицензирована в установленном порядке для производства л</w:t>
            </w:r>
            <w:r>
              <w:t>екарственной формы или рассматриваемого лекарственного препарата.</w:t>
            </w:r>
          </w:p>
          <w:p w:rsidR="00000000" w:rsidRDefault="00B17D86">
            <w:pPr>
              <w:pStyle w:val="pji"/>
            </w:pPr>
            <w:r>
              <w:t>2. В соответствующих случаях необходимо указать номера серий, соответствующие размер серии и дату производства серий (3), использованные в валидационном исследовании, и представить данные пе</w:t>
            </w:r>
            <w:r>
              <w:t>рвичной экспертизы или протокол (схему) первичной экспертизы, подлежащий подаче.</w:t>
            </w:r>
          </w:p>
          <w:p w:rsidR="00000000" w:rsidRDefault="00B17D86">
            <w:pPr>
              <w:pStyle w:val="pji"/>
            </w:pPr>
            <w:r>
              <w:t>3. В форме заявления о внесении изменений необходимо четко указать «текущих» и «предлагаемых» производителей лекарственного препарата (согласно разделу 2.5 формы заявления).</w:t>
            </w:r>
          </w:p>
          <w:p w:rsidR="00000000" w:rsidRDefault="00B17D86">
            <w:pPr>
              <w:pStyle w:val="pji"/>
            </w:pPr>
            <w:r>
              <w:t>4</w:t>
            </w:r>
            <w:r>
              <w:t>. Копии утвержденных спецификаций на выпуск и конец срока годности (если применимо).</w:t>
            </w:r>
          </w:p>
          <w:p w:rsidR="00000000" w:rsidRDefault="00B17D86">
            <w:pPr>
              <w:pStyle w:val="pji"/>
            </w:pPr>
            <w:r>
              <w:t>5. Данные анализа одной промышленной серии и двух опытно-промышленных серий, имитирующих процесс производства (или две промышленные серии) и сравнительные данные с тремя с</w:t>
            </w:r>
            <w:r>
              <w:t>ериями, произведенными на предыдущей производственной площадке. По запросу необходимо представить данные по следующим двум полным промышленным сериям; необходимо сообщить, если результаты анализа не укладываются в спецификацию, и предложить план действий.</w:t>
            </w:r>
          </w:p>
          <w:p w:rsidR="00000000" w:rsidRDefault="00B17D86">
            <w:pPr>
              <w:pStyle w:val="pji"/>
            </w:pPr>
            <w:r>
              <w:t>6. Соответствующие данные первичной экспертизы, включая результаты микроскопии распределения по размерам частиц и их морфологии мягких и жидких лекарственных форм, в которых фармацевтическая субстанция находится в нерастворенном состоянии.</w:t>
            </w:r>
          </w:p>
          <w:p w:rsidR="00000000" w:rsidRDefault="00B17D86">
            <w:pPr>
              <w:pStyle w:val="pji"/>
            </w:pPr>
            <w:r>
              <w:t>7. Если на новой</w:t>
            </w:r>
            <w:r>
              <w:t xml:space="preserve"> производственной площадки в качестве исходного материала используется активная фармацевтическая субстанция, — декларация уполномоченного лица площадки, ответственного за выпуск серий, что активная фармацевтическая субстанция произведена в соответствии с П</w:t>
            </w:r>
            <w:r>
              <w:t>равилами надлежащей производственной практике Республики Казахстан для исходных материалов.</w:t>
            </w:r>
          </w:p>
          <w:p w:rsidR="00000000" w:rsidRDefault="00B17D86">
            <w:pPr>
              <w:pStyle w:val="pji"/>
            </w:pPr>
            <w:r>
              <w:t>8. Поправка к соответствующему(им) разделу(ам) досье.</w:t>
            </w:r>
          </w:p>
          <w:p w:rsidR="00000000" w:rsidRDefault="00B17D86">
            <w:pPr>
              <w:pStyle w:val="pji"/>
            </w:pPr>
            <w:r>
              <w:t>9. Если производственная площадка и площадка, на которой осуществляется первичная упаковка, различаются, необх</w:t>
            </w:r>
            <w:r>
              <w:t>одимо описать и валидировать условия транспортировки и хранения нерасфасованного препарата (bulk).</w:t>
            </w:r>
          </w:p>
          <w:p w:rsidR="00000000" w:rsidRDefault="00B17D86">
            <w:pPr>
              <w:pStyle w:val="pji"/>
            </w:pPr>
            <w:r>
              <w:t>10. Письменное согласие на проведение фармацевтической инспекции на соответствие требованиям по надлежащим фармацевтическим практикам.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Примечания:</w:t>
            </w:r>
          </w:p>
        </w:tc>
        <w:tc>
          <w:tcPr>
            <w:tcW w:w="33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</w:t>
            </w:r>
            <w:r>
              <w:t>и изменении или новой производственной площадке в стране за пределами Республики Казахстан, с которой не заключено соглашение о взаимном признании GMP, держателям до подачи уведомления рекомендуется проконсультироваться с уполномоченным органом и представи</w:t>
            </w:r>
            <w:r>
              <w:t>ть сведения о всех предыдущих инспекциях за последние 2-3 года и (или) всех запланированных инспекциях, включая даты инспекций, категории инспектируемых продуктов, надзорное ведомство и прочие сведения. Декларации уполномоченного лица, затрагивающие активн</w:t>
            </w:r>
            <w:r>
              <w:t>ую фармацевтическую субстанцию. Держатели лицензий на производство в качестве исходных материалов использует исключительно активные фармацевтические субстанции, произведенные в соответствии с GMP, поэтому каждый держатель лицензии на производство продеклар</w:t>
            </w:r>
            <w:r>
              <w:t xml:space="preserve">ирует, что он в качестве исходного материала использует активную фармацевтическую субстанцию, произведенную в соответствии с GMP. Кроме того, поскольку уполномоченное лицо, ответственное за сертификацию серии, берет на себя общую ответственность за каждую </w:t>
            </w:r>
            <w:r>
              <w:t>серию, если площадка, выпускающая серию, отличается от указанной выше, уполномоченное лицо, ответственное за сертификацию серии, представляет дополнительную декларацию. Во многих случаях вовлечен лишь один держатель лицензии на производство, поэтому потреб</w:t>
            </w:r>
            <w:r>
              <w:t>уется лишь одна декларация. Однако, если вовлечены несколько владельцев лицензий на производство, вместо подачи нескольких деклараций допускается подать одну декларацию, подписанную одним уполномоченным лицом. Это допустимо при условии того, что: в деклара</w:t>
            </w:r>
            <w:r>
              <w:t>ции четко указано, что она подписана от лица всех вовлеченных уполномоченных лиц.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Б.II.б.2 Изменение импортера, соглашений о выпуске серий и испытаний по контролю качества лекарственного препарата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Замена или добавление площадки, на которой осуществляется контроль качества (испытание серий)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1, 2, 4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Замена или добавление производителя, ответственного за выпуск серий биологического (иммунологического) лекарственного препарата и лю</w:t>
            </w:r>
            <w:r>
              <w:t>бых методов испытаний, осуществляемых на площадке, являющихся биологическим (иммунологическим) методом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в) Замена или добавление производителя, ответственного за выпуск серий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 За исключением контроля каества (испытание серий)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 Включая контроль качества (испытание серий)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 Включая контроль качества испытание биологического (иммунологического) лекарственного препарата и один и</w:t>
            </w:r>
            <w:r>
              <w:t>з методов испытаний, осуществляемый на площадке является биологическим (иммунологическим) (иммунохимическим)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3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Площадка лицензирована в установленном порядке.</w:t>
            </w:r>
          </w:p>
          <w:p w:rsidR="00000000" w:rsidRDefault="00B17D86">
            <w:pPr>
              <w:pStyle w:val="pji"/>
            </w:pPr>
            <w:r>
              <w:t>2. Лекарственный препарат не является биологическим (иммунологическим) лекарственным препаратом.</w:t>
            </w:r>
          </w:p>
          <w:p w:rsidR="00000000" w:rsidRDefault="00B17D86">
            <w:pPr>
              <w:pStyle w:val="pji"/>
            </w:pPr>
            <w:r>
              <w:t>3. Трансфер технологий со старой на новую площадку или новую испытательную лабораторию произведен успешно.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3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Копия лицензий на производст</w:t>
            </w:r>
            <w:r>
              <w:t>во или в их отсутствие — сертификат GMP, выданный в течение трех последних лет соответствующим уполномоченным органом.</w:t>
            </w:r>
          </w:p>
          <w:p w:rsidR="00000000" w:rsidRDefault="00B17D86">
            <w:pPr>
              <w:pStyle w:val="pji"/>
            </w:pPr>
            <w:r>
              <w:t>2. В форме заявления о внесении изменений необходимо указать «текущих» и «предлагаемых» производителей лекарственного препарата (согласно</w:t>
            </w:r>
            <w:r>
              <w:t xml:space="preserve"> разделу</w:t>
            </w:r>
          </w:p>
          <w:p w:rsidR="00000000" w:rsidRDefault="00B17D86">
            <w:pPr>
              <w:pStyle w:val="pji"/>
            </w:pPr>
            <w:r>
              <w:t>2. 5 формы заявления).</w:t>
            </w:r>
          </w:p>
          <w:p w:rsidR="00000000" w:rsidRDefault="00B17D86">
            <w:pPr>
              <w:pStyle w:val="pji"/>
            </w:pPr>
            <w:r>
              <w:t>3. Декларация уполномоченного лица, ответственного за сертификацию серии, в которой указывается, что производитель(и) активной фармацевтической субстанции, указанной в регистрационном досье, работает в соответствии с Правила</w:t>
            </w:r>
            <w:r>
              <w:t>ми надлежащей производственной практики Республики Казахстан для исходных материалов. При определенных обстоятельствах допускается представлять одну декларацию (см. примечание к изменению Б.II.б.1).</w:t>
            </w:r>
          </w:p>
          <w:p w:rsidR="00000000" w:rsidRDefault="00B17D86">
            <w:pPr>
              <w:pStyle w:val="pji"/>
            </w:pPr>
            <w:r>
              <w:t>4. Поправка к соответствующему(соответствующим) разделу(р</w:t>
            </w:r>
            <w:r>
              <w:t>азделам) досье, включая информации о лекарственном препарате.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Б.II.б.3 Изменение процесса производства лекарственного препарата, включая промежуточный продукт, используемый в производстве лекарственного препарата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Незначимые изменения процесса производства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1, 2, 3, 4, 5, 6, 7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1, 3, 4, 6, 7,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Значимые изменения процесса производства, оказывающие существенное влияние на качество, безопасность и эффективность лекарственного препарата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в) Лекарственный препарат является биологическим (иммуноло</w:t>
            </w:r>
            <w:r>
              <w:t>гическим), и изменение требует оценки сопоставимости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г) Введение нестадартного терминального метода стерилизации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д) Введение или увеличение избытка, используемого в отношении активной фармацевтической субстанции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е) Несущественное изменение процесса производства водной суспензии для приема внутрь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1, 2,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>, 6, 7, 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Изменения качественного или количественного профиля примесей, или физико-химических свойств отсутствуют.</w:t>
            </w:r>
          </w:p>
          <w:p w:rsidR="00000000" w:rsidRDefault="00B17D86">
            <w:pPr>
              <w:pStyle w:val="pji"/>
            </w:pPr>
            <w:r>
              <w:t>2. Лекарственный препарат не является биологическим (иммунологическим) или растительным.</w:t>
            </w:r>
          </w:p>
          <w:p w:rsidR="00000000" w:rsidRDefault="00B17D86">
            <w:pPr>
              <w:pStyle w:val="pji"/>
            </w:pPr>
            <w:r>
              <w:t>3. Принцип производства, включая отдельные его этапы, не из</w:t>
            </w:r>
            <w:r>
              <w:t>меняются, например, обработка промежуточных продуктов, отсутствуют изменения каких-либо растворителей, используемых в процессе производства.</w:t>
            </w:r>
          </w:p>
          <w:p w:rsidR="00000000" w:rsidRDefault="00B17D86">
            <w:pPr>
              <w:pStyle w:val="pji"/>
            </w:pPr>
            <w:r>
              <w:t>4. Зарегистрированный в настоящее время процесс производства контролируется внутрипроизводственными контролями, и и</w:t>
            </w:r>
            <w:r>
              <w:t>зменение таких контролей (расширение или исключение критериев приемлемости) не требуется.</w:t>
            </w:r>
          </w:p>
          <w:p w:rsidR="00000000" w:rsidRDefault="00B17D86">
            <w:pPr>
              <w:pStyle w:val="pji"/>
            </w:pPr>
            <w:r>
              <w:t>5. Спецификации лекарственного препарата или промежуточных продуктов не изменяются.</w:t>
            </w:r>
          </w:p>
          <w:p w:rsidR="00000000" w:rsidRDefault="00B17D86">
            <w:pPr>
              <w:pStyle w:val="pji"/>
            </w:pPr>
            <w:r>
              <w:t>6. По результатам нового процесса образовывается идентичные с точки зрения всех ас</w:t>
            </w:r>
            <w:r>
              <w:t>пектов качества, безопасности и эффективности лекарственного препарата.</w:t>
            </w:r>
          </w:p>
          <w:p w:rsidR="00000000" w:rsidRDefault="00B17D86">
            <w:pPr>
              <w:pStyle w:val="pji"/>
            </w:pPr>
            <w:r>
              <w:t>7. Согласно соответствующим документам Республики Казахстан начаты соответствующие исследования стабильности не менее чем на одной опытной или промышленной серии; в распоряжении услуго</w:t>
            </w:r>
            <w:r>
              <w:t>получателя находятся удовлетворительные результаты, по меньшей мере, 3-месячного изучения стабильности. Подтверждение того, что исследования будут завершены, и если результаты не будут укладываться в спецификации или потенциально не укладываться в специфик</w:t>
            </w:r>
            <w:r>
              <w:t>ации на конец срока годности, их немедленно представят уполномоченному органу наряду с предлагаемым планом действий.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Поправка к соответствующему(соответствующим) разделу(разделам) досье.</w:t>
            </w:r>
          </w:p>
          <w:p w:rsidR="00000000" w:rsidRDefault="00B17D86">
            <w:pPr>
              <w:pStyle w:val="pji"/>
            </w:pPr>
            <w:r>
              <w:t>2. В отношении мягких и жидких лекарственных ф</w:t>
            </w:r>
            <w:r>
              <w:t>орм, в которых активная фармацевтическая субстанция находится в нерастворенном состоянии: надлежащая валидация изменения, включая микроскопию частиц в целях проверки видимых изменений морфологии; сравнительные данные о распределении по размеру частиц (дисп</w:t>
            </w:r>
            <w:r>
              <w:t>ерсности), полученные надлежащим способом.</w:t>
            </w:r>
          </w:p>
          <w:p w:rsidR="00000000" w:rsidRDefault="00B17D86">
            <w:pPr>
              <w:pStyle w:val="pji"/>
            </w:pPr>
            <w:r>
              <w:t>3. В отношении твердых лекарственных форм: данные профиля растворения одной репрезентативной промышленной серии и сравнительные данные трех последних серий, произведенных с помощью предыдущего процесса. По запросу</w:t>
            </w:r>
            <w:r>
              <w:t xml:space="preserve"> необходимо представить данные по следующим двум полным промышленным сериям или сообщить, если результаты не укладываются в спецификацию и предложить план действий. В отношении лекарственных растительных препаратов достаточны данные сравнительной распадаем</w:t>
            </w:r>
            <w:r>
              <w:t>ости.</w:t>
            </w:r>
          </w:p>
          <w:p w:rsidR="00000000" w:rsidRDefault="00B17D86">
            <w:pPr>
              <w:pStyle w:val="pji"/>
            </w:pPr>
            <w:r>
              <w:t>4.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 РК.</w:t>
            </w:r>
          </w:p>
          <w:p w:rsidR="00000000" w:rsidRDefault="00B17D86">
            <w:pPr>
              <w:pStyle w:val="pji"/>
            </w:pPr>
            <w:r>
              <w:t>5. При изменении параметра(параметров) процесса, которые считаются не оказывающими влияние на качест</w:t>
            </w:r>
            <w:r>
              <w:t>во лекарственного препарата, декларация, что это достигнуто в ходе ранее проведенной одобренной оценки рисков.</w:t>
            </w:r>
          </w:p>
          <w:p w:rsidR="00000000" w:rsidRDefault="00B17D86">
            <w:pPr>
              <w:pStyle w:val="pji"/>
            </w:pPr>
            <w:r>
              <w:t>6. Копии спецификаций на выпуск и конец срока годности.</w:t>
            </w:r>
          </w:p>
          <w:p w:rsidR="00000000" w:rsidRDefault="00B17D86">
            <w:pPr>
              <w:pStyle w:val="pji"/>
            </w:pPr>
            <w:r>
              <w:t xml:space="preserve">7. Данные анализа серий (в формате сравнительной таблицы), по меньшей мере, одной серии, </w:t>
            </w:r>
            <w:r>
              <w:t>произведенной с помощью одобренного и предлагаемого процесса. По запросу необходимо представить данные по следующим двум полным промышленным сериям; сообщить, если результаты анализа не укладываются в спецификацию и предложить план действий.</w:t>
            </w:r>
          </w:p>
          <w:p w:rsidR="00000000" w:rsidRDefault="00B17D86">
            <w:pPr>
              <w:pStyle w:val="pji"/>
            </w:pPr>
            <w:r>
              <w:t>8. Декларация,</w:t>
            </w:r>
            <w:r>
              <w:t xml:space="preserve"> что начаты соответствующие исследования стабильности в соответствии с документами Республики Казахстан (с указанием номеров серий) и изучены необходимые параметры стабильности, по меньшей мере, на одной опытно-промышленной или промышленной серии и на моме</w:t>
            </w:r>
            <w:r>
              <w:t>нт уведомления в распоряжении услугополучателя находились удовлетворительные результаты, по меньшей мере, 3-месячного изучения стабильности; и профиль стабильности аналогичен текущей зарегистрированной ситуации. Представлено подтверждение того, что исследо</w:t>
            </w:r>
            <w:r>
              <w:t>вания будут завершены, и что если результаты не будут укладываться в спецификации или потенциально не укладываться в спецификации на конец срока годности, их немедленно представят уполномоченному органу наряду с предлагаемым планом действий.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Б.II.б.</w:t>
            </w:r>
            <w:r>
              <w:t>4 Изменение размера серии (включая диапазоны размера серии) лекарственного препарата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10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Укрупнение вплоть до 10 раз по сравнению с одобренным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1, 2, 3, 4, 5, 7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1, 4</w:t>
            </w:r>
          </w:p>
        </w:tc>
        <w:tc>
          <w:tcPr>
            <w:tcW w:w="10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Разукрупнение до 10 раз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1, 2, 3, 4, 5, 6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1, 4</w:t>
            </w:r>
          </w:p>
        </w:tc>
        <w:tc>
          <w:tcPr>
            <w:tcW w:w="10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в) Изменение требует анализа сопоставимости биологического (иммунологического) лекарственного препарата или изменение размера серии требует нового исследования биоэквивалентности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г) Изменение</w:t>
            </w:r>
            <w:r>
              <w:t xml:space="preserve"> затрагивает все остальные лекарственные формы, производящиеся с помощью комплексных процессов производства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д) Укрупнение более 10 раз по сравнению с одобренным размером серии лекарственных форм с немедленным высвобождением (для приема внутрь)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1, 2, 3, 4, 5, 6</w:t>
            </w:r>
          </w:p>
        </w:tc>
        <w:tc>
          <w:tcPr>
            <w:tcW w:w="10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е) Масштаб производства биологического (иммунологического) лекарственного препарата увеличился </w:t>
            </w:r>
            <w:r>
              <w:t>(уменьшился) без изменения процесса производства (например, дублирование линии)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1, 2, 3, 4, 5, 6</w:t>
            </w:r>
          </w:p>
        </w:tc>
        <w:tc>
          <w:tcPr>
            <w:tcW w:w="10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49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Изменение не влияет на воспроизводимость и (или) постоянство качества лекарственного препарата.</w:t>
            </w:r>
          </w:p>
          <w:p w:rsidR="00000000" w:rsidRDefault="00B17D86">
            <w:pPr>
              <w:pStyle w:val="pji"/>
            </w:pPr>
            <w:r>
              <w:t>2. Изменение затрагивает стандартные лекарст</w:t>
            </w:r>
            <w:r>
              <w:t>венные формы для приема внутрь с немедленным высвобождением или нестерильные жидкие лекарственные формы.</w:t>
            </w:r>
          </w:p>
          <w:p w:rsidR="00000000" w:rsidRDefault="00B17D86">
            <w:pPr>
              <w:pStyle w:val="pji"/>
            </w:pPr>
            <w:r>
              <w:t>3. Любые изменения методов производства и (или) внутрипроизводственных контролей необходимы лишь для изменения размера серии, например, использование о</w:t>
            </w:r>
            <w:r>
              <w:t>борудование другого размера.</w:t>
            </w:r>
          </w:p>
          <w:p w:rsidR="00000000" w:rsidRDefault="00B17D86">
            <w:pPr>
              <w:pStyle w:val="pji"/>
            </w:pPr>
            <w:r>
              <w:t>4. Имеется схема валидации или в соответствии с текущим протоколом успешно проведена валидация производства не менее чем на трех промышленных сериях с новым размером в соответствии с применимыми требованиями.</w:t>
            </w:r>
          </w:p>
          <w:p w:rsidR="00000000" w:rsidRDefault="00B17D86">
            <w:pPr>
              <w:pStyle w:val="pji"/>
            </w:pPr>
            <w:r>
              <w:t>5. Рассматриваемый</w:t>
            </w:r>
            <w:r>
              <w:t xml:space="preserve"> лекарственный препарат не является биологическим (иммунологическим).</w:t>
            </w:r>
          </w:p>
          <w:p w:rsidR="00000000" w:rsidRDefault="00B17D86">
            <w:pPr>
              <w:pStyle w:val="pji"/>
            </w:pPr>
            <w:r>
              <w:t>6. Непредвиденных ситуациях, возникших в ходе производства, или изменения стабильности изменение не осуществляется.</w:t>
            </w:r>
          </w:p>
          <w:p w:rsidR="00000000" w:rsidRDefault="00B17D86">
            <w:pPr>
              <w:pStyle w:val="pji"/>
            </w:pPr>
            <w:r>
              <w:t>7. Размер серии укладывается в 10-кратный диапазон, предусмотренный при регистрации, или после последующего изменения, не являвшегося изменением IA типа.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Поправка к соответствующему (соответствующим) разделу (разделам) досье.</w:t>
            </w:r>
          </w:p>
          <w:p w:rsidR="00000000" w:rsidRDefault="00B17D86">
            <w:pPr>
              <w:pStyle w:val="pji"/>
            </w:pPr>
            <w:r>
              <w:t>2. Данн</w:t>
            </w:r>
            <w:r>
              <w:t>ые анализа серий (в формате сравнительной таблицы), по меньшей мере, одной промышленной серии, произведенной в зарегистрированном и предлагаемом размерах. По запросу необходимо представить данные по следующим двум полным промышленным сериям; держатель РУ с</w:t>
            </w:r>
            <w:r>
              <w:t>ообщает, если результаты анализа не укладываются в спецификацию, и предложить план действий.</w:t>
            </w:r>
          </w:p>
          <w:p w:rsidR="00000000" w:rsidRDefault="00B17D86">
            <w:pPr>
              <w:pStyle w:val="pji"/>
            </w:pPr>
            <w:r>
              <w:t>3. Копии одобренных спецификаций на выпуск и конец срока годности.</w:t>
            </w:r>
          </w:p>
          <w:p w:rsidR="00000000" w:rsidRDefault="00B17D86">
            <w:pPr>
              <w:pStyle w:val="pji"/>
            </w:pPr>
            <w:r>
              <w:t>4. В соответствующих случаях необходимо указать номера серий, соответствующие размеру серии и да</w:t>
            </w:r>
            <w:r>
              <w:t>те их производства (3), использованных в валидационном исследовании, или представить протокол (схему) валидации.</w:t>
            </w:r>
          </w:p>
          <w:p w:rsidR="00000000" w:rsidRDefault="00B17D86">
            <w:pPr>
              <w:pStyle w:val="pji"/>
            </w:pPr>
            <w:r>
              <w:t>5. Необходимо представить результаты валидации.</w:t>
            </w:r>
          </w:p>
          <w:p w:rsidR="00000000" w:rsidRDefault="00B17D86">
            <w:pPr>
              <w:pStyle w:val="pji"/>
            </w:pPr>
            <w:r>
              <w:t>6. Результаты исследований стабильности, проведенные в соответствии с документами РК, по значим</w:t>
            </w:r>
            <w:r>
              <w:t>ым параметрам стабильности, по меньшей мере, на одной опытной или промышленной серии, охватывающей, по меньшей мере, три месяца; подтверждение того, что такие исследования будут завершены, и что если результаты не будут укладываться в спецификации или поте</w:t>
            </w:r>
            <w:r>
              <w:t>нциально не укладываться в спецификации на конец срока годности, их немедленно представят уполномоченному органу наряду с предлагаемым планом действий. В отношении биологических (иммунологических) средств: декларация, что оценка сопоставимости не требуется</w:t>
            </w:r>
            <w:r>
              <w:t>.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Б.II.б. 5 Изменение внутрипроизводственных испытаний или критериев приемлемости, использующихся при производстве лекарственного препарата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Ужесточение внутрипроизводственных критериев приемлемости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Добавление новых испытаний или критериев приемлемости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1, 2, 5, 6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1, 2, 3, 4, 5, 7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в) Исключение несущественного внутрипроизводственного испытания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1, 2, 7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1, 2, 6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г) Исключение внутрипроизводственного испытания, которое существенно повлияет н совокупное качество лекарственного препарата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д) Расширение одобренных внутрипроизводственных критериев приемлемости, которые существенно влияют на совокупное качество лекарственного препарата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е) Добавление или замена внутрипроизводственного испытания из соображений безопасности или качества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1, 2, 3, 4, 5, 7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3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Изменение не является следствием какого-либо обязательства, принятого по результатам ранее проведенных экспертиз с целью анализа критериев приемлемости спецификации (например, в ходе регистрации или внесения изменений II типа).</w:t>
            </w:r>
          </w:p>
          <w:p w:rsidR="00000000" w:rsidRDefault="00B17D86">
            <w:pPr>
              <w:pStyle w:val="pji"/>
            </w:pPr>
            <w:r>
              <w:t xml:space="preserve">2. Изменение не является </w:t>
            </w:r>
            <w:r>
              <w:t>следствием непредвиденных ситуаций, возникших в ходе производства, например, новая неквалифицированная примесь, изменение пределов содержания суммы примесей.</w:t>
            </w:r>
          </w:p>
          <w:p w:rsidR="00000000" w:rsidRDefault="00B17D86">
            <w:pPr>
              <w:pStyle w:val="pji"/>
            </w:pPr>
            <w:r>
              <w:t>3. Любое изменение укладывается в диапазон текущих одобренных критериев приемлемости.</w:t>
            </w:r>
          </w:p>
          <w:p w:rsidR="00000000" w:rsidRDefault="00B17D86">
            <w:pPr>
              <w:pStyle w:val="pji"/>
            </w:pPr>
            <w:r>
              <w:t>4. Аналитиче</w:t>
            </w:r>
            <w:r>
              <w:t>ская методика не изменяется или изменяется незначительно.</w:t>
            </w:r>
          </w:p>
          <w:p w:rsidR="00000000" w:rsidRDefault="00B17D86">
            <w:pPr>
              <w:pStyle w:val="pji"/>
            </w:pPr>
            <w:r>
              <w:t>5. Ни один новый метод испытания не основан на новой нестандартной методологии или стандартной методологии, используемой по-новому.</w:t>
            </w:r>
          </w:p>
          <w:p w:rsidR="00000000" w:rsidRDefault="00B17D86">
            <w:pPr>
              <w:pStyle w:val="pji"/>
            </w:pPr>
            <w:r>
              <w:t>6. Новый метод испытания не является биологическим (иммунологическ</w:t>
            </w:r>
            <w:r>
              <w:t>им) (иммунохимическим) или методом, в котором используется биологический реактив для биологической активной фармацевтической субстанции (за исключением стандартных фармакопейных микробиологических методов).</w:t>
            </w:r>
          </w:p>
          <w:p w:rsidR="00000000" w:rsidRDefault="00B17D86">
            <w:pPr>
              <w:pStyle w:val="pji"/>
            </w:pPr>
            <w:r>
              <w:t>7. Внутрипроизводственное испытание не затрагивае</w:t>
            </w:r>
            <w:r>
              <w:t>т контроль критического параметра, например: количественное определение примеси (если только определенный растворитель однозначно не используется в производстве) любую критическую физическую характеристику (размер частиц, насыпную плотностью до и после упл</w:t>
            </w:r>
            <w:r>
              <w:t>отнения) испытание на подлинность (в отсутствие подходящего альтернативного контроля) микробиологический контроль (если только он не требуется в отношении определенной лекарственной формы)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3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Поправка к соответствующему (соответствующим</w:t>
            </w:r>
            <w:r>
              <w:t>) разделу(разделам) досье.</w:t>
            </w:r>
          </w:p>
          <w:p w:rsidR="00000000" w:rsidRDefault="00B17D86">
            <w:pPr>
              <w:pStyle w:val="pji"/>
            </w:pPr>
            <w:r>
              <w:t>2. Сравнительная таблица текущих и предлагаемых внутрипроизводственных испытаний, и критериев приемлемости.</w:t>
            </w:r>
          </w:p>
          <w:p w:rsidR="00000000" w:rsidRDefault="00B17D86">
            <w:pPr>
              <w:pStyle w:val="pji"/>
            </w:pPr>
            <w:r>
              <w:t>3. Подробное описание новой аналитической методики и данные валидации (в соответствующих случаях).</w:t>
            </w:r>
          </w:p>
          <w:p w:rsidR="00000000" w:rsidRDefault="00B17D86">
            <w:pPr>
              <w:pStyle w:val="pji"/>
            </w:pPr>
            <w:r>
              <w:t>4. Данные анализа двух</w:t>
            </w:r>
            <w:r>
              <w:t xml:space="preserve"> промышленных серий (в отсутствие должных обоснований для биологических активных фармацевтических субстанций - три серии) лекарственного препарата по всем параметрам спецификации.</w:t>
            </w:r>
          </w:p>
          <w:p w:rsidR="00000000" w:rsidRDefault="00B17D86">
            <w:pPr>
              <w:pStyle w:val="pji"/>
            </w:pPr>
            <w:r>
              <w:t>5. В соответствующих случаях сравнительные данные профиля растворения лекарс</w:t>
            </w:r>
            <w:r>
              <w:t>твенного препарата не менее чем на одной опытно-промышленной серии, произведенной с использованием текущих и новых внутрипроизводственных испытаний. В отношении лекарственных растительных препаратов достаточны данные сравнительной распадаемости.</w:t>
            </w:r>
          </w:p>
          <w:p w:rsidR="00000000" w:rsidRDefault="00B17D86">
            <w:pPr>
              <w:pStyle w:val="pji"/>
            </w:pPr>
            <w:r>
              <w:t>6. Обоснов</w:t>
            </w:r>
            <w:r>
              <w:t>ание (оценка) рисков, подтверждающие, что внутрипроизводственное испытание является несущественным или устарело.</w:t>
            </w:r>
          </w:p>
          <w:p w:rsidR="00000000" w:rsidRDefault="00B17D86">
            <w:pPr>
              <w:pStyle w:val="pji"/>
            </w:pPr>
            <w:r>
              <w:t>7. Обоснование нового внутрипроизводственного испытания и критериев приемлемости.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Б.II. в) Контроль качества вспомогательных веществ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1085"/>
        <w:gridCol w:w="1661"/>
        <w:gridCol w:w="1343"/>
      </w:tblGrid>
      <w:tr w:rsidR="00000000">
        <w:trPr>
          <w:jc w:val="center"/>
        </w:trPr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Б.II.в.1 Изменение параметров спецификации и (или) критериев приемлемости вспомогательного вещества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Ужесточение критериев приемлемости спецификации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Добавление в спецификацию нового параметра спецификации и соответствующего ему метода испытаний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1, 2, 5, 6, 7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1, 2, 3, 4, 6, 8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в) Исключение несущественного параметра спецификации (например, исключение устаревшего параметра)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г) Изме</w:t>
            </w:r>
            <w:r>
              <w:t>нение, выходящее за одобренные критерии приемлемости спецификаций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д) Исключение параметра спецификации, который существенно повлияет на совокупное качество лекарственного препарата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е) Добавление или замена (исключая биологический и иммунологический препарат) параметра спецификации и соответствующего ему метода испы</w:t>
            </w:r>
            <w:r>
              <w:t>таний из соображений безопасности или качества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1, 2, 3, 4, 5, 6, 8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ж) Если на вспомогательное вещество отсутствует статья Государственной Фармакопее РК, изменение в собственных данных спецификации на неофициальную фармакопею или фармакопею третьей стр</w:t>
            </w:r>
            <w:r>
              <w:t>аны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1, 2, 3, 4, 5, 6, 8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Изменение не является следствием какого-либо обязательства, принятого по результатам ранее проведенных экспертиз с целью анализа критериев приемлемости спецификации (например, в ходе регистрации лекарственного препар</w:t>
            </w:r>
            <w:r>
              <w:t>ата или внесении изменений II типа).</w:t>
            </w:r>
          </w:p>
          <w:p w:rsidR="00000000" w:rsidRDefault="00B17D86">
            <w:pPr>
              <w:pStyle w:val="pji"/>
            </w:pPr>
            <w:r>
              <w:t>2. Изменение не является следствием непредвиденных ситуаций, возникших в ходе производства, например, новой неквалифицированной примеси, изменения пределов содержания суммы примесей.</w:t>
            </w:r>
          </w:p>
          <w:p w:rsidR="00000000" w:rsidRDefault="00B17D86">
            <w:pPr>
              <w:pStyle w:val="pji"/>
            </w:pPr>
            <w:r>
              <w:t>3. Любое изменение укладывается в ди</w:t>
            </w:r>
            <w:r>
              <w:t>апазон текущих одобренных критериев приемлемости.</w:t>
            </w:r>
          </w:p>
          <w:p w:rsidR="00000000" w:rsidRDefault="00B17D86">
            <w:pPr>
              <w:pStyle w:val="pji"/>
            </w:pPr>
            <w:r>
              <w:t>4. Аналитическая методика не изменяется или изменяется незначительно.</w:t>
            </w:r>
          </w:p>
          <w:p w:rsidR="00000000" w:rsidRDefault="00B17D86">
            <w:pPr>
              <w:pStyle w:val="pji"/>
            </w:pPr>
            <w:r>
              <w:t>5. Ни один новый метод испытания не основан на новой нестандартной методологии или стандартной методологии, используемой по-новому.</w:t>
            </w:r>
          </w:p>
          <w:p w:rsidR="00000000" w:rsidRDefault="00B17D86">
            <w:pPr>
              <w:pStyle w:val="pji"/>
            </w:pPr>
            <w:r>
              <w:t>6. Н</w:t>
            </w:r>
            <w:r>
              <w:t>овый метод испытания не является биологическим (иммунологическим) (иммунохимическим) или методом, в котором используется биологический реактив для биологической активной фармацевтической субстанции (за исключением стандартных фармакопейных микробиологическ</w:t>
            </w:r>
            <w:r>
              <w:t>их методов).</w:t>
            </w:r>
          </w:p>
          <w:p w:rsidR="00000000" w:rsidRDefault="00B17D86">
            <w:pPr>
              <w:pStyle w:val="pji"/>
            </w:pPr>
            <w:r>
              <w:t>7. Изменение не касается генотоксичной примеси.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Поправка к соответствующему(соответствующим) разделу(разделам) досье.</w:t>
            </w:r>
          </w:p>
          <w:p w:rsidR="00000000" w:rsidRDefault="00B17D86">
            <w:pPr>
              <w:pStyle w:val="pji"/>
            </w:pPr>
            <w:r>
              <w:t>2. Сравнительная таблица текущих и предлагаемых спецификаций.</w:t>
            </w:r>
          </w:p>
          <w:p w:rsidR="00000000" w:rsidRDefault="00B17D86">
            <w:pPr>
              <w:pStyle w:val="pji"/>
            </w:pPr>
            <w:r>
              <w:t>3. Подробное описание любого новой аналитической методики и данные валидации (в соответствующих случаях).</w:t>
            </w:r>
          </w:p>
          <w:p w:rsidR="00000000" w:rsidRDefault="00B17D86">
            <w:pPr>
              <w:pStyle w:val="pji"/>
            </w:pPr>
            <w:r>
              <w:t>4. Данные анализа двух промышленных серий (в отсутствие должных обоснований для биологич</w:t>
            </w:r>
            <w:r>
              <w:t>еских активных фармацевтических субстанций — три серии) вспомогательного вещества по всем параметрам спецификации.</w:t>
            </w:r>
          </w:p>
          <w:p w:rsidR="00000000" w:rsidRDefault="00B17D86">
            <w:pPr>
              <w:pStyle w:val="pji"/>
            </w:pPr>
            <w:r>
              <w:t>5. В соответствующих случаях данные теста сравнительной кинетики растворения лекарственного препарата, по меньшей мере, одной опытно-промышле</w:t>
            </w:r>
            <w:r>
              <w:t>нной серии, содержащей вспомогательное вещество, соответствующего текущей и предлагаемой спецификациям. В отношении лекарственных растительных препаратов достаточны данные сравнительной распадаемости.</w:t>
            </w:r>
          </w:p>
          <w:p w:rsidR="00000000" w:rsidRDefault="00B17D86">
            <w:pPr>
              <w:pStyle w:val="pji"/>
            </w:pPr>
            <w:r>
              <w:t>6. Обоснования непредставления результатов нового иссле</w:t>
            </w:r>
            <w:r>
              <w:t>дования биоэквивалентности в соответствии с Правилами проведения исследований биоэквивалентности РК.</w:t>
            </w:r>
          </w:p>
          <w:p w:rsidR="00000000" w:rsidRDefault="00B17D86">
            <w:pPr>
              <w:pStyle w:val="pji"/>
            </w:pPr>
            <w:r>
              <w:t>7. Обоснование (оценка) рисков, подтверждающие то, что параметр является несущественным или устарел.</w:t>
            </w:r>
          </w:p>
          <w:p w:rsidR="00000000" w:rsidRDefault="00B17D86">
            <w:pPr>
              <w:pStyle w:val="pji"/>
            </w:pPr>
            <w:r>
              <w:t>8. Обоснование нового параметра спецификации и критери</w:t>
            </w:r>
            <w:r>
              <w:t>ев приемлемости.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Б.II.в. 2 Изменение аналитической методики для вспомогательного вещества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Незначимые изменения одобренной аналитической методики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Исключение аналитической методики, если альтернативная ей методика уже одобрена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в) Замена биологического (иммунологического) (иммунохимического) метода испытаний или метода, в котором используется биологический реактив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г) Прочие изменения </w:t>
            </w:r>
            <w:r>
              <w:t>аналитической методики (включая добавление или замену)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Согласно соответствующим документам, проведены необходимые валидационные исследования, подтверждающие то, что обновленная аналитическая методика, по меньшей мере, эквивалентна пред</w:t>
            </w:r>
            <w:r>
              <w:t>ыдущей.</w:t>
            </w:r>
          </w:p>
          <w:p w:rsidR="00000000" w:rsidRDefault="00B17D86">
            <w:pPr>
              <w:pStyle w:val="pji"/>
            </w:pPr>
            <w:r>
              <w:t>2. Пределы содержания суммы примесей не изменились, новые неквалифицированные примеси не обнаружены.</w:t>
            </w:r>
          </w:p>
          <w:p w:rsidR="00000000" w:rsidRDefault="00B17D86">
            <w:pPr>
              <w:pStyle w:val="pji"/>
            </w:pPr>
            <w:r>
              <w:t>3. Метод анализа не изменился (например, изменение длины колонки или температуры, но не другой вид колонки или метод).</w:t>
            </w:r>
          </w:p>
          <w:p w:rsidR="00000000" w:rsidRDefault="00B17D86">
            <w:pPr>
              <w:pStyle w:val="pji"/>
            </w:pPr>
            <w:r>
              <w:t xml:space="preserve">4. Новый метод испытания не </w:t>
            </w:r>
            <w:r>
              <w:t>является биологическим (иммунологическим) (иммунохимическим) или методом, в котором используется биологический реактив (за исключением стандартных фармакопейных микробиологических методов).</w:t>
            </w:r>
          </w:p>
          <w:p w:rsidR="00000000" w:rsidRDefault="00B17D86">
            <w:pPr>
              <w:pStyle w:val="pji"/>
            </w:pPr>
            <w:r>
              <w:t>5. Альтернативная аналитическая методика для параметра спецификаци</w:t>
            </w:r>
            <w:r>
              <w:t>и уже одобрена, при этом такая методика была включена не с помощью IA-уведомления.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Поправка к соответствующему(соответствующим) разделу(разделам) досье, включая описание аналитической методологии, резюме данных валидации, пересмотренные спецификации на примеси (если применимо).</w:t>
            </w:r>
          </w:p>
          <w:p w:rsidR="00000000" w:rsidRDefault="00B17D86">
            <w:pPr>
              <w:pStyle w:val="pji"/>
            </w:pPr>
            <w:r>
              <w:t>2. Сравнительные результаты валидации или, при наличии об</w:t>
            </w:r>
            <w:r>
              <w:t>основания, сравнительные результаты анализа, подтверждающие то, что текущее и предлагаемое испытание эквивалентны. Данное требование не применяется, если добавляется новая аналитическая методика.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Б.II.в. 3 Изменение источника получения вспомогательного</w:t>
            </w:r>
            <w:r>
              <w:t xml:space="preserve"> вещества или реактива с риском ТГЭ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Из материала с риском ТГЭ на материал растительного или синтетического происхождения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 Для вспомогательных веществ или реактивов, не используемых в производстве биоло</w:t>
            </w:r>
            <w:r>
              <w:t>гической (иммунологической) активной фармацевтической субстанции или биологического (иммунологического) лекарственного препарата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 Для вспомогательных веществ или реактивов, используемых в производстве биологической (иммунологической) активной фармацевтической субстанции или биологического (иммунологического) лекарственного препарата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б) Изменение или введение материала с </w:t>
            </w:r>
            <w:r>
              <w:t>риском ТГЭ или замена материала с риском ТГЭ на другой материал с риском ТГЭ, не имеющий сертификат соответствия по ТГЭ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Спецификации на выпуск и конец срока годности вспомогательного вещества и лекарственного препарата не изменяются.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</w:t>
            </w:r>
            <w:r>
              <w:t>окументация</w:t>
            </w:r>
          </w:p>
          <w:p w:rsidR="00000000" w:rsidRDefault="00B17D86">
            <w:pPr>
              <w:pStyle w:val="pji"/>
            </w:pPr>
            <w:r>
              <w:t>1. Декларация производителя или держателя регистрационного удостоверения материала, что они полностью растительного или синтетического происхождения.</w:t>
            </w:r>
          </w:p>
          <w:p w:rsidR="00000000" w:rsidRDefault="00B17D86">
            <w:pPr>
              <w:pStyle w:val="pji"/>
            </w:pPr>
            <w:r>
              <w:t>2. Исследование эквивалентности материалов и влияние на производство готового материала и влия</w:t>
            </w:r>
            <w:r>
              <w:t>ние на характеристики (например, характеристики растворения) лекарственного препарата.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Б.II.в. 4 Изменение синтеза или получения нефармакопейного вспомогательного вещества (если описан в регистрационном досье) или нового вспомогательного вещества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</w:t>
            </w:r>
            <w:r>
              <w:t>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Несущественное изменение синтеза или получения нефармакопейного вспомогательного вещества или нового вспомогательного вещества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Изменяются спецификации или имеется изменение физико-химических свойств вспомогательного вещества, кото</w:t>
            </w:r>
            <w:r>
              <w:t>рые влияют на качество лекарственного препарата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в) Вспомогательное вещество — биологическое (иммунологическое) вещество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Способ синтеза и спецификации идентичны и отсутствуют качественные и количественные изменения профиля примесей (и</w:t>
            </w:r>
            <w:r>
              <w:t>сключая остаточные растворители, при условии того, что их контроль осуществляется в соответствии с предельным содержанием, указанным в документах РК) или физико-химических свойств.</w:t>
            </w:r>
          </w:p>
          <w:p w:rsidR="00000000" w:rsidRDefault="00B17D86">
            <w:pPr>
              <w:pStyle w:val="pji"/>
            </w:pPr>
            <w:r>
              <w:t>2. Исключая адъюванты.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Поправка к соответствующему(соответствующим) разделу(разделам) досье.</w:t>
            </w:r>
          </w:p>
          <w:p w:rsidR="00000000" w:rsidRDefault="00B17D86">
            <w:pPr>
              <w:pStyle w:val="pji"/>
            </w:pPr>
            <w:r>
              <w:t>2. Данные анализа серий (в формате сравнительной таблицы), по меньшей мере, двух серий (по меньшей мере, опытно-промышленных) вспомогательного вещества, произведенных с помощью старог</w:t>
            </w:r>
            <w:r>
              <w:t>о и нового процессов.</w:t>
            </w:r>
          </w:p>
          <w:p w:rsidR="00000000" w:rsidRDefault="00B17D86">
            <w:pPr>
              <w:pStyle w:val="pji"/>
            </w:pPr>
            <w:r>
              <w:t>3. В соответствующих случаях данные теста сравнительной кинетики растворения лекарственного препарата, по меньшей мере, двух серий (по меньшей мере, опытно-промышленных). В отношении лекарственных растительных препаратов достаточны да</w:t>
            </w:r>
            <w:r>
              <w:t>нные сравнительной распадаемости.</w:t>
            </w:r>
          </w:p>
          <w:p w:rsidR="00000000" w:rsidRDefault="00B17D86">
            <w:pPr>
              <w:pStyle w:val="pji"/>
            </w:pPr>
            <w:r>
              <w:t>4. Копия одобренной и новой (если применимо) спецификаций вспомогательного вещества.</w:t>
            </w:r>
          </w:p>
        </w:tc>
      </w:tr>
    </w:tbl>
    <w:p w:rsidR="00000000" w:rsidRDefault="00B17D86">
      <w:pPr>
        <w:pStyle w:val="pj"/>
      </w:pPr>
      <w:r>
        <w:t>Б.II. г) Контроль качества лекарственного препарата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1"/>
        <w:gridCol w:w="1214"/>
        <w:gridCol w:w="2240"/>
        <w:gridCol w:w="1680"/>
      </w:tblGrid>
      <w:tr w:rsidR="00000000">
        <w:trPr>
          <w:jc w:val="center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Б.II.г. 1 Изменение параметров спецификации и (или) критериев приемлемости лекарственного препарата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Ужесточение критериев приемлемости спецификации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Ужесточение критериев приемлемости с</w:t>
            </w:r>
            <w:r>
              <w:t>пецификации лекарственных препаратов, подлежащих выпуску серий официальным контрольным органом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в) Добавление в спецификацию нового параметра и соответствующего ему метода испытаний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1, 2, 5, 6, 7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1, 2, 3, 4, 5, 7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г) Исключение несущественного параметра спецификации (например, исключение устаревшего параметра)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д) Изменение, выходящее за одобренные критерии приемлемости спецификаций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е) Исключение параметра спецификации, который существенно повл</w:t>
            </w:r>
            <w:r>
              <w:t>ияет на совокупное качество лекарственного препарата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ж) Добавление или замена (исключая биологический и иммунологический препарат) параметра спецификации и соответствующего ему метода испытаний из соображений безопасности или качества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1, 2, 3, 4, 5,</w:t>
            </w:r>
            <w:r>
              <w:t xml:space="preserve"> 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з) Обновление досье с целью соответствия положениям обновленной общей статьи Государственной Фармакопее Республики Казахстан на лекарственный препарат (*)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1, 2, 3, 4, 7, 8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и) Вводится статья Государственной Фармакопеи Республики Казахстан «Однородность дозирования» в целях замены текущего зарегистрированного метода, либо статья Государственной Фармакопеи Республики Казахстан «Однородность массы», либо «Однородность содержимо</w:t>
            </w:r>
            <w:r>
              <w:t>го»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1, 2, 10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Изменение не является следствием какого-либо обязательства, принятого по результатам ранее проведенных экспертиз с целью пересмотра критериев приемлемости спецификации (например, в ходе регистрации лекарственного препара</w:t>
            </w:r>
            <w:r>
              <w:t>та или внесении изменений II типа), если только обосновывающая документация не была ранее проверена и утверждена в рамках другой процедуры.</w:t>
            </w:r>
          </w:p>
          <w:p w:rsidR="00000000" w:rsidRDefault="00B17D86">
            <w:pPr>
              <w:pStyle w:val="pji"/>
            </w:pPr>
            <w:r>
              <w:t>2. Изменение не является следствием непредвиденных ситуаций, возникших в ходе производства, например, новой неквалиф</w:t>
            </w:r>
            <w:r>
              <w:t>ицированной примеси, изменения пределов содержания суммы примесей.</w:t>
            </w:r>
          </w:p>
          <w:p w:rsidR="00000000" w:rsidRDefault="00B17D86">
            <w:pPr>
              <w:pStyle w:val="pji"/>
            </w:pPr>
            <w:r>
              <w:t>3. Любое изменение укладывается в диапазон текущих одобренных критериев приемлемости.</w:t>
            </w:r>
          </w:p>
          <w:p w:rsidR="00000000" w:rsidRDefault="00B17D86">
            <w:pPr>
              <w:pStyle w:val="pji"/>
            </w:pPr>
            <w:r>
              <w:t>4. Аналитическая методика не изменяется или изменяется незначительно.</w:t>
            </w:r>
          </w:p>
          <w:p w:rsidR="00000000" w:rsidRDefault="00B17D86">
            <w:pPr>
              <w:pStyle w:val="pji"/>
            </w:pPr>
            <w:r>
              <w:t xml:space="preserve">5. Ни один новый метод испытания </w:t>
            </w:r>
            <w:r>
              <w:t>не основан на новой нестандартной методологии или стандартной методологии, используемой по-новому. 6. Новый метод испытания не является биологическим (иммунологическим) (иммунохимическим) или методом, в котором используется биологический реактив для биолог</w:t>
            </w:r>
            <w:r>
              <w:t>ической активной фармацевтической субстанции (за исключением стандартных фармакопейных микробиологических методов).</w:t>
            </w:r>
          </w:p>
          <w:p w:rsidR="00000000" w:rsidRDefault="00B17D86">
            <w:pPr>
              <w:pStyle w:val="pji"/>
            </w:pPr>
            <w:r>
              <w:t>7. Изменение не затрагивает какие-либо примеси (включая генотоксичные) или растворение.</w:t>
            </w:r>
          </w:p>
          <w:p w:rsidR="00000000" w:rsidRDefault="00B17D86">
            <w:pPr>
              <w:pStyle w:val="pji"/>
            </w:pPr>
            <w:r>
              <w:t>8. Изменение затрагивает обновление критериев приемл</w:t>
            </w:r>
            <w:r>
              <w:t>емости микробиологических контролей в целях соответствия действующей Фармакопее, а зарегистрированные ныне критерии приемлемости микробиологических контролей не включают какие-либо дополнительные контроли, включенные в спецификацию, помимо фармакопейных тр</w:t>
            </w:r>
            <w:r>
              <w:t>ебований в отношении определенной лекарственной формы</w:t>
            </w:r>
          </w:p>
          <w:p w:rsidR="00000000" w:rsidRDefault="00B17D86">
            <w:pPr>
              <w:pStyle w:val="pji"/>
            </w:pPr>
            <w:r>
              <w:t>9. Параметр спецификации не затрагивает критический параметр, например: количественное определение примеси (если только определенный растворитель однозначно не используется в производстве лекарственного</w:t>
            </w:r>
            <w:r>
              <w:t xml:space="preserve"> препарата) любую критическую физическую характеристику (прочность или хрупкость таблеток, не покрытых оболочкой, размеры) любой запрос на пропуск испытания</w:t>
            </w:r>
          </w:p>
          <w:p w:rsidR="00000000" w:rsidRDefault="00B17D86">
            <w:pPr>
              <w:pStyle w:val="pji"/>
            </w:pPr>
            <w:r>
              <w:t>10. Предлагаемый контроль полностью соответствует таблице статьи Государственной Фармакопее Республ</w:t>
            </w:r>
            <w:r>
              <w:t>ики Казахстан и не включает альтернативные предложения испытания однородности дозирования с помощью вариации массы или однородности содержания, если последние указаны в статье.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Поправка к соответствующему(соответствующим) разделу(раздел</w:t>
            </w:r>
            <w:r>
              <w:t>ам) досье.</w:t>
            </w:r>
          </w:p>
          <w:p w:rsidR="00000000" w:rsidRDefault="00B17D86">
            <w:pPr>
              <w:pStyle w:val="pji"/>
            </w:pPr>
            <w:r>
              <w:t>2. Сравнительная таблица текущих и предлагаемых спецификаций.</w:t>
            </w:r>
          </w:p>
          <w:p w:rsidR="00000000" w:rsidRDefault="00B17D86">
            <w:pPr>
              <w:pStyle w:val="pji"/>
            </w:pPr>
            <w:r>
              <w:t>3. Подробное описание любого новой аналитической методики и данные валидации (в соответствующих случаях).</w:t>
            </w:r>
          </w:p>
          <w:p w:rsidR="00000000" w:rsidRDefault="00B17D86">
            <w:pPr>
              <w:pStyle w:val="pji"/>
            </w:pPr>
            <w:r>
              <w:t>4. Данные анализа двух промышленных серий (в отсутствие должных обоснований д</w:t>
            </w:r>
            <w:r>
              <w:t>ля биологических активных фармацевтических субстанций — три серии) лекарственного препарата по всем параметрам спецификации.</w:t>
            </w:r>
          </w:p>
          <w:p w:rsidR="00000000" w:rsidRDefault="00B17D86">
            <w:pPr>
              <w:pStyle w:val="pji"/>
            </w:pPr>
            <w:r>
              <w:t>5. В соответствующих случаях данные теста сравнительной кинетики растворения лекарственного препарата, по меньшей мере, одной опытн</w:t>
            </w:r>
            <w:r>
              <w:t>о-промышленной серии, соответствующие текущей и предлагаемой спецификациям. В отношении лекарственных растительных препаратов достаточны данные сравнительной распадаемости.</w:t>
            </w:r>
          </w:p>
          <w:p w:rsidR="00000000" w:rsidRDefault="00B17D86">
            <w:pPr>
              <w:pStyle w:val="pji"/>
            </w:pPr>
            <w:r>
              <w:t>6. Обоснование (оценка) рисков, подтверждающие, что параметр является незначимым.</w:t>
            </w:r>
          </w:p>
          <w:p w:rsidR="00000000" w:rsidRDefault="00B17D86">
            <w:pPr>
              <w:pStyle w:val="pji"/>
            </w:pPr>
            <w:r>
              <w:t>7. Обоснование нового параметра спецификации и критериев приемлемости.</w:t>
            </w:r>
          </w:p>
        </w:tc>
      </w:tr>
      <w:tr w:rsidR="00000000">
        <w:trPr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(*) Примечание</w:t>
            </w:r>
          </w:p>
        </w:tc>
        <w:tc>
          <w:tcPr>
            <w:tcW w:w="2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если в досье зарегистрированного лекарственного препарата упоминается «текущее издан</w:t>
            </w:r>
            <w:r>
              <w:t>ие» необходимость в уведомлении уполномоченных органов об обновленной статье Государственной Фармакопее РК. В связи с этим такое изменение применяется при отсутствии упоминания обновленной фармакопейной статьи в техническом досье, а изменение осуществляетс</w:t>
            </w:r>
            <w:r>
              <w:t>я в целях включения упоминания обновленной версии.</w:t>
            </w:r>
          </w:p>
        </w:tc>
      </w:tr>
      <w:tr w:rsidR="00000000">
        <w:trPr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Б.II.г.2 Изменение аналитической методики лекарственного препарата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Незначительные изменения утвержденной аналитической методики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Ис</w:t>
            </w:r>
            <w:r>
              <w:t>ключение аналитической методики, если альтернативная ей методика уже одобрена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в) Изменение (замена) биологического (иммунологического) (иммунохимического) испытания или метода, в котором используется биологический реактив, или замена биологического препарата сравнения, не охваченного утвержденным протоколом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г) Прочие изменения</w:t>
            </w:r>
            <w:r>
              <w:t xml:space="preserve"> аналитической методики (включая добавление или замену)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д) Обновление аналитической методики в целях соответствия обновленной общей статье Государственной Фармакопее Республики Казахстан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2, 3, 4, 5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е) В целях отражения соответствия Государс</w:t>
            </w:r>
            <w:r>
              <w:t>твенной Фармакопее Республики Казахстан и исключения упоминания устаревшей собственной аналитической методики и ее номера (*)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2, 3, 4, 5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Согласно соответствующим документам, проведены необходимые валидационные исследования, подтверждающие,</w:t>
            </w:r>
            <w:r>
              <w:t xml:space="preserve"> что обновленная аналитическая методика, по меньшей мере, эквивалентна предыдущей.</w:t>
            </w:r>
          </w:p>
          <w:p w:rsidR="00000000" w:rsidRDefault="00B17D86">
            <w:pPr>
              <w:pStyle w:val="pji"/>
            </w:pPr>
            <w:r>
              <w:t>2. Пределы содержания суммы примесей не изменились, новые неквалифицированные примеси не обнаружены.</w:t>
            </w:r>
          </w:p>
          <w:p w:rsidR="00000000" w:rsidRDefault="00B17D86">
            <w:pPr>
              <w:pStyle w:val="pji"/>
            </w:pPr>
            <w:r>
              <w:t>3. Метод анализа не изменился (например, изменение длины колонки или тем</w:t>
            </w:r>
            <w:r>
              <w:t>пературы, но не другой вид колонки или метод).</w:t>
            </w:r>
          </w:p>
          <w:p w:rsidR="00000000" w:rsidRDefault="00B17D86">
            <w:pPr>
              <w:pStyle w:val="pji"/>
            </w:pPr>
            <w:r>
              <w:t>4. Новый метод испытания не является биологическим (иммунологическим) (иммунохимическим) или методом, в котором используется биологический реактив (за исключением стандартных фармакопейных микробиологических методов).</w:t>
            </w:r>
          </w:p>
          <w:p w:rsidR="00000000" w:rsidRDefault="00B17D86">
            <w:pPr>
              <w:pStyle w:val="pji"/>
            </w:pPr>
            <w:r>
              <w:t>5. Зарегистрированная аналитическая ме</w:t>
            </w:r>
            <w:r>
              <w:t>тодика уже ссылается на общую статью Государственной Фармакопее РК, а любые изменения являются незначимыми и требуют обновления технического досье.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Поправка к соответствующему(соответствующим) разделу(разделам) досье, включая описание а</w:t>
            </w:r>
            <w:r>
              <w:t>налитической методологии, резюме данных валидации, пересмотренные спецификации на примеси (если применимо).</w:t>
            </w:r>
          </w:p>
          <w:p w:rsidR="00000000" w:rsidRDefault="00B17D86">
            <w:pPr>
              <w:pStyle w:val="pji"/>
            </w:pPr>
            <w:r>
              <w:t xml:space="preserve">2. Сравнительные результаты валидации или, при наличии обоснования, сравнительные результаты анализа, подтверждающие то, что текущее и предлагаемое </w:t>
            </w:r>
            <w:r>
              <w:t>испытание эквивалентны. Настоящее требование не применяется, если добавляется новая аналитическая методика.</w:t>
            </w:r>
          </w:p>
        </w:tc>
      </w:tr>
      <w:tr w:rsidR="00000000">
        <w:trPr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(*) Примечание</w:t>
            </w:r>
          </w:p>
        </w:tc>
        <w:tc>
          <w:tcPr>
            <w:tcW w:w="2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если в досье зарегистрированного лекарственного препарата упоминается «текущее издание» необходимость в уведомлении уполномоченны</w:t>
            </w:r>
            <w:r>
              <w:t>х органов об обновленной статье Государственной Фармакопее Республики Казахстан отсутствует.</w:t>
            </w:r>
          </w:p>
        </w:tc>
      </w:tr>
      <w:tr w:rsidR="00000000">
        <w:trPr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Б.II.г.3 Изменение, затрагивающее введение выпуска в реальном времени или выпуска по параметрам при производстве лекарственного препарата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</w:t>
            </w:r>
            <w:r>
              <w:t>ментация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</w:tbl>
    <w:p w:rsidR="00000000" w:rsidRDefault="00B17D86">
      <w:pPr>
        <w:pStyle w:val="pj"/>
      </w:pPr>
      <w:r>
        <w:t>Б.II. д) Упаковочно-укупорочная система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6"/>
        <w:gridCol w:w="1086"/>
        <w:gridCol w:w="227"/>
        <w:gridCol w:w="1085"/>
        <w:gridCol w:w="755"/>
        <w:gridCol w:w="906"/>
        <w:gridCol w:w="598"/>
        <w:gridCol w:w="298"/>
        <w:gridCol w:w="298"/>
        <w:gridCol w:w="276"/>
      </w:tblGrid>
      <w:tr w:rsidR="00000000">
        <w:trPr>
          <w:jc w:val="center"/>
        </w:trPr>
        <w:tc>
          <w:tcPr>
            <w:tcW w:w="2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Б.II.д.1 Изменение первичной упаковки лекарственного препарата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11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6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Качественный и количественный состав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 Твердые лекарственные формы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1, 2, 3, 4, 6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 Мягкие и нестерильные жидкие лекарственные формы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1, 2, 3, 5, 6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 Стерильные лекарственные препараты и биологические (иммунологические) лекарственные препараты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 Изменение затрагивает упаковку, обладающую меньшими защитными свойствам при одновременных изменениях условий хранения и (или) сокращении срока годности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Изменение вида контейнера или добавление нового контейнера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 Твердые, мяг</w:t>
            </w:r>
            <w:r>
              <w:t>кие и нестерильные жидкие лекарственные формы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1, 2, 3, 5, 6, 7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 Стерильные лекарственные препараты и биологические (иммунологические) лекарственные препараты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 Исключение контейнера первичной упаковки, которое не приводит к полному исключению дозировки или лекарственной формы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1, 8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7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Изменение затрагивает только один и тот же вид упаковки (контейнера) (например, блистер на блистер).</w:t>
            </w:r>
          </w:p>
          <w:p w:rsidR="00000000" w:rsidRDefault="00B17D86">
            <w:pPr>
              <w:pStyle w:val="pji"/>
            </w:pPr>
            <w:r>
              <w:t>2. По значимым свойствам предлагаемый упаковочный материал по меньшей мере эквивалентен одобренному.</w:t>
            </w:r>
          </w:p>
          <w:p w:rsidR="00000000" w:rsidRDefault="00B17D86">
            <w:pPr>
              <w:pStyle w:val="pji"/>
            </w:pPr>
            <w:r>
              <w:t>3. Начаты соответствующие исследования стаб</w:t>
            </w:r>
            <w:r>
              <w:t>ильности в соответствии с установленными требованиями и услугополучателем на момент введения изменений проанализированы соответствующие параметры стабильности не менее чем на двух опытно-промышленных или промышленных сериях, в его распоряжении находятся уд</w:t>
            </w:r>
            <w:r>
              <w:t>овлетворительные результаты, по меньшей мере, 3-месячного изучения стабильности. Однако, если предлагаемая упаковка более устойчива по сравнению с одобренной, то трехмесячные данные по стабильности не требуются. Исследования завершаются, если их результаты</w:t>
            </w:r>
            <w:r>
              <w:t xml:space="preserve"> не укладываются в спецификации или потенциально не укладываться в спецификации на конец срока годности, их необходимо немедленно представить уполномоченному органу наряду с предлагаемым планом действий.</w:t>
            </w:r>
          </w:p>
          <w:p w:rsidR="00000000" w:rsidRDefault="00B17D86">
            <w:pPr>
              <w:pStyle w:val="pji"/>
            </w:pPr>
            <w:r>
              <w:t>4. Оставшаяся (оставшиеся) форма (формы) выпуска лек</w:t>
            </w:r>
            <w:r>
              <w:t>арственного препарата достаточна(ы) для выполнения рекомендаций по дозированию и продолжительности лечения, указанных в общей характеристике лекарственного препарата.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7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Поправка к соответствующему(соответствующим) разделу(разделам)</w:t>
            </w:r>
            <w:r>
              <w:t xml:space="preserve"> досье.</w:t>
            </w:r>
          </w:p>
          <w:p w:rsidR="00000000" w:rsidRDefault="00B17D86">
            <w:pPr>
              <w:pStyle w:val="pji"/>
            </w:pPr>
            <w:r>
              <w:t xml:space="preserve">2. Необходимые данные о новой упаковке (например, сравнительные данные по проницаемости, например, для </w:t>
            </w:r>
            <w:r>
              <w:t>O</w:t>
            </w:r>
            <w:r>
              <w:rPr>
                <w:bdr w:val="none" w:sz="0" w:space="0" w:color="auto" w:frame="1"/>
                <w:vertAlign w:val="superscript"/>
              </w:rPr>
              <w:t>2</w:t>
            </w:r>
            <w:r>
              <w:t>, C</w:t>
            </w:r>
            <w:r>
              <w:t>O</w:t>
            </w:r>
            <w:r>
              <w:rPr>
                <w:bdr w:val="none" w:sz="0" w:space="0" w:color="auto" w:frame="1"/>
                <w:vertAlign w:val="superscript"/>
              </w:rPr>
              <w:t>2</w:t>
            </w:r>
            <w:r>
              <w:t>, влаги).</w:t>
            </w:r>
          </w:p>
          <w:p w:rsidR="00000000" w:rsidRDefault="00B17D86">
            <w:pPr>
              <w:pStyle w:val="pji"/>
            </w:pPr>
            <w:r>
              <w:t>3. В соответствующих случаях необходимо представить подтверждение того, что взаимодействие между содержимым и упаковочным матери</w:t>
            </w:r>
            <w:r>
              <w:t>алом не происходит (например, отсутствует перемещение компонентов предлагаемого материала в его содержимое, компоненты лекарственного препарата не переходят в упаковку), включая подтверждение того, что материал соответствует соответствующим фармакопейным т</w:t>
            </w:r>
            <w:r>
              <w:t>ребованиям или законодательству Республики Казахстан о пластических материалах и объектам, контактирующим с пищевыми продуктами.</w:t>
            </w:r>
          </w:p>
          <w:p w:rsidR="00000000" w:rsidRDefault="00B17D86">
            <w:pPr>
              <w:pStyle w:val="pji"/>
            </w:pPr>
            <w:r>
              <w:t>4. Декларация, что начаты требуемые исследования стабильности в соответствии с установленными требованиями (с указанием номеров серий); и что (в соответствующих случаях) на момент введения изменений в распоряжении услугополучателя находились требуемые мини</w:t>
            </w:r>
            <w:r>
              <w:t>мальные удовлетворительные данные по стабильности; и что имеющиеся данные не свидетельствовали о какой-либо проблеме. Необходимо также представить подтверждение того, что исследования будут завершены, и что если результаты не будут укладываться в специфика</w:t>
            </w:r>
            <w:r>
              <w:t>ции или потенциально не укладываться в спецификации на конец срока годности, их немедленно представят уполномоченному органу наряду с предлагаемым планом действий.</w:t>
            </w:r>
          </w:p>
          <w:p w:rsidR="00000000" w:rsidRDefault="00B17D86">
            <w:pPr>
              <w:pStyle w:val="pji"/>
            </w:pPr>
            <w:r>
              <w:t>5. Результаты исследований стабильности, проведенных в соответствии с установленными требова</w:t>
            </w:r>
            <w:r>
              <w:t>ниями, по значимым параметрам стабильности не менее чем на двух опытно-промышленных или промышленных сериях, охватывающих не менее 3 месяцев, и подтверждение того, что указанные исследования будут завершены, и если результаты не будут укладываться в специф</w:t>
            </w:r>
            <w:r>
              <w:t>икации или потенциально не укладываться в спецификации на конец срока годности, их немедленно представят уполномоченному органу наряду с предлагаемым планом действий.</w:t>
            </w:r>
          </w:p>
          <w:p w:rsidR="00000000" w:rsidRDefault="00B17D86">
            <w:pPr>
              <w:pStyle w:val="pji"/>
            </w:pPr>
            <w:r>
              <w:t>6. Сравнение текущих и предлагаемых спецификаций первичной упаковки (если применимо).</w:t>
            </w:r>
          </w:p>
          <w:p w:rsidR="00000000" w:rsidRDefault="00B17D86">
            <w:pPr>
              <w:pStyle w:val="pji"/>
            </w:pPr>
            <w:r>
              <w:t xml:space="preserve">7. </w:t>
            </w:r>
            <w:r>
              <w:t>В соответствующих случаях образцы нового контейнера (укупорки).</w:t>
            </w:r>
          </w:p>
          <w:p w:rsidR="00000000" w:rsidRDefault="00B17D86">
            <w:pPr>
              <w:pStyle w:val="pji"/>
            </w:pPr>
            <w:r>
              <w:t>8. Декларация, что оставшийся (оставшиеся) размер (размеры) упаковки соответствует (соответствуют) режиму дозирования и продолжительности лечения и достаточны для выполнения рекомендаций по до</w:t>
            </w:r>
            <w:r>
              <w:t>зированию, приведенных в общей характеристике лекарственного препарата.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Примечание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Для Б.II.Д.1.б) — если изменение приводит к «образованию новой лекарственной формы», то такое изменение требует подачи заявления о расширении регистрации.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Б.II.д.2 Изменение параметров спецификации и (или) критериев приемлемости первичной упаковки лекарственного препарата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Ужесточение критериев приемлемости спецификации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Добавление в спецификацию нового параметра и соответствующей ему аналитической методики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1, 2, 5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1, 2, 3, 4, 6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в) Исключение несущественного параметра спецификации (например, исключение устаревшего параметра)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1, 2, 5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г) Добавление или замена параметра спецификации из соображений безопасности или качества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1, 2, 3, 4, 6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8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Изменение не является следствием какого-либо обязательства, принятого по результатам ранее проведенных экспертиз с целью анализа критериев приемлемости спецификации (например, в ходе регистрации лекарственного препарата или внесении изменений II типа).</w:t>
            </w:r>
          </w:p>
          <w:p w:rsidR="00000000" w:rsidRDefault="00B17D86">
            <w:pPr>
              <w:pStyle w:val="pji"/>
            </w:pPr>
            <w:r>
              <w:t>2. Изменение не является следствием непредвиденных ситуаций, возникших в ходе производства.</w:t>
            </w:r>
          </w:p>
          <w:p w:rsidR="00000000" w:rsidRDefault="00B17D86">
            <w:pPr>
              <w:pStyle w:val="pji"/>
            </w:pPr>
            <w:r>
              <w:t>3. Любое изменение укладывается в диапазон текущих одобренных критериев приемлемости.</w:t>
            </w:r>
          </w:p>
          <w:p w:rsidR="00000000" w:rsidRDefault="00B17D86">
            <w:pPr>
              <w:pStyle w:val="pji"/>
            </w:pPr>
            <w:r>
              <w:t>4. Аналитическая методика не изменяется или изменяется незначительно.</w:t>
            </w:r>
          </w:p>
          <w:p w:rsidR="00000000" w:rsidRDefault="00B17D86">
            <w:pPr>
              <w:pStyle w:val="pji"/>
            </w:pPr>
            <w:r>
              <w:t>5. Ни од</w:t>
            </w:r>
            <w:r>
              <w:t>ин новый метод испытания не основан на новой нестандартной методологии или стандартной методологии, используемой по-новому.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8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Поправка к соответствующему(соответствующим) разделу(разделам) досье.</w:t>
            </w:r>
          </w:p>
          <w:p w:rsidR="00000000" w:rsidRDefault="00B17D86">
            <w:pPr>
              <w:pStyle w:val="pji"/>
            </w:pPr>
            <w:r>
              <w:t xml:space="preserve">2. Сравнительная таблица текущих и </w:t>
            </w:r>
            <w:r>
              <w:t>предлагаемых спецификаций.</w:t>
            </w:r>
          </w:p>
          <w:p w:rsidR="00000000" w:rsidRDefault="00B17D86">
            <w:pPr>
              <w:pStyle w:val="pji"/>
            </w:pPr>
            <w:r>
              <w:t>3. Подробное описание новой аналитической методики и данные валидации (в соответствующих случаях).</w:t>
            </w:r>
          </w:p>
          <w:p w:rsidR="00000000" w:rsidRDefault="00B17D86">
            <w:pPr>
              <w:pStyle w:val="pji"/>
            </w:pPr>
            <w:r>
              <w:t>4. Данные анализа двух серий упаковочного материала по всем параметрам (показателям) спецификации.</w:t>
            </w:r>
          </w:p>
          <w:p w:rsidR="00000000" w:rsidRDefault="00B17D86">
            <w:pPr>
              <w:pStyle w:val="pji"/>
            </w:pPr>
            <w:r>
              <w:t>5. Обоснование (оценка) рисков, подтверждающие, что параметр является незначимым.</w:t>
            </w:r>
          </w:p>
          <w:p w:rsidR="00000000" w:rsidRDefault="00B17D86">
            <w:pPr>
              <w:pStyle w:val="pji"/>
            </w:pPr>
            <w:r>
              <w:t>6. Обоснование нового параметра спецификации и критериев приемлемости.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Б.II.д.3 Изменение аналитической методики для первичной упаковки лекарственного препарата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Незначимые изменения одобренной аналитической методики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Прочие изменения аналитической методики (включая замену или добавление)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1, 3, 4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в) Исключение аналитической методики, если альтернативная ей методика уже одобрена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8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Согласно соответствующим документам, проведенная необходимая валидация, подтверждающая то, что обновленная аналитическая методика, по меньшей мере, эквивалентна предыдущей.</w:t>
            </w:r>
          </w:p>
          <w:p w:rsidR="00000000" w:rsidRDefault="00B17D86">
            <w:pPr>
              <w:pStyle w:val="pji"/>
            </w:pPr>
            <w:r>
              <w:t>2. Метод анализа не изменился (например, изменение длины колонки или температуры</w:t>
            </w:r>
            <w:r>
              <w:t>, но не другая колонка или метод).</w:t>
            </w:r>
          </w:p>
          <w:p w:rsidR="00000000" w:rsidRDefault="00B17D86">
            <w:pPr>
              <w:pStyle w:val="pji"/>
            </w:pPr>
            <w:r>
              <w:t>3. Ни один новый метод испытания не основан на новой нестандартной методологии или стандартной методологии, используемой по-новому.</w:t>
            </w:r>
          </w:p>
          <w:p w:rsidR="00000000" w:rsidRDefault="00B17D86">
            <w:pPr>
              <w:pStyle w:val="pji"/>
            </w:pPr>
            <w:r>
              <w:t>4. Активная фармацевтическая субстанция (лекарственный препарат) не являются биологически</w:t>
            </w:r>
            <w:r>
              <w:t>ми (иммунологическими).</w:t>
            </w:r>
          </w:p>
          <w:p w:rsidR="00000000" w:rsidRDefault="00B17D86">
            <w:pPr>
              <w:pStyle w:val="pji"/>
            </w:pPr>
            <w:r>
              <w:t>5. Альтернативная аналитическая методика для параметра спецификации уже одобрена, при этом такая методика была включена не с помощью IA-уведомления.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8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Поправка к соответствующему(соответствующим) разделу(разделам) досье.</w:t>
            </w:r>
          </w:p>
          <w:p w:rsidR="00000000" w:rsidRDefault="00B17D86">
            <w:pPr>
              <w:pStyle w:val="pji"/>
            </w:pPr>
            <w:r>
              <w:t>2. Сравнительные результаты валидации или, при наличии обоснования, сравнительные результаты анализа, подтверждающие то, что текущее и предлагаемое испытание эквивалентны. Настоящее т</w:t>
            </w:r>
            <w:r>
              <w:t>ребование не применяется, если добавляется новая аналитическая методика.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Б.II.д. 4 Изменение формы или размеров первичной упаковки, или укупорки (первичной упаковки)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Нестерильные лекарствен</w:t>
            </w:r>
            <w:r>
              <w:t>ные препараты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1, 2, 4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Изменение формы или размеров затрагивает ключевые показатели упаковочного материала, которые существенно влияют на доставку, применение, безопасность или стабильность лекарственного препарата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в) Стерильные лекарственные препараты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1, 2, 3, </w:t>
            </w:r>
            <w:r>
              <w:t>4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7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Качественный и количественный состав первичной упаковки не изменился.</w:t>
            </w:r>
          </w:p>
          <w:p w:rsidR="00000000" w:rsidRDefault="00B17D86">
            <w:pPr>
              <w:pStyle w:val="pji"/>
            </w:pPr>
            <w:r>
              <w:t>2. Изменение не затрагивает ключевые показатели качества упаковочного материала, которые влияют на доставку, применение, безопасность или стабильность лекарственного препарата.</w:t>
            </w:r>
          </w:p>
          <w:p w:rsidR="00000000" w:rsidRDefault="00B17D86">
            <w:pPr>
              <w:pStyle w:val="pji"/>
            </w:pPr>
            <w:r>
              <w:t>3. При изменении свободного пространства или отношения поверхность (объем) согл</w:t>
            </w:r>
            <w:r>
              <w:t>асно соответствующим документам Республики Казахстан по стабильности начаты соответствующие исследования стабильности; проанализированы соответствующие параметры стабильности не менее чем на двух опытно-промышленных (для биологических (иммунологических) ле</w:t>
            </w:r>
            <w:r>
              <w:t>карственных препаратов — трех сериях) или промышленных сериях; в распоряжении услугополучателя находятся удовлетворительные результаты, по меньшей мере, 3-месячного изучения стабильности (для биологических (иммунологических) лекарственных препаратов — шест</w:t>
            </w:r>
            <w:r>
              <w:t xml:space="preserve">имесячного). Подтверждение того, что исследования будут завершены, и что если результаты не будут укладываться в спецификации или потенциально не укладываться в спецификации на конец срока годности, их немедленно представят уполномоченному органу наряду с </w:t>
            </w:r>
            <w:r>
              <w:t>предлагаемым планом действий.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7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Поправка к соответствующему(соответствующим) разделу(разделам) досье, включая описание, подробный чертеж и состав материала контейнера или укупорки, а также пересмотр информации о лекарственном препа</w:t>
            </w:r>
            <w:r>
              <w:t>рате.</w:t>
            </w:r>
          </w:p>
          <w:p w:rsidR="00000000" w:rsidRDefault="00B17D86">
            <w:pPr>
              <w:pStyle w:val="pji"/>
            </w:pPr>
            <w:r>
              <w:t>2. В соответствующих случаях образцы нового контейнера (укупорки).</w:t>
            </w:r>
          </w:p>
          <w:p w:rsidR="00000000" w:rsidRDefault="00B17D86">
            <w:pPr>
              <w:pStyle w:val="pji"/>
            </w:pPr>
            <w:r>
              <w:t>3. Проведены повторные валидационные исследования стерильных препаратов, подвергающихся терминальной стерилизации. В соответствующих случаях необходимо указать номера серий, использов</w:t>
            </w:r>
            <w:r>
              <w:t>анных в валидационных исследованиях.</w:t>
            </w:r>
          </w:p>
          <w:p w:rsidR="00000000" w:rsidRDefault="00B17D86">
            <w:pPr>
              <w:pStyle w:val="pji"/>
            </w:pPr>
            <w:r>
              <w:t>4. При изменении свободного пространства или отношения поверхности к объему декларация, что начаты требуемые исследования стабильности в соответствии с установленными требованиями (с указанием номеров серий); и что (в с</w:t>
            </w:r>
            <w:r>
              <w:t>оответствующих случаях) на момент реализации уведомления об изменении IA типа и подачи уведомления об изменении IB типа в его распоряжении находятся удовлетворительные результаты изучения стабильности; и что имеющиеся данные не указывают на какие-либо проб</w:t>
            </w:r>
            <w:r>
              <w:t>лемы. Необходимо также представить подтверждение того, что исследования будут завершены, и что если результаты не будут укладываться в спецификации или потенциально не укладываться в спецификации на конец срока годности, их немедленно представят уполномоче</w:t>
            </w:r>
            <w:r>
              <w:t>нному органу наряду с предлагаемым планом действий.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Б.II.д.5 Изменение размера упаковки лекарственного препарата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Изменение количества единиц лекарственной формы (например, таблеток, ампул) в упаковке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 Изменение укладывается в одобренный диапазон размеров упаковок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1, 3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 Изменение не укладывается в одобренный диапазон размеров упаковок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Изменение размера (размеров) упаковки (упаковок)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в) Изменение номинальной массы (номинального объема) стерильных многодозных (или однодозных с частичным извлечением) парентеральных лекарственных препаратов и биологических (иммунологических) многодозных парентеральных лекарственных препаратов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г) Изменение номинальной массы (номинального объема) непарентеральных многодозных (или однодозных с частичным извлечением) лекарственных препаратов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7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Новый размер упаковки соответствует режиму дозирования и продолжительности л</w:t>
            </w:r>
            <w:r>
              <w:t>ечения, указанным в общей характеристике лекарственного препарата.</w:t>
            </w:r>
          </w:p>
          <w:p w:rsidR="00000000" w:rsidRDefault="00B17D86">
            <w:pPr>
              <w:pStyle w:val="pji"/>
            </w:pPr>
            <w:r>
              <w:t>2. Материал первичной упаковки не изменяется.</w:t>
            </w:r>
          </w:p>
          <w:p w:rsidR="00000000" w:rsidRDefault="00B17D86">
            <w:pPr>
              <w:pStyle w:val="pji"/>
            </w:pPr>
            <w:r>
              <w:t>3. Оставшиеся формы выпуска позволяют выполнить рекомендации по дозированию и длительности лечения, указанные в общей характеристике лекарствен</w:t>
            </w:r>
            <w:r>
              <w:t>ного препарата.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7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Поправка к соответствующему(соответствующим) разделу(разделам) досье, включая пересмотр информации о лекарственном препарате.</w:t>
            </w:r>
          </w:p>
          <w:p w:rsidR="00000000" w:rsidRDefault="00B17D86">
            <w:pPr>
              <w:pStyle w:val="pji"/>
            </w:pPr>
            <w:r>
              <w:t>2. Обоснование, что новая (остающиеся) размеры упаковок соответствуют режиму дозирования и продолжительности лечения, указанным</w:t>
            </w:r>
            <w:r>
              <w:t xml:space="preserve"> в общей характеристике лекарственного препарата.</w:t>
            </w:r>
          </w:p>
          <w:p w:rsidR="00000000" w:rsidRDefault="00B17D86">
            <w:pPr>
              <w:pStyle w:val="pji"/>
            </w:pPr>
            <w:r>
              <w:t>3. Декларация, что если ожидается влияние на стабильность, согласно соответствующим установленным требованиям будут начаты исследования стабильности. Данные необходимо представить (с предлагаемым планом дей</w:t>
            </w:r>
            <w:r>
              <w:t>ствий), лишь если они не укладываются в спецификации.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Примечание: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Для Б.II.д.5.в) и г) — если изменение приводит к изменению «дозировки» лекарственного препарата, то такое изменение требует подачи заявления о расширении.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Б.II.д. 6 Изменение какой-либо составляющей (первичной) упаковки, непосредственно не соприкасающейся с лекарственным препаратом (например, цвет съемных колпачков, цветные кодовые кольца на ампулах, изменение колпачка, защищающего иглу (использование другог</w:t>
            </w:r>
            <w:r>
              <w:t>о пластика))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Изменение, затрагивающее информацию о лекарственном препарате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Изменение, не затрагивающее информацию о лекарственном препарате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31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 1.</w:t>
            </w:r>
          </w:p>
          <w:p w:rsidR="00000000" w:rsidRDefault="00B17D86">
            <w:pPr>
              <w:pStyle w:val="pji"/>
            </w:pPr>
            <w:r>
              <w:t>Изменение не затрагивает части упаковочного материала, которые влияют на доставку, применение, безопасность или стабильность лекарственного препарата.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31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 xml:space="preserve">1. Поправка к соответствующему(соответствующим) разделу(разделам) досье, включая </w:t>
            </w:r>
            <w:r>
              <w:t>пересмотр информации о лекарственном препарате.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Б.II.д.7 Изменение поставщика компонентов упаковки или устройства (если указано в досье)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Исключение поставщика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Замена или добавление поставщика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в) Любое изменение поставщиков спейсеров дозированных ингаляторов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8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Исключение компонента упаковки или изделия не происходит.</w:t>
            </w:r>
          </w:p>
          <w:p w:rsidR="00000000" w:rsidRDefault="00B17D86">
            <w:pPr>
              <w:pStyle w:val="pji"/>
            </w:pPr>
            <w:r>
              <w:t>2. Качественный и количественный состав компонентов упаковки (изделия) и спецификации эскиза не изменяются.</w:t>
            </w:r>
          </w:p>
          <w:p w:rsidR="00000000" w:rsidRDefault="00B17D86">
            <w:pPr>
              <w:pStyle w:val="pji"/>
            </w:pPr>
            <w:r>
              <w:t>3. Спецификации и методы контроля качества, по меньшей мере, эквивалентны.</w:t>
            </w:r>
          </w:p>
          <w:p w:rsidR="00000000" w:rsidRDefault="00B17D86">
            <w:pPr>
              <w:pStyle w:val="pji"/>
            </w:pPr>
            <w:r>
              <w:t>4. Метод сте</w:t>
            </w:r>
            <w:r>
              <w:t>рилизации и ее условия не изменяются (если применимо).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8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Поправка к соответствующему(соответствующим) разделу(разделам) досье.</w:t>
            </w:r>
          </w:p>
          <w:p w:rsidR="00000000" w:rsidRDefault="00B17D86">
            <w:pPr>
              <w:pStyle w:val="pji"/>
            </w:pPr>
            <w:r>
              <w:t>2. Подтверждение регистрации медицинского изделия в Республике Казахстан в отношении медицинских изделий</w:t>
            </w:r>
            <w:r>
              <w:t>, прилагаемых к лекарственному препарату.</w:t>
            </w:r>
          </w:p>
          <w:p w:rsidR="00000000" w:rsidRDefault="00B17D86">
            <w:pPr>
              <w:pStyle w:val="pji"/>
            </w:pPr>
            <w:r>
              <w:t>3. Сравнительная таблица текущих и предлагаемых спецификаций (если применимо).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32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Б.II.д. 8 Изменение дизайна маркировки первичной и вторичной упаковки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32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1,2</w:t>
            </w:r>
          </w:p>
        </w:tc>
        <w:tc>
          <w:tcPr>
            <w:tcW w:w="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31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 1.Качественный и количественный состав компонентов упаковки (изделия) и спецификации эскиза не изменяются.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31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 1. Поправка к соответствующему(соответствующим) разделу(разделам) досье. 2. Макеты упаковок в старом дизайне.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Б.II. е) Стабильность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1085"/>
        <w:gridCol w:w="1661"/>
        <w:gridCol w:w="1343"/>
      </w:tblGrid>
      <w:tr w:rsidR="00000000">
        <w:trPr>
          <w:jc w:val="center"/>
        </w:trPr>
        <w:tc>
          <w:tcPr>
            <w:tcW w:w="2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Б.II.е. 1 Изменение срока годности или условий хранения лекарственного препарата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2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Сокращение срока годности лекарственного препарата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2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 Упакованного в коммерческую упаковку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2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 После первого вскрытия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2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 После разведения или восстановления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2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Увеличение срока годности лекарственного препарата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2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 Упакованного в коммерческую упаковку (подтвержденное данными в реальном времени)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2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 После первого вскрытия (подтвержденное данными в реальном времени)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2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 После разведения или восстановления (подтвержденное данными в реальном времени)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2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 Увеличение срока годности путем экстраполяции данных по стабильности, не соответствующей документам Республики Казахстан (*)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2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 Увеличение периода хранения биологического (иммунологического) лекарственного препарата в соответствии с одобренной про</w:t>
            </w:r>
            <w:r>
              <w:t>граммой изучения стабильности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2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в) Изменение условий хранения биологических (иммунологических) лекарственных препаратов, если исследования стабильности проведены не в соответствии с текущей одобренной программой изучения стабильности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2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г) Из</w:t>
            </w:r>
            <w:r>
              <w:t>менение условий хранения лекарственного препарата или лекарственного препарата после разведения (восстановления)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2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д) Изменение одобренного протокола стабильности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 1. Непредвиденных ситуациях, возникших в ходе производства, или изменения стабильности изменение не осуществляется</w:t>
            </w:r>
          </w:p>
          <w:p w:rsidR="00000000" w:rsidRDefault="00B17D86">
            <w:pPr>
              <w:pStyle w:val="pji"/>
            </w:pPr>
            <w:r>
              <w:t>2. Изменения не приводят к расширению критериев приемлемости испытуемых параметров, исключению параметра стабильности, или снижению ч</w:t>
            </w:r>
            <w:r>
              <w:t>астоты испытаний.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Поправка к соответствующему(соответствующим) разделу(разделам) досье. Она содержать результаты соответствующих исследований стабильности в реальном времени (охватывающих весь срок годности), проведенных согласно соотве</w:t>
            </w:r>
            <w:r>
              <w:t>тствующим документам РК, по меньшей мере, на двух опытно-промышленных сериях(1) лекарственного препарата, упакованного с помощью зарегистрированного упаковочного материала и (или) соответственно после первого вскрытия или разведения; в соответствующих случ</w:t>
            </w:r>
            <w:r>
              <w:t>аях необходимо представить результаты микробиологических испытаний.</w:t>
            </w:r>
          </w:p>
          <w:p w:rsidR="00000000" w:rsidRDefault="00B17D86">
            <w:pPr>
              <w:pStyle w:val="pji"/>
            </w:pPr>
            <w:r>
              <w:t>2. Пересмотренная информация о лекарственном препарате.</w:t>
            </w:r>
          </w:p>
          <w:p w:rsidR="00000000" w:rsidRDefault="00B17D86">
            <w:pPr>
              <w:pStyle w:val="pji"/>
            </w:pPr>
            <w:r>
              <w:t>3. Копии утвержденных спецификаций на конец срока годности и, если применимо, спецификации после разведения (восстановления) или пос</w:t>
            </w:r>
            <w:r>
              <w:t>ле первого вскрытия.</w:t>
            </w:r>
          </w:p>
          <w:p w:rsidR="00000000" w:rsidRDefault="00B17D86">
            <w:pPr>
              <w:pStyle w:val="pji"/>
            </w:pPr>
            <w:r>
              <w:t>4. Обоснование предлагаемых изменений.</w:t>
            </w:r>
          </w:p>
        </w:tc>
      </w:tr>
      <w:tr w:rsidR="00000000">
        <w:trPr>
          <w:jc w:val="center"/>
        </w:trPr>
        <w:tc>
          <w:tcPr>
            <w:tcW w:w="2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(*) Примечание:</w:t>
            </w:r>
          </w:p>
        </w:tc>
        <w:tc>
          <w:tcPr>
            <w:tcW w:w="20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 отношении биологического (иммунологического) лекарственного препарата экстраполяция неприменима.</w:t>
            </w:r>
          </w:p>
        </w:tc>
      </w:tr>
      <w:tr w:rsidR="00000000">
        <w:trPr>
          <w:jc w:val="center"/>
        </w:trPr>
        <w:tc>
          <w:tcPr>
            <w:tcW w:w="2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(1)</w:t>
            </w:r>
          </w:p>
        </w:tc>
        <w:tc>
          <w:tcPr>
            <w:tcW w:w="20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При наличии обязательства проверить срок годности на промышленных сери</w:t>
            </w:r>
            <w:r>
              <w:t>ях допустимы опытно-промышленные серии.</w:t>
            </w:r>
          </w:p>
        </w:tc>
      </w:tr>
    </w:tbl>
    <w:p w:rsidR="00000000" w:rsidRDefault="00B17D86">
      <w:pPr>
        <w:pStyle w:val="pj"/>
      </w:pPr>
      <w:r>
        <w:t>Б.II. ж) Проектное поле и протокол пострегистрационных изменений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1085"/>
        <w:gridCol w:w="1661"/>
        <w:gridCol w:w="1343"/>
      </w:tblGrid>
      <w:tr w:rsidR="00000000">
        <w:trPr>
          <w:jc w:val="center"/>
        </w:trPr>
        <w:tc>
          <w:tcPr>
            <w:tcW w:w="3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Б.II.ж. 1 Введение нового проектного поля или расширение одобренного проектного поля лекарственного препарата (за исключением биологического), затрагивающее: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Одну или более отдельные операции процесса производства лекарственного препарата, включая соответствующие внутрипроизводственные контроли и (или) аналитические методики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Аналитические методики для вспомогательных веществ (промежуточных пр</w:t>
            </w:r>
            <w:r>
              <w:t>одуктов) и (или) лекарственного препарата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Результаты исследований разработки препарата и процесса (включая оценку рисков и многомерные исследования соответственно), подтверждающие то, что достигнуто целостное механистическое по</w:t>
            </w:r>
            <w:r>
              <w:t>нимание показателей качества материалов и параметров процесса на критические параметры качества лекарственного препарата.</w:t>
            </w:r>
          </w:p>
          <w:p w:rsidR="00000000" w:rsidRDefault="00B17D86">
            <w:pPr>
              <w:pStyle w:val="pji"/>
            </w:pPr>
            <w:r>
              <w:t>2. Описание проектного поля в табличном виде, включая переменные (свойства материалов и параметры процесса производства) и их предлага</w:t>
            </w:r>
            <w:r>
              <w:t>емые диапазоны.</w:t>
            </w:r>
          </w:p>
          <w:p w:rsidR="00000000" w:rsidRDefault="00B17D86">
            <w:pPr>
              <w:pStyle w:val="pji"/>
            </w:pPr>
            <w:r>
              <w:t>3. Поправка к соответствующему(соответствующим) разделу(разделам) досье.</w:t>
            </w:r>
          </w:p>
        </w:tc>
      </w:tr>
      <w:tr w:rsidR="00000000">
        <w:trPr>
          <w:jc w:val="center"/>
        </w:trPr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Б.II.ж. 2 Введение пострегистрационного протокола управления изменениями, затрагивающими лекарственный препарат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Подробное описание предлагаемого изменения.</w:t>
            </w:r>
          </w:p>
          <w:p w:rsidR="00000000" w:rsidRDefault="00B17D86">
            <w:pPr>
              <w:pStyle w:val="pji"/>
            </w:pPr>
            <w:r>
              <w:t>2. Протокол управления и</w:t>
            </w:r>
            <w:r>
              <w:t>зменениями, затрагивающими лекарственный препарат. 3. Поправка к соответствующему(соответствующим) разделу(разделам) досье.</w:t>
            </w:r>
          </w:p>
        </w:tc>
      </w:tr>
      <w:tr w:rsidR="00000000">
        <w:trPr>
          <w:jc w:val="center"/>
        </w:trPr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Б.II.ж. 3 Исключение утвержденного протокола управления изменениями, затрагивающими лекарственный препарат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</w:t>
            </w:r>
            <w:r>
              <w:t>ументация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Исключение пострегистрационного протокола управления изменениями, затрагивающими лекарственный препарат, не является следствием непредвиденных ситуаций или несоответствия спецификации в ходе введения изменений, описанных в протоколе, и никак не влияет н</w:t>
            </w:r>
            <w:r>
              <w:t>а утвержденные сведения, включенные в досье.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Обоснование предлагаемого исключения. 2.</w:t>
            </w:r>
          </w:p>
        </w:tc>
      </w:tr>
      <w:tr w:rsidR="00000000">
        <w:trPr>
          <w:jc w:val="center"/>
        </w:trPr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Б.II.ж. 4 Изменения утвержденного протокола управления изменениями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Значимые изменения протокола у</w:t>
            </w:r>
            <w:r>
              <w:t>правления изменениями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Незначимые изменения протокола управления изменениями, которые не изменяют стратегию, описанную в протоколе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Декларация, что любое изменение укладывается в диапазон действующих утвержденных критериев приемлемости. Помимо этого, декларация, что в отношении биологических (иммунологических) лекарственных препаратов не требуется оценка сопоставимости.</w:t>
            </w:r>
          </w:p>
        </w:tc>
      </w:tr>
      <w:tr w:rsidR="00000000">
        <w:trPr>
          <w:jc w:val="center"/>
        </w:trPr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Б.II.ж. </w:t>
            </w:r>
            <w:r>
              <w:t>5 Реализация изменений, предусмотренных утвержденным протоколом управления изменениями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Реализация изменения не требует дополнительных вспомогательных данных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Реализация изменения требует допо</w:t>
            </w:r>
            <w:r>
              <w:t>лнительных вспомогательных данных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в) Реализация изменения биологического (иммунологического) лекарственного препарата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Предложенное изменение осуществлено в полном соответствии с утвержденным протоколом управления изменениями, требующее немедленного уведомления после его реализации.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Ссылка на утвержденный протокол управления изменениями.</w:t>
            </w:r>
          </w:p>
          <w:p w:rsidR="00000000" w:rsidRDefault="00B17D86">
            <w:pPr>
              <w:pStyle w:val="pji"/>
            </w:pPr>
            <w:r>
              <w:t>2. Деклараци</w:t>
            </w:r>
            <w:r>
              <w:t>я, что изменение соответствует утвержденному протоколу управления изменениями и что результаты исследования удовлетворяют критериям приемлемости, оговоренные в протоколе. Помимо этого, декларация того, что в отношении биологических (иммунологических) лекар</w:t>
            </w:r>
            <w:r>
              <w:t>ственных препаратов не требуется оценка сопоставимости.</w:t>
            </w:r>
          </w:p>
          <w:p w:rsidR="00000000" w:rsidRDefault="00B17D86">
            <w:pPr>
              <w:pStyle w:val="pji"/>
            </w:pPr>
            <w:r>
              <w:t>3. Результаты исследований, проведенных в соответствии с утвержденным протоколом управления изменениями.</w:t>
            </w:r>
          </w:p>
          <w:p w:rsidR="00000000" w:rsidRDefault="00B17D86">
            <w:pPr>
              <w:pStyle w:val="pji"/>
            </w:pPr>
            <w:r>
              <w:t>4. Поправка к соответствующему(соответствующим) разделу(разделам) досье.</w:t>
            </w:r>
          </w:p>
          <w:p w:rsidR="00000000" w:rsidRDefault="00B17D86">
            <w:pPr>
              <w:pStyle w:val="pji"/>
            </w:pPr>
            <w:r>
              <w:t xml:space="preserve">5. Копия утвержденных </w:t>
            </w:r>
            <w:r>
              <w:t>спецификаций на лекарственный препарат.</w:t>
            </w:r>
          </w:p>
        </w:tc>
      </w:tr>
    </w:tbl>
    <w:p w:rsidR="00000000" w:rsidRDefault="00B17D86">
      <w:pPr>
        <w:pStyle w:val="pj"/>
      </w:pPr>
      <w:r>
        <w:t>Б.II. з Безопасность в отношении посторонних агентов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1085"/>
        <w:gridCol w:w="1661"/>
        <w:gridCol w:w="1343"/>
      </w:tblGrid>
      <w:tr w:rsidR="00000000">
        <w:trPr>
          <w:jc w:val="center"/>
        </w:trPr>
        <w:tc>
          <w:tcPr>
            <w:tcW w:w="3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Б.II.з.1 Обновление информации «Оценка безопасности относительно посторонних агентов» (раздел 3.2.A.2 регистрационного досье)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3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а) Исследования, затрагивающие производственные этапы, изученные впервые на предмет </w:t>
            </w:r>
            <w:r>
              <w:t>одного или более посторонних агентов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3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Замена устаревших исследований, затрагивающих производственные этапы и посторонние агенты, ранее включенные в досье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3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 с изменением оценки рисков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3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 без изменения оценки рисков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Поправка к соответствующему(соответствующим) разделу(разделам) досье, включая введение новых исследований, направленных на изучение способности производственных этапов инактивировать (элиминировать) посторонние агенты. 2. Обоснование того, что исследова</w:t>
            </w:r>
            <w:r>
              <w:t>ния не изменяют оценку рисков. 3. Поправка к информации о лекарственном препарате (если применимо).</w:t>
            </w:r>
          </w:p>
        </w:tc>
      </w:tr>
    </w:tbl>
    <w:p w:rsidR="00000000" w:rsidRDefault="00B17D86">
      <w:pPr>
        <w:pStyle w:val="pj"/>
      </w:pPr>
      <w:r>
        <w:t>Б.III Сертификат соответствия Европейской Фармакопее (CEP) (при наличии) (ТГЭ, статьи)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1085"/>
        <w:gridCol w:w="1661"/>
        <w:gridCol w:w="1343"/>
      </w:tblGrid>
      <w:tr w:rsidR="00000000">
        <w:trPr>
          <w:jc w:val="center"/>
        </w:trPr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Б.III.1 Подача нового или обновленного сертификата соответствия Европейской Фармакопее или исключение сертификата соответствия Европейской Фармакопее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</w:t>
            </w:r>
            <w:r>
              <w:t>окументация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 фармацевтическую субстанцию На исходный материал (реактив, промежуточный продукт), используемый в процесс производства фармацевтической субстанции На вспомогательное вещество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Сертификат соответствия Европейской Фармакоп</w:t>
            </w:r>
            <w:r>
              <w:t>ее соответствующей статье Европейской Фармакопеи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 Новый сертификат от ранее одобренного производителя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1, 2, 3, 4, 5, 6, 9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 Обновленный сертификат от ранее одобренного производителя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 Новый сертификат от нового производителя (замена или добавление)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1, 2, 3, 4, 5, 6, 9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4. Исключение сертификатов (если к материалу прилагались </w:t>
            </w:r>
            <w:r>
              <w:t>несколько сертификатов)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5. Новый сертификат на нестерильную активную фармацевтическую субстанцию, подлежащую использованию в стерильном лекарственном препарате, при использовании воды на последнем этапе синтеза, а в отношении материала не заявлено </w:t>
            </w:r>
            <w:r>
              <w:t>отсутствие в нем эндотоксинов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Сертификат соответствия Европейской Фармакопеи по ТГЭ на активную фармацевтическую субстанцию (исходный материал, реактив, промежуточный продукт) вспомогательное вещество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 Новый сертификат на активную фармацевтическую субстанцию от нового или ране</w:t>
            </w:r>
            <w:r>
              <w:t>е одобренного производителя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3, 5, 9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 Новый сертификат на фармацевтическую субстанцию (исходный материал, реактив, промежуточный продукт) вспомогательное вещество от нового или ранее одобренного производителя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3, 6, 7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</w:t>
            </w:r>
            <w:r>
              <w:t xml:space="preserve"> Обновленный сертификат от ранее одобренного производителя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 Исключение сертификатов (если к материалу прилагались несколько сертификатов)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 Новый (обновленный) сертификат от ранее одобренного (нового) производителя, использующего материалы человеческого или животного происхождения, в отношении которых требуется оценка на предмет риска потенциальной контаминации посторонними агентами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</w:t>
            </w:r>
            <w:r>
              <w:t>словия</w:t>
            </w:r>
          </w:p>
          <w:p w:rsidR="00000000" w:rsidRDefault="00B17D86">
            <w:pPr>
              <w:pStyle w:val="pji"/>
            </w:pPr>
            <w:r>
              <w:t>1. Спецификации на выпуск и на конец срока годности лекарственного препарата не изменяются.</w:t>
            </w:r>
          </w:p>
          <w:p w:rsidR="00000000" w:rsidRDefault="00B17D86">
            <w:pPr>
              <w:pStyle w:val="pji"/>
            </w:pPr>
            <w:r>
              <w:t>2. Неизмененные (исключая ужесточение) дополнительные (к Государственной Фармакопее Республики Казахстан) спецификации на примеси (исключая остаточные раство</w:t>
            </w:r>
            <w:r>
              <w:t>рители, при условии их соответствия требованиям Республики Казахстан) продукт-специфичные требования (например, профили размеров частиц, полиморфные формы), если применимо.</w:t>
            </w:r>
          </w:p>
          <w:p w:rsidR="00000000" w:rsidRDefault="00B17D86">
            <w:pPr>
              <w:pStyle w:val="pji"/>
            </w:pPr>
            <w:r>
              <w:t>3. Процесс производства активной фармацевтической субстанции, исходного материала (</w:t>
            </w:r>
            <w:r>
              <w:t>реактива, промежуточного продукта) не включает использование материалов человеческого или животного происхождения, для которых требуется проанализировать данные о вирусной безопасности.</w:t>
            </w:r>
          </w:p>
          <w:p w:rsidR="00000000" w:rsidRDefault="00B17D86">
            <w:pPr>
              <w:pStyle w:val="pji"/>
            </w:pPr>
            <w:r>
              <w:t>4. Исключительно для активной фармацевтической субстанции: она будет и</w:t>
            </w:r>
            <w:r>
              <w:t>спытана непосредственно перед использованием, если период повторного испытания не включен в сертификат соответствия Европейской Фармакопее или данные, обосновывающие период повторного испытания, уже не включены в досье.</w:t>
            </w:r>
          </w:p>
          <w:p w:rsidR="00000000" w:rsidRDefault="00B17D86">
            <w:pPr>
              <w:pStyle w:val="pji"/>
            </w:pPr>
            <w:r>
              <w:t>5. Активная фармацевтическая субстан</w:t>
            </w:r>
            <w:r>
              <w:t>ция (исходный материал, реактив, промежуточный продукт) вспомогательное вещество нестерильны. 6. Растительные фармацевтические субстанции: способ производства, физическое состояние, экстрагирующий растворитель и коэффициент экстракции лекарственного средст</w:t>
            </w:r>
            <w:r>
              <w:t>ва не изменяются.</w:t>
            </w:r>
          </w:p>
          <w:p w:rsidR="00000000" w:rsidRDefault="00B17D86">
            <w:pPr>
              <w:pStyle w:val="pji"/>
            </w:pPr>
            <w:r>
              <w:t>7. Если составе лекарственного препарата для парентерального введения используется желатин, произведенный из костей, его производство осуществляется исключительно в соответствии с требованиями соответствующей страны.</w:t>
            </w:r>
          </w:p>
          <w:p w:rsidR="00000000" w:rsidRDefault="00B17D86">
            <w:pPr>
              <w:pStyle w:val="pji"/>
            </w:pPr>
            <w:r>
              <w:t xml:space="preserve">8. В досье остается, </w:t>
            </w:r>
            <w:r>
              <w:t>по меньшей мере, один производитель этой субстанции.</w:t>
            </w:r>
          </w:p>
          <w:p w:rsidR="00000000" w:rsidRDefault="00B17D86">
            <w:pPr>
              <w:pStyle w:val="pji"/>
            </w:pPr>
            <w:r>
              <w:t>9. Если активная фармацевтическая субстанция нестерильна, но будет использоваться в составе стерильного лекарственного препарата, тогда, в соответствии с CEP, на последнем этапе синтеза нельзя использова</w:t>
            </w:r>
            <w:r>
              <w:t>ть воду или, если такое происходит, необходимо обеспечить отсутствие бактериальных эндотоксинов в активной фармацевтической субстанции.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Копия действующего (обновленного) сертификата соответствия Европейской Фармакопее.</w:t>
            </w:r>
          </w:p>
          <w:p w:rsidR="00000000" w:rsidRDefault="00B17D86">
            <w:pPr>
              <w:pStyle w:val="pji"/>
            </w:pPr>
            <w:r>
              <w:t>2. При добавлении</w:t>
            </w:r>
            <w:r>
              <w:t xml:space="preserve"> производственной площадки — в форме заявления о внесении изменений необходимо четко обозначить «зарегистрированных» и «предлагаемых» производителей, как указано в разделе 2.5 формы заявления.</w:t>
            </w:r>
          </w:p>
          <w:p w:rsidR="00000000" w:rsidRDefault="00B17D86">
            <w:pPr>
              <w:pStyle w:val="pji"/>
            </w:pPr>
            <w:r>
              <w:t>3. Поправка к соответствующему(соответствующим) разделу(разделам) досье.</w:t>
            </w:r>
          </w:p>
          <w:p w:rsidR="00000000" w:rsidRDefault="00B17D86">
            <w:pPr>
              <w:pStyle w:val="pji"/>
            </w:pPr>
            <w:r>
              <w:t>4. Если применимо, документ, содержащий сведения о всех материалах, входящих в сферу применения статьи Государственной Фармакопее Республики Казахстан по минимизации риска передачи аг</w:t>
            </w:r>
            <w:r>
              <w:t xml:space="preserve">ентов губчатой энцефалопатии животных посредством лекарственных препаратов для медицинского и ветеринарного применения, включая используемые в производстве активные фармацевтической субстанции (вспомогательного вещества). Для каждого такого рода материала </w:t>
            </w:r>
            <w:r>
              <w:t>необходимо представить следующие сведения: название производителя; вид животных и ткани, из которых получен материал; страна происхождения животных и его использование.</w:t>
            </w:r>
          </w:p>
          <w:p w:rsidR="00000000" w:rsidRDefault="00B17D86">
            <w:pPr>
              <w:pStyle w:val="pji"/>
            </w:pPr>
            <w:r>
              <w:t>5. В отношении активной фармацевтической субстанции: декларация уполномоченного лица ка</w:t>
            </w:r>
            <w:r>
              <w:t>ждого лицензированного производителя, указанного в заявлении, использующего активную фармацевтическую субстанцию в качестве исходного материала, и уполномоченного лица каждого лицензированного производителя, указанного в заявлении в качестве ответственного</w:t>
            </w:r>
            <w:r>
              <w:t xml:space="preserve"> за выпуск серий. В декларациях необходимо указать, что производитель(производители) активной фармацевтической субстанции, указанный(указанные) в заявлении, осуществляет(осуществляют) свою деятельность в соответствии с Правилами надлежащей производственной</w:t>
            </w:r>
            <w:r>
              <w:t xml:space="preserve"> практики Республики Казахстан в отношении исходных материалов. При определенных обстоятельствах допускается представлять одну декларацию (см. примечание к изменению Б.II.б.1). Если затрагиваются какие-либо обновления сертификатов на активные фармацевтичес</w:t>
            </w:r>
            <w:r>
              <w:t>кие субстанции и промежуточные продукты, от производителей промежуточных продуктов также требуется декларация уполномоченного лица; декларация уполномоченного лица нужна, лишь если по сравнению с ранее зарегистрированной версией сертификата имеется изменен</w:t>
            </w:r>
            <w:r>
              <w:t>ие действующих, включенных в перечень производственных площадок.</w:t>
            </w:r>
          </w:p>
        </w:tc>
      </w:tr>
      <w:tr w:rsidR="00000000">
        <w:trPr>
          <w:jc w:val="center"/>
        </w:trPr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Б.III.2 Изменения в целях соответствия Государственной Фармакопее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Изменение спецификации (спецификаций) ранее нефарма</w:t>
            </w:r>
            <w:r>
              <w:t>копейной субстанции в целях соответствия Государственной Фармакопее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 Активной фармацевтической субстанции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 Вспомогательного вещества (исходного материала) активного фармацевтической субстанции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</w:t>
            </w:r>
            <w:r>
              <w:t xml:space="preserve"> 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Изменения в целях соответствия обновленной соответствующей статье Государственной Фармакопее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1, 2, 4, 5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в) Изменение спецификаций с Государственной Фармакопее Республики Казахстан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1, 4, 5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Изменение осуществляется исключительно в целях полного соответствия фармакопее. Все испытания в спецификации соответствует фармакопейному стандарт</w:t>
            </w:r>
            <w:r>
              <w:t>у после изменения, за исключением любых дополнительных вспомогательных испытаний.</w:t>
            </w:r>
          </w:p>
          <w:p w:rsidR="00000000" w:rsidRDefault="00B17D86">
            <w:pPr>
              <w:pStyle w:val="pji"/>
            </w:pPr>
            <w:r>
              <w:t xml:space="preserve">2. Дополнительные к фармакопее спецификации на продукт-специфичные свойства не изменяются (например, профили размеров частиц, полиморфная форма или, к примеру, биологические </w:t>
            </w:r>
            <w:r>
              <w:t>методики, агрегаты).</w:t>
            </w:r>
          </w:p>
          <w:p w:rsidR="00000000" w:rsidRDefault="00B17D86">
            <w:pPr>
              <w:pStyle w:val="pji"/>
            </w:pPr>
            <w:r>
              <w:t>3. Значимые изменения качественного и количественного профилей примесей отсутствуют (за исключением ужесточения спецификаций).</w:t>
            </w:r>
          </w:p>
          <w:p w:rsidR="00000000" w:rsidRDefault="00B17D86">
            <w:pPr>
              <w:pStyle w:val="pji"/>
            </w:pPr>
            <w:r>
              <w:t>4. Дополнительная валидация новой или измененной фармакопейной методики не требуется.</w:t>
            </w:r>
          </w:p>
          <w:p w:rsidR="00000000" w:rsidRDefault="00B17D86">
            <w:pPr>
              <w:pStyle w:val="pji"/>
            </w:pPr>
            <w:r>
              <w:t>5. Растительные фармац</w:t>
            </w:r>
            <w:r>
              <w:t>евтические субстанции: способ производства, физическое состояние, экстрагент и коэффициент экстракции лекарственного средства не изменяются.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Поправка к соответствующему(соответствующим) разделу(разделам) досье.</w:t>
            </w:r>
          </w:p>
          <w:p w:rsidR="00000000" w:rsidRDefault="00B17D86">
            <w:pPr>
              <w:pStyle w:val="pji"/>
            </w:pPr>
            <w:r>
              <w:t xml:space="preserve">2. Сравнительная таблица </w:t>
            </w:r>
            <w:r>
              <w:t>текущих и предлагаемых спецификаций.</w:t>
            </w:r>
          </w:p>
          <w:p w:rsidR="00000000" w:rsidRDefault="00B17D86">
            <w:pPr>
              <w:pStyle w:val="pji"/>
            </w:pPr>
            <w:r>
              <w:t>3. Данные анализа серий (в формате сравнительной таблицы), по меньшей мере, двух промышленных серий соответствующей субстанции (вещества) по всем испытаниям новой спецификации и, дополнительно, если применимо, результаты теста сравнительной кинетики раство</w:t>
            </w:r>
            <w:r>
              <w:t>рения, по меньшей мере, одной опытно-промышленной серии лекарственного препарата. В отношении лекарственных растительных препаратов достаточны данные сравнительной распадаемости.</w:t>
            </w:r>
          </w:p>
          <w:p w:rsidR="00000000" w:rsidRDefault="00B17D86">
            <w:pPr>
              <w:pStyle w:val="pji"/>
            </w:pPr>
            <w:r>
              <w:t>4. Данные, подтверждающие пригодность статьи для контроля качества субстанции</w:t>
            </w:r>
            <w:r>
              <w:t>, например, сравнение потенциальных примесей с примечанием прозрачности статьи (transparencynoteofthemonograph).</w:t>
            </w:r>
          </w:p>
        </w:tc>
      </w:tr>
      <w:tr w:rsidR="00000000">
        <w:trPr>
          <w:jc w:val="center"/>
        </w:trPr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Б. IV Медицинские изделия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4"/>
        <w:gridCol w:w="1085"/>
        <w:gridCol w:w="2128"/>
        <w:gridCol w:w="1568"/>
      </w:tblGrid>
      <w:tr w:rsidR="00000000">
        <w:trPr>
          <w:jc w:val="center"/>
        </w:trPr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Б.IV.1 Изменение измеряющего изделия или изделия для введения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Добавление или замена изделия, не являющегося частью первичной упаковки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 Медицинские изделия, зарегистрированные в РК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1, 2, 3, 5, 6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 Спейсеры дозирующих ингаляторов или другого устройства, которые оказывает существенное влияние на доставку фармацевтической субстанции препарата (например, небулайзер)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Ис</w:t>
            </w:r>
            <w:r>
              <w:t>ключение изделия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в) Добавление или замена изделия, являющегося частью первичной упаковки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Предлагаемое измеряющее изделие точно отмеривает необходимую дозу рассматриваемого лекарственного препарата согласно одобренному способу пр</w:t>
            </w:r>
            <w:r>
              <w:t>именения, представляет результаты таких исследований.</w:t>
            </w:r>
          </w:p>
          <w:p w:rsidR="00000000" w:rsidRDefault="00B17D86">
            <w:pPr>
              <w:pStyle w:val="pji"/>
            </w:pPr>
            <w:r>
              <w:t>2. Новое изделие совместимо с лекарственным препаратом.</w:t>
            </w:r>
          </w:p>
          <w:p w:rsidR="00000000" w:rsidRDefault="00B17D86">
            <w:pPr>
              <w:pStyle w:val="pji"/>
            </w:pPr>
            <w:r>
              <w:t>3. Изменение не приводится к значимому изменению информации о лекарственном препарате.</w:t>
            </w:r>
          </w:p>
          <w:p w:rsidR="00000000" w:rsidRDefault="00B17D86">
            <w:pPr>
              <w:pStyle w:val="pji"/>
            </w:pPr>
            <w:r>
              <w:t>4. Лекарственный препарат можно продолжать точно дозировать</w:t>
            </w:r>
            <w:r>
              <w:t>.</w:t>
            </w:r>
          </w:p>
          <w:p w:rsidR="00000000" w:rsidRDefault="00B17D86">
            <w:pPr>
              <w:pStyle w:val="pji"/>
            </w:pPr>
            <w:r>
              <w:t>5. Медицинское изделие не используется в качестве растворителя лекарственного препарата.</w:t>
            </w:r>
          </w:p>
          <w:p w:rsidR="00000000" w:rsidRDefault="00B17D86">
            <w:pPr>
              <w:pStyle w:val="pji"/>
            </w:pPr>
            <w:r>
              <w:t>6. Если предусмотрена измерительная функция, она включается в досье такого изделия.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Поправка к соответствующему(соответствующим) разделу(разделам) досье, включая подробный эскиз и состав материала изделия и поставщика, если применимо, а</w:t>
            </w:r>
            <w:r>
              <w:t xml:space="preserve"> также соответствующий пересмотр информации о лекарственном препарате.</w:t>
            </w:r>
          </w:p>
          <w:p w:rsidR="00000000" w:rsidRDefault="00B17D86">
            <w:pPr>
              <w:pStyle w:val="pji"/>
            </w:pPr>
            <w:r>
              <w:t>2. Подтверждение регистрации медицинского изделия в Республике Казахстан.</w:t>
            </w:r>
          </w:p>
          <w:p w:rsidR="00000000" w:rsidRDefault="00B17D86">
            <w:pPr>
              <w:pStyle w:val="pji"/>
            </w:pPr>
            <w:r>
              <w:t>3. Образцы нового изделия, если применимо.</w:t>
            </w:r>
          </w:p>
          <w:p w:rsidR="00000000" w:rsidRDefault="00B17D86">
            <w:pPr>
              <w:pStyle w:val="pji"/>
            </w:pPr>
            <w:r>
              <w:t>4. Обоснование исключения изделия.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Примечание:</w:t>
            </w:r>
          </w:p>
        </w:tc>
        <w:tc>
          <w:tcPr>
            <w:tcW w:w="2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Для Б.IV.1.в) — е</w:t>
            </w:r>
            <w:r>
              <w:t>сли изменение приводит к «образованию новой лекарственной формы», то такое изменение требует подачи заявления о расширении регистрации.</w:t>
            </w:r>
          </w:p>
        </w:tc>
      </w:tr>
    </w:tbl>
    <w:p w:rsidR="00000000" w:rsidRDefault="00B17D86">
      <w:pPr>
        <w:pStyle w:val="pj"/>
      </w:pPr>
      <w:r>
        <w:t>Б. V Внесения изменений в регистрационное досье, обусловленные иными регуляторными процедурами</w:t>
      </w:r>
    </w:p>
    <w:p w:rsidR="00000000" w:rsidRDefault="00B17D86">
      <w:pPr>
        <w:pStyle w:val="pj"/>
      </w:pPr>
      <w:r>
        <w:t>Б.V. a) МФП (МФВА)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1085"/>
        <w:gridCol w:w="1661"/>
        <w:gridCol w:w="1343"/>
      </w:tblGrid>
      <w:tr w:rsidR="00000000">
        <w:trPr>
          <w:jc w:val="center"/>
        </w:trPr>
        <w:tc>
          <w:tcPr>
            <w:tcW w:w="3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Б.V.a.1 Включение нового, обновленного или исправленного мастер-файла плазмы в регистрационное досье лекарственного препарата (процедура МФП 2</w:t>
            </w:r>
            <w:r>
              <w:t>-го этапа)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Первое включение нового мастер-файла плазмы, влияющего на свойства лекарственного препарата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Первое включение нового мастер-файла плазмы, не влияющего на свойства лекарственного препарата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в) Включение обновленного (исправленного) мастер-файла плазмы: изменения влияют на свойства лекарственного препарата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г) Включение обновленного (исправленного) мастер-файла плазмы: изменения не влияют на свойства лекарственного препарата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На обновленный или измененный МФП выдан сертификат соответствия законодательству Республики Казахстан.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Декларация, что сертификат МФП и экспертный отчет полностью применимы к зарегистрированному лекарственному препарату, держатель МФ</w:t>
            </w:r>
            <w:r>
              <w:t>П представил держателю РУ (если держатель РУ и держатель МФП не являются одним и тем же лицом) сертификат МФП, экспертный отчет и досье на МФП, сертификат МФП и экспертный отчет заменяют предыдущую документацию на МФП для данного лекарственного препарата.</w:t>
            </w:r>
          </w:p>
          <w:p w:rsidR="00000000" w:rsidRDefault="00B17D86">
            <w:pPr>
              <w:pStyle w:val="pji"/>
            </w:pPr>
            <w:r>
              <w:t>2. Сертификат МФП и экспертный отчет.</w:t>
            </w:r>
          </w:p>
          <w:p w:rsidR="00000000" w:rsidRDefault="00B17D86">
            <w:pPr>
              <w:pStyle w:val="pji"/>
            </w:pPr>
            <w:r>
              <w:t>3. Декларация эксперта, характеризующая все вводимые с помощью сертифицированного МФП изменения и оценивающая их потенциальное влияние на лекарственные препараты, включая оценки продукт-специфичных рисков.</w:t>
            </w:r>
          </w:p>
          <w:p w:rsidR="00000000" w:rsidRDefault="00B17D86">
            <w:pPr>
              <w:pStyle w:val="pji"/>
            </w:pPr>
            <w:r>
              <w:t>4. В форме з</w:t>
            </w:r>
            <w:r>
              <w:t xml:space="preserve">аявления о внесении изменений необходимо четко отразить «действующий» и «предлагаемый» сертификат МФП (номер кода) в регистрационном досье. Если применимо, в форме заявления о внесении изменений также четко перечислить все прочие МФП, на которые ссылается </w:t>
            </w:r>
            <w:r>
              <w:t>лекарственный препарат, даже если они не являются предметом заявления.</w:t>
            </w:r>
          </w:p>
        </w:tc>
      </w:tr>
      <w:tr w:rsidR="00000000">
        <w:trPr>
          <w:jc w:val="center"/>
        </w:trPr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Б.V.a. 2 Включение нового, обновленного или исправленного мастер-файла вакцинного антигена (далее - МФВА) в регистрационное досье лекарственного препарата (процедура МФВА 2-го этапа</w:t>
            </w:r>
            <w:r>
              <w:t>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Первое включение нового мастер-файла вакцинного антигена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Включение обновленного (исправленного) мастер-файла вакцинного антигена: изменения влияют на свойства лекарственного препарата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в) Включение обновленного (исправленного) мастер-файла вакцинного антигена: изменения не влияют на свойства ле</w:t>
            </w:r>
            <w:r>
              <w:t>карственного препарата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IA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 1.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 xml:space="preserve">1. Декларация, что сертификат МФВА и экспертный отчет полностью применимы к зарегистрированному лекарственному препарату, держатель МФВА представил держателю регистрационного удостоверения </w:t>
            </w:r>
            <w:r>
              <w:t>(если держатель регистрационного удостоверения и держатель МФВА не являются одним и тем же лицом) сертификат МФВА, экспертный отчет и досье на МФВА, сертификат МФВА и экспертный отчет заменяют предыдущую документацию на МФВА для данного лекарственного преп</w:t>
            </w:r>
            <w:r>
              <w:t>арата.</w:t>
            </w:r>
          </w:p>
          <w:p w:rsidR="00000000" w:rsidRDefault="00B17D86">
            <w:pPr>
              <w:pStyle w:val="pji"/>
            </w:pPr>
            <w:r>
              <w:t>2. Сертификат МФВА и экспертный отчет.</w:t>
            </w:r>
          </w:p>
          <w:p w:rsidR="00000000" w:rsidRDefault="00B17D86">
            <w:pPr>
              <w:pStyle w:val="pji"/>
            </w:pPr>
            <w:r>
              <w:t>3. Декларация эксперта, характеризующая все вводимые с помощью сертифицированного МФВА изменения и оценивающая их потенциальное влияние на лекарственные препараты, включая оценки продукт-специфичных рисков.</w:t>
            </w:r>
          </w:p>
          <w:p w:rsidR="00000000" w:rsidRDefault="00B17D86">
            <w:pPr>
              <w:pStyle w:val="pji"/>
            </w:pPr>
            <w:r>
              <w:t xml:space="preserve">4. </w:t>
            </w:r>
            <w:r>
              <w:t>В форме заявления о внесении изменений необходимо четко отразить «действующий» и «предлагаемый» сертификат МФВА (номер кода) в регистрационном досье. Если применимо, в форме заявления о внесении изменений также четко перечислить все прочие МФВА, на которые</w:t>
            </w:r>
            <w:r>
              <w:t xml:space="preserve"> ссылается лекарственный препарат, даже если они не являются предметом заявления.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 V.1 Внесения изменений в регистрационное досье, обусловленные переходу ОТП в формат ОТД (предоставляется полный модуль 1-3)</w:t>
            </w:r>
          </w:p>
        </w:tc>
      </w:tr>
      <w:tr w:rsidR="00000000">
        <w:trPr>
          <w:jc w:val="center"/>
        </w:trPr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Б.V. Внесения изменений в регистрационное досье, обусловленные переходу ОТП в формат ОТД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Тип II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Тип II</w:t>
            </w:r>
          </w:p>
        </w:tc>
      </w:tr>
    </w:tbl>
    <w:p w:rsidR="00000000" w:rsidRDefault="00B17D86">
      <w:pPr>
        <w:pStyle w:val="pj"/>
      </w:pPr>
      <w:r>
        <w:t>В. Изменение безопасности, эффективности и фармаконадзора</w:t>
      </w:r>
    </w:p>
    <w:p w:rsidR="00000000" w:rsidRDefault="00B17D86">
      <w:pPr>
        <w:pStyle w:val="pj"/>
      </w:pPr>
      <w:r>
        <w:t>В.I Лекарственные препараты для медицинского применения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1120"/>
        <w:gridCol w:w="2427"/>
        <w:gridCol w:w="1774"/>
      </w:tblGrid>
      <w:tr w:rsidR="00000000">
        <w:trPr>
          <w:jc w:val="center"/>
        </w:trPr>
        <w:tc>
          <w:tcPr>
            <w:tcW w:w="2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В.I.1 Изменение общей характеристики воспроизведенного (гибридного, биоаналогичного) лекарственного препарата после оценки того же изменения р</w:t>
            </w:r>
            <w:r>
              <w:t>еферентного лекарственного препарата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Реализация изменения(изменений), в отношении которого(которых) от держателя регистрационного удостоверения не требуется представлять новые дополнительные данные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</w:t>
            </w:r>
            <w:r>
              <w:t xml:space="preserve"> 4, 5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Реализация изменения(изменений), требующих представления держателем РУ новых дополнительных данных, обосновывающих такие изменения (например, сопоставимость)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Приложенное к сопроводительному письму заявления о внесении изменений: за</w:t>
            </w:r>
            <w:r>
              <w:t>прос национального уполномоченного органа (если применимо).</w:t>
            </w:r>
          </w:p>
          <w:p w:rsidR="00000000" w:rsidRDefault="00B17D86">
            <w:pPr>
              <w:pStyle w:val="pji"/>
            </w:pPr>
            <w:r>
              <w:t>2. Пересмотренная информация о лекарственном препарате (обновленная краткая характеристика лекарственного препарата, инструкцию по медицинскому применению (листок-вкладыш)).</w:t>
            </w:r>
          </w:p>
          <w:p w:rsidR="00000000" w:rsidRDefault="00B17D86">
            <w:pPr>
              <w:pStyle w:val="pji"/>
            </w:pPr>
            <w:r>
              <w:t>3. Декларация о том, ч</w:t>
            </w:r>
            <w:r>
              <w:t>то в проектах общей характеристике лекарственного препарата и инструкции по медицинскому применению лекарственного средства (листок-вкладыш) (далее - ОХЛП и Инструкция ЛС) воспроизведенного, гибридного или биоаналогичного (биоподобного) лекарственного преп</w:t>
            </w:r>
            <w:r>
              <w:t>арата отсутствуют отличия от действующих ОХЛП и Инструкции ЛС оригинального (референтного) лекарственного препарата, за исключением отличий информации о производителе, сроке годности, составе вспомогательных веществ незначимые различия в биодоступности или</w:t>
            </w:r>
            <w:r>
              <w:t xml:space="preserve"> фармакокинетике.</w:t>
            </w:r>
          </w:p>
          <w:p w:rsidR="00000000" w:rsidRDefault="00B17D86">
            <w:pPr>
              <w:pStyle w:val="pji"/>
            </w:pPr>
            <w:r>
              <w:t>4. Построчное (расположенное параллельно на одном листе) сравнение действующих ОХЛП и Инструкции ЛС оригинального (референтного) лекарственного препарата и проектов ОХЛП и Инструкции ЛС воспроизведенного, гибридного или биоаналогичного (б</w:t>
            </w:r>
            <w:r>
              <w:t>иоподобного) лекарственного препарата с выделением и обоснованием всех отличий.</w:t>
            </w:r>
          </w:p>
          <w:p w:rsidR="00000000" w:rsidRDefault="00B17D86">
            <w:pPr>
              <w:pStyle w:val="pji"/>
            </w:pPr>
            <w:r>
              <w:t>5. Ведомость изменений с указанием построчно расположенного сравнения вносимых изменений с утвержденной версией.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В.I.2 Изменение (изменения) общей характеристики лекарствен</w:t>
            </w:r>
            <w:r>
              <w:t>ного препарата, направленное (направленные) на реализацию результата процедуры, затрагивающей (далее - ПООБ) или пострегистрационное исследование безопасности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Внесение формулировки, согласованной уполномочен</w:t>
            </w:r>
            <w:r>
              <w:t>ным органом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IА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Внесение изменений, требующих представления держателем РУ новых дополнительных данных, обосновывающих такие изменения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2, 3, 4, 5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 xml:space="preserve">1. Изменение реализует формулировку, затребованную уполномоченным органом, и не требует подачи дополнительных </w:t>
            </w:r>
            <w:r>
              <w:t>сведений и (или) дальнейшей экспертизы.</w:t>
            </w:r>
          </w:p>
          <w:p w:rsidR="00000000" w:rsidRDefault="00B17D86">
            <w:pPr>
              <w:pStyle w:val="pji"/>
            </w:pPr>
            <w:r>
              <w:t>2. Безопасность применения препарата сохраняется и подтверждается данными клинических исследований, клинической безопасности. Представляется их подтверждения.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Приложенное к сопроводительному письм</w:t>
            </w:r>
            <w:r>
              <w:t>у заявления о внесении изменений: ссылка на соглашение (оценку) уполномоченного органа.</w:t>
            </w:r>
          </w:p>
          <w:p w:rsidR="00000000" w:rsidRDefault="00B17D86">
            <w:pPr>
              <w:pStyle w:val="pji"/>
            </w:pPr>
            <w:r>
              <w:t>2. Объяснения причины добавления нового (новых) предостережения (предостережений) побочных действий и заявление того, что безопасность применения препарата сохраняется.</w:t>
            </w:r>
          </w:p>
          <w:p w:rsidR="00000000" w:rsidRDefault="00B17D86">
            <w:pPr>
              <w:pStyle w:val="pji"/>
            </w:pPr>
            <w:r>
              <w:t>3. Пересмотренная информация о лекарственном препарате (обновленная краткая характеристика лекарственного препарата, инструкцию по медицинскому применению (листок-вкладыш)).</w:t>
            </w:r>
          </w:p>
          <w:p w:rsidR="00000000" w:rsidRDefault="00B17D86">
            <w:pPr>
              <w:pStyle w:val="pji"/>
            </w:pPr>
            <w:r>
              <w:t>4. ПООБ или пострегистрационные исследование безопасности, отражающие вносимые из</w:t>
            </w:r>
            <w:r>
              <w:t>менения.</w:t>
            </w:r>
          </w:p>
          <w:p w:rsidR="00000000" w:rsidRDefault="00B17D86">
            <w:pPr>
              <w:pStyle w:val="pji"/>
            </w:pPr>
            <w:r>
              <w:t>5. Ведомость изменений с указанием построчно расположенного сравнения вносимых изменений с утвержденной версией.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В.I.3 Изменения, заключающиеся в значимом изменении общей характеристики лекарственного препарата вследствие новых данных по качес</w:t>
            </w:r>
            <w:r>
              <w:t>тву, доклиническим, клиническим данным или данным фармаконадзора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Примечание:</w:t>
            </w:r>
          </w:p>
        </w:tc>
        <w:tc>
          <w:tcPr>
            <w:tcW w:w="2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это изменение не применяется, если новые данные поданы в соответствии с изменением В.I.12. В таких случаях изменение общей характеристики лекарственного препарата, маркировки и попадает под сферу применения изменения В.I.12.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В.I.4 Изменение условий отпу</w:t>
            </w:r>
            <w:r>
              <w:t>ска лекарственного препарата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Воспроизведенных (гибридных, биоаналогичных) лекарственных препаратов после изменения условий отпуска референтного лекарственного препарата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1, 2, 6, 7, 8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Иные причины из</w:t>
            </w:r>
            <w:r>
              <w:t>менения условий отпуска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2, 3, 4, 5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Безопасность применения препарата сохраняется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Подтверждение изменения условий отпуска референтного лекарственного препарата, приложенное к сопроводительному письму заявления о внесении изменений.</w:t>
            </w:r>
          </w:p>
          <w:p w:rsidR="00000000" w:rsidRDefault="00B17D86">
            <w:pPr>
              <w:pStyle w:val="pji"/>
            </w:pPr>
            <w:r>
              <w:t>2. Пересмотренная информация о лекарственном препарате (обновленная общая характеристика лекарственного</w:t>
            </w:r>
            <w:r>
              <w:t xml:space="preserve"> препарата, инструкция по медицинскому применению (листок-вкладыш), маркировка).</w:t>
            </w:r>
          </w:p>
          <w:p w:rsidR="00000000" w:rsidRDefault="00B17D86">
            <w:pPr>
              <w:pStyle w:val="pji"/>
            </w:pPr>
            <w:r>
              <w:t>3. Объяснения причины изменения условий отпуска и заявление того, что безопасность применения препарата сохраняется.</w:t>
            </w:r>
          </w:p>
          <w:p w:rsidR="00000000" w:rsidRDefault="00B17D86">
            <w:pPr>
              <w:pStyle w:val="pji"/>
            </w:pPr>
            <w:r>
              <w:t>4. Данные клинических исследований, пострегистрационных ис</w:t>
            </w:r>
            <w:r>
              <w:t>следований; данные фармаконадзора.</w:t>
            </w:r>
          </w:p>
          <w:p w:rsidR="00000000" w:rsidRDefault="00B17D86">
            <w:pPr>
              <w:pStyle w:val="pji"/>
            </w:pPr>
            <w:r>
              <w:t>5. Документ, подтверждающий изменение условий отпуска в стране-производителя (от регуляторного органа).</w:t>
            </w:r>
          </w:p>
          <w:p w:rsidR="00000000" w:rsidRDefault="00B17D86">
            <w:pPr>
              <w:pStyle w:val="pji"/>
            </w:pPr>
            <w:r>
              <w:t>6. Декларация о том, что в проектах общей характеристике лекарственного препарата и инструкции по медицинскому примен</w:t>
            </w:r>
            <w:r>
              <w:t>ению лекарственного средства (листок-вкладыш) (далее - ОХЛП и Инструкция ЛС) воспроизведенного, гибридного или биоаналогичного (биоподобного) лекарственного препарата отсутствуют отличия от действующих ОХЛП и Инструкции ЛС оригинального (референтного) лека</w:t>
            </w:r>
            <w:r>
              <w:t>рственного препарата, за исключением отличий информации о производителе, сроке годности, составе вспомогательных веществ незначимые различия в биодоступности или фармакокинетике.</w:t>
            </w:r>
          </w:p>
          <w:p w:rsidR="00000000" w:rsidRDefault="00B17D86">
            <w:pPr>
              <w:pStyle w:val="pji"/>
            </w:pPr>
            <w:r>
              <w:t>7. Построчное (расположенное параллельно на одном листе) сравнение действующи</w:t>
            </w:r>
            <w:r>
              <w:t>х ОХЛП и Инструкции ЛС оригинального (референтного) лекарственного препарата и проектов ОХЛП и Инструкции ЛС воспроизведенного, гибридного или биоаналогичного (биоподобного) лекарственного препарата с выделением и обоснованием всех отличий.</w:t>
            </w:r>
          </w:p>
          <w:p w:rsidR="00000000" w:rsidRDefault="00B17D86">
            <w:pPr>
              <w:pStyle w:val="pji"/>
            </w:pPr>
            <w:r>
              <w:t>8. Ведомость из</w:t>
            </w:r>
            <w:r>
              <w:t>менений с указанием построчно расположенного сравнения вносимых изменений с утвержденной версией.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В.I. 5 Изменение (изменения) показания(показаний) к применению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Включение нового показания к применению или изменение ранее одобренного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1, 2, 3, 4, 5, 6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Исключение показания к применению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1,2, 4, 5, 6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Безопасность применения препарата сохраняется и подтверждается данными ретроспективных иссл</w:t>
            </w:r>
            <w:r>
              <w:t>едований, клинической безопасности и качества.</w:t>
            </w:r>
          </w:p>
          <w:p w:rsidR="00000000" w:rsidRDefault="00B17D86">
            <w:pPr>
              <w:pStyle w:val="pji"/>
            </w:pPr>
            <w:r>
              <w:t>2. Безопасность применения препарата сохраняется и подтверждается данными клинических исследований, клинической безопасности. Представляется их подтверждения.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Объяснения причины удаления ил</w:t>
            </w:r>
            <w:r>
              <w:t>и добавления показания и заявление того, что безопасность применения продукта сохраняется.</w:t>
            </w:r>
          </w:p>
          <w:p w:rsidR="00000000" w:rsidRDefault="00B17D86">
            <w:pPr>
              <w:pStyle w:val="pji"/>
            </w:pPr>
            <w:r>
              <w:t>2. Обновленная общая характеристика лекарственного препарата, инструкция по медицинскому применению (листок-вкладыш).</w:t>
            </w:r>
          </w:p>
          <w:p w:rsidR="00000000" w:rsidRDefault="00B17D86">
            <w:pPr>
              <w:pStyle w:val="pji"/>
            </w:pPr>
            <w:r>
              <w:t>3. Данные клинических исследований, пострегистр</w:t>
            </w:r>
            <w:r>
              <w:t>ационных исследований; данные фармаконадзора.</w:t>
            </w:r>
          </w:p>
          <w:p w:rsidR="00000000" w:rsidRDefault="00B17D86">
            <w:pPr>
              <w:pStyle w:val="pji"/>
            </w:pPr>
            <w:r>
              <w:t>4. Декларация о том, что в проектах общей характеристике лекарственного препарата и инструкции по медицинскому применению лекарственного средства (листок-вкладыш) (далее - ОХЛП и Инструкция ЛС) воспроизведенног</w:t>
            </w:r>
            <w:r>
              <w:t>о, гибридного или биоаналогичного (биоподобного) лекарственного препарата отсутствуют отличия от действующих ОХЛП и Инструкции ЛС оригинального (референтного) лекарственного препарата, за исключением отличий информации о производителе, сроке годности, сост</w:t>
            </w:r>
            <w:r>
              <w:t>аве вспомогательных веществ незначимые различия в биодоступности или фармакокинетике.</w:t>
            </w:r>
          </w:p>
          <w:p w:rsidR="00000000" w:rsidRDefault="00B17D86">
            <w:pPr>
              <w:pStyle w:val="pji"/>
            </w:pPr>
            <w:r>
              <w:t xml:space="preserve">5. Построчное (расположенное параллельно на одном листе) сравнение действующих ОХЛП и Инструкции ЛС оригинального (референтного) лекарственного препарата и проектов ОХЛП </w:t>
            </w:r>
            <w:r>
              <w:t>и Инструкции ЛС воспроизведенного, гибридного или биоаналогичного (биоподобного) лекарственного препарата с выделением и обоснованием всех отличий.</w:t>
            </w:r>
          </w:p>
          <w:p w:rsidR="00000000" w:rsidRDefault="00B17D86">
            <w:pPr>
              <w:pStyle w:val="pji"/>
            </w:pPr>
            <w:r>
              <w:t>6. Ведомость изменений с указанием построчно расположенного сравнения вносимых изменений с утвержденной верс</w:t>
            </w:r>
            <w:r>
              <w:t>ией.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Примечание</w:t>
            </w:r>
          </w:p>
        </w:tc>
        <w:tc>
          <w:tcPr>
            <w:tcW w:w="2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Если добавление или изменение показания к применению происходит вследствие реализации заключения экспертного комитета или изменений информации о лекарственном препарате воспроизведенного (гибридного, биоаналогичного) лекарственного препарата после эксперти</w:t>
            </w:r>
            <w:r>
              <w:t>зы того же изменения референтного лекарственного препарата, применяются изменения В.I.1 соответственно.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В.I.6 Исключение: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Процедура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лекарственной формы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дозировки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IB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Декларация, что оставшаяся (оставшиеся) форма(формы) выпуска достаточна(достаточны) для выполнения рекомендаций по дозированию и длительности лечения, описанных в общей характеристике лекарственного препарата.</w:t>
            </w:r>
          </w:p>
          <w:p w:rsidR="00000000" w:rsidRDefault="00B17D86">
            <w:pPr>
              <w:pStyle w:val="pji"/>
            </w:pPr>
            <w:r>
              <w:t>2. Пересмотренная информация о лекарственно</w:t>
            </w:r>
            <w:r>
              <w:t>м препарате.</w:t>
            </w:r>
          </w:p>
          <w:p w:rsidR="00000000" w:rsidRDefault="00B17D86">
            <w:pPr>
              <w:pStyle w:val="pji"/>
            </w:pPr>
            <w:r>
              <w:t>3. Декларация о том, что в проектах общей характеристике лекарственного препарата и инструкции по медицинскому применению лекарственного средства (листок-вкладыш) (далее - ОХЛП и Инструкция ЛС) воспроизведенного, гибридного или биоаналогичного</w:t>
            </w:r>
            <w:r>
              <w:t xml:space="preserve"> (биоподобного) лекарственного препарата отсутствуют отличия от действующих ОХЛП и Инструкции ЛС оригинального (референтного) лекарственного препарата, за исключением отличий информации о производителе, сроке годности, составе вспомогательных веществ незна</w:t>
            </w:r>
            <w:r>
              <w:t>чимые различия в биодоступности или фармакокинетике.</w:t>
            </w:r>
          </w:p>
          <w:p w:rsidR="00000000" w:rsidRDefault="00B17D86">
            <w:pPr>
              <w:pStyle w:val="pji"/>
            </w:pPr>
            <w:r>
              <w:t>4. Построчное (расположенное параллельно на одном листе) сравнение действующих ОХЛП и Инструкции ЛС оригинального (референтного) лекарственного препарата и проектов ОХЛП и Инструкции ЛС воспроизведенного</w:t>
            </w:r>
            <w:r>
              <w:t>, гибридного или биоаналогичного (биоподобного) лекарственного препарата с выделением и обоснованием всех отличий.</w:t>
            </w:r>
          </w:p>
          <w:p w:rsidR="00000000" w:rsidRDefault="00B17D86">
            <w:pPr>
              <w:pStyle w:val="pji"/>
            </w:pPr>
            <w:r>
              <w:t>5. Ведомость изменений с указанием построчно расположенного сравнения вносимых изменений с утвержденной версией.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Примечание</w:t>
            </w:r>
          </w:p>
        </w:tc>
        <w:tc>
          <w:tcPr>
            <w:tcW w:w="2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Если рассматр</w:t>
            </w:r>
            <w:r>
              <w:t>иваемая лекарственная форма или дозировка была зарегистрирована в виде отдельного лекарственного препарата, то исключение такой лекарственной формы или дозировки будет считаться не внесением изменений, а изъятием из обращения.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В.I. 7 Введение или изменение резюме системы фармаконадзора лекарственного препарата для медицинского применения (*)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Введение резюме системы фармаконадзора, изменений уполномоченного лица по фармаконадзору (</w:t>
            </w:r>
            <w:r>
              <w:t>включая контактную информацию) и (или) изменение месторасположения мастер-файла системы фармаконадзора (далее - МФСФ)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1, 2, 3, 4, 5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IВ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Резюме системы фармаконадзора или обновление значимых элементов (соответственно):</w:t>
            </w:r>
          </w:p>
          <w:p w:rsidR="00000000" w:rsidRDefault="00B17D86">
            <w:pPr>
              <w:pStyle w:val="pji"/>
            </w:pPr>
            <w:r>
              <w:t xml:space="preserve">Подтверждение того, что услугополучатель имеет в своем распоряжении уполномоченное лицо, ответственное за фармаконадзор, и утверждение, подписанное услугополучателем, что </w:t>
            </w:r>
            <w:r>
              <w:t>услугополучатель обладает необходимыми способами выполнения задач и обязанностей в соответствии с установленными требованиями действующего законодательства в сфере обращения лекарственных средств. Контактная информация уполномоченного лица по фармаконадзор</w:t>
            </w:r>
            <w:r>
              <w:t>у РК, в которых располагается уполномоченное лицо по фармакондзору и выполняет свои задачи Месторасположение МФСФ</w:t>
            </w:r>
          </w:p>
          <w:p w:rsidR="00000000" w:rsidRDefault="00B17D86">
            <w:pPr>
              <w:pStyle w:val="pji"/>
            </w:pPr>
            <w:r>
              <w:t>2. Номер МФСФ (при наличии).</w:t>
            </w:r>
          </w:p>
          <w:p w:rsidR="00000000" w:rsidRDefault="00B17D86">
            <w:pPr>
              <w:pStyle w:val="pji"/>
            </w:pPr>
            <w:r>
              <w:t>3. Копия договорных взаимоотношений между держателем</w:t>
            </w:r>
          </w:p>
          <w:p w:rsidR="00000000" w:rsidRDefault="00B17D86">
            <w:pPr>
              <w:pStyle w:val="pji"/>
            </w:pPr>
            <w:r>
              <w:t xml:space="preserve">регистрационного удостоверения и организацией ответсвтенной </w:t>
            </w:r>
            <w:r>
              <w:t>за</w:t>
            </w:r>
          </w:p>
          <w:p w:rsidR="00000000" w:rsidRDefault="00B17D86">
            <w:pPr>
              <w:pStyle w:val="pji"/>
            </w:pPr>
            <w:r>
              <w:t>фармаконадзор на территории Республики Казахстан (организации на территории Республики Казахстан, принимающей претензии (предложения) по качеству лекарственных средств от потребителей и ответственной за пострегистрационное наблюдение за безопасностью ле</w:t>
            </w:r>
            <w:r>
              <w:t>карственного средства)</w:t>
            </w:r>
          </w:p>
          <w:p w:rsidR="00000000" w:rsidRDefault="00B17D86">
            <w:pPr>
              <w:pStyle w:val="pji"/>
            </w:pPr>
            <w:r>
              <w:t>4. Пересмотренная информация о лекарственном препарате.</w:t>
            </w:r>
          </w:p>
          <w:p w:rsidR="00000000" w:rsidRDefault="00B17D86">
            <w:pPr>
              <w:pStyle w:val="pji"/>
            </w:pPr>
            <w:r>
              <w:t>5. Ведомость изменений с указанием построчно расположенного</w:t>
            </w:r>
          </w:p>
          <w:p w:rsidR="00000000" w:rsidRDefault="00B17D86">
            <w:pPr>
              <w:pStyle w:val="pji"/>
            </w:pPr>
            <w:r>
              <w:t>сравнения вносимых изменений с утвержденной версией.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Примечание:</w:t>
            </w:r>
          </w:p>
        </w:tc>
        <w:tc>
          <w:tcPr>
            <w:tcW w:w="2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Данное изменение охватывает введение МФСФ незави</w:t>
            </w:r>
            <w:r>
              <w:t>симо от наличия в технической части регистрационного досье Подробного описания системы фармаконадздора. Изменения контактного лица по фармаконадзору, включая контактную информацию (номера телефонов и факсов, почтовый адрес и адрес электронной почты) и изме</w:t>
            </w:r>
            <w:r>
              <w:t>нения месторасположения МФСФ (улица, город, индекс, страна) допускается обновлять исключительно посредством Реестра Республики Казахстан (без необходимости внесения изменений).Если держатель регистрационного удостоверения прибегает к возможности обновления</w:t>
            </w:r>
            <w:r>
              <w:t xml:space="preserve"> упомянутой выше информации посредством Реестра Республики Казахстан, он указывает в регистрационном досье, что обновленная информация этих данных включена в Реестр РК.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В.I. 8 Изменение существующей системы фармаконадзора согласно подробному описанию си</w:t>
            </w:r>
            <w:r>
              <w:t>стемы фармаконадзора (далее - ПОСФ)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Изменение уполномоченного лица по фармаконадзору, и (или) контактной информации, и (или) процедуры резервирования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IА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Изменение базы данных безопасности и (или) основных контрактных соглашений в целях выполнения фармаконадзорных обязательств и (или) изменение места проведения фармаконадзорной деятельности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IА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в) Иные изменения ПОСФ, не влияющие на функциониро</w:t>
            </w:r>
            <w:r>
              <w:t>вание системы фармаконадзора (например, изменение местоположения главного хранилища (архива), административные изменения)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IА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г) Внесение изменений в ПОСФ по результатам экспертизы ПОСФ другого лекарственного препарата того же держателя РУ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IА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</w:t>
            </w:r>
            <w:r>
              <w:t>словия</w:t>
            </w:r>
          </w:p>
          <w:p w:rsidR="00000000" w:rsidRDefault="00B17D86">
            <w:pPr>
              <w:pStyle w:val="pji"/>
            </w:pPr>
            <w:r>
              <w:t>1. Сама система фармаконадзора не изменяется.</w:t>
            </w:r>
          </w:p>
          <w:p w:rsidR="00000000" w:rsidRDefault="00B17D86">
            <w:pPr>
              <w:pStyle w:val="pji"/>
            </w:pPr>
            <w:r>
              <w:t>2. Система базы данных прошла валидацию (если применимо).</w:t>
            </w:r>
          </w:p>
          <w:p w:rsidR="00000000" w:rsidRDefault="00B17D86">
            <w:pPr>
              <w:pStyle w:val="pji"/>
            </w:pPr>
            <w:r>
              <w:t>3. Перенос данных из других систем баз данных валидирован (если применимо).</w:t>
            </w:r>
          </w:p>
          <w:p w:rsidR="00000000" w:rsidRDefault="00B17D86">
            <w:pPr>
              <w:pStyle w:val="pji"/>
            </w:pPr>
            <w:r>
              <w:t>4. Те же изменения в ПОСФ введены для всех лекарственных препаратов т</w:t>
            </w:r>
            <w:r>
              <w:t>ого же держателя РУ (одинаковая окончательная версия ПОСФ).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Последняя версия ПОСФ и, если применимо, последняя версия препарат-специфичного дополнения. Они в отношении изменения квалифицированного лица по фармаконадзору включает:</w:t>
            </w:r>
          </w:p>
          <w:p w:rsidR="00000000" w:rsidRDefault="00B17D86">
            <w:pPr>
              <w:pStyle w:val="pji"/>
            </w:pPr>
            <w:r>
              <w:t>а) краткую биографию нового уполномоченного лица по фармаконадзору,</w:t>
            </w:r>
          </w:p>
          <w:p w:rsidR="00000000" w:rsidRDefault="00B17D86">
            <w:pPr>
              <w:pStyle w:val="pji"/>
            </w:pPr>
            <w:r>
              <w:t>б) новое положе</w:t>
            </w:r>
            <w:r>
              <w:t>ние держателя и уполномоченного лица по фармаконадзору об их способности и путях уведомления о нежелательных реакциях, подписанное новым уполномоченным лицо по фармаконадзору и держателем, и отражающее остальные вытекающие изменения, например, в организаци</w:t>
            </w:r>
            <w:r>
              <w:t xml:space="preserve">онной схеме. Если уполномоченное лицо по фармаконадзору и (или) контактная информация уполномоченного лица по фармаконадзору изначально не были включены в ПОСФ или ПОСФ не существует, подача пересмотренного ПОСФ не требуется, необходимо представить только </w:t>
            </w:r>
            <w:r>
              <w:t>форму заявления.</w:t>
            </w:r>
          </w:p>
          <w:p w:rsidR="00000000" w:rsidRDefault="00B17D86">
            <w:pPr>
              <w:pStyle w:val="pji"/>
            </w:pPr>
            <w:r>
              <w:t>2. Ссылка на заявление (процедуру) и лекарственный препарат, в отношении которого изменения были одобрены.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В.I. 9 Изменение частоты и (или) даты подачи ПООБ лекарственных препаратов для медицинского применения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</w:t>
            </w:r>
            <w:r>
              <w:t>тация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IА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Изменение частоты и (или) даты подачи ПООБ согласовано национальным уполномоченным органом.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Приложенное к сопроводительному письму заявления о внесении изменений: ссылка на соглашение уполномоченного органа. 2. Пересмотренная частота и (или) дата подачи ПООБ.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Примечание</w:t>
            </w:r>
          </w:p>
        </w:tc>
        <w:tc>
          <w:tcPr>
            <w:tcW w:w="2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данное изменение применяется, лишь если цикл ПООБ указан в регистрацио</w:t>
            </w:r>
            <w:r>
              <w:t>нном досье способами, отличными от указания ссылки на перечень отчетных дат, и при необходимости подачи ПООБ.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В.I.10 Введение или изменения обязательств и условий регистрации, включая план управления рисками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а) Реализация формулировки, согласованной с уполномоченным органом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IА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б) Реализация изменений, требующих представления держателем РУ новых дополнительных данных, нуждающихся в экспертизе уполномоченным органом (*)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Изменение реализует действие, затребованное уполномоченным органом, и не требует подачи дополнительных сведений и (или) дальнейшей экспертизы.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Приложенное к сопроводительному письму заявления о внесении изменений: ссылка на соответст</w:t>
            </w:r>
            <w:r>
              <w:t>вующее решение уполномоченного органа.</w:t>
            </w:r>
          </w:p>
          <w:p w:rsidR="00000000" w:rsidRDefault="00B17D86">
            <w:pPr>
              <w:pStyle w:val="pji"/>
            </w:pPr>
            <w:r>
              <w:t>2. Пересмотренная информация о лекарственном препарате.</w:t>
            </w:r>
          </w:p>
          <w:p w:rsidR="00000000" w:rsidRDefault="00B17D86">
            <w:pPr>
              <w:pStyle w:val="pji"/>
            </w:pPr>
            <w:r>
              <w:t>3. Ведомость изменений с указанием построчно расположенного сравнения вносимых изменений с утвержденной версией.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Примечание</w:t>
            </w:r>
          </w:p>
        </w:tc>
        <w:tc>
          <w:tcPr>
            <w:tcW w:w="2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это изменение охватывает лишь сит</w:t>
            </w:r>
            <w:r>
              <w:t>уацию, в которой вводимое изменение затрагивает исключительно условия и (или) обязательства регистрации, включая план управления рисками и условия и (или) обязательства регистраций при исключительных обстоятельствах и условной регистрации.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(*)</w:t>
            </w:r>
          </w:p>
        </w:tc>
        <w:tc>
          <w:tcPr>
            <w:tcW w:w="2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введение </w:t>
            </w:r>
            <w:r>
              <w:t>плана управления рисками, затребованное уполномоченным органом, всегда требует существенной экспертизы.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В.I. 11 Включение или исключение черного символа или пояснительных указаний в отношении лекарственных препаратов, входящих в перечень лекарственных препаратов, подлежащих дополнительному мониторингу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1, 2, 3,</w:t>
            </w:r>
            <w:r>
              <w:t xml:space="preserve"> 4, 5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IА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</w:t>
            </w:r>
          </w:p>
          <w:p w:rsidR="00000000" w:rsidRDefault="00B17D86">
            <w:pPr>
              <w:pStyle w:val="pji"/>
            </w:pPr>
            <w:r>
              <w:t>1. Лекарственный препарат включен или исключен из перечня лекарственных препаратов, подлежащих дополнительному мониторингу (соответственно).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Документация</w:t>
            </w:r>
          </w:p>
          <w:p w:rsidR="00000000" w:rsidRDefault="00B17D86">
            <w:pPr>
              <w:pStyle w:val="pji"/>
            </w:pPr>
            <w:r>
              <w:t>1. Приложенное к сопроводительному письму заявления о внесении изменений: ссылка</w:t>
            </w:r>
            <w:r>
              <w:t xml:space="preserve"> на перечень лекарственных препаратов, подлежащих дополнительному мониторингу.</w:t>
            </w:r>
          </w:p>
          <w:p w:rsidR="00000000" w:rsidRDefault="00B17D86">
            <w:pPr>
              <w:pStyle w:val="pji"/>
            </w:pPr>
            <w:r>
              <w:t>2. Пересмотренная информация о лекарственном препарате (обновленная общая характеристика лекарственного препарата, инструкция по медицинскому применению (листок-вкладыш)).</w:t>
            </w:r>
          </w:p>
          <w:p w:rsidR="00000000" w:rsidRDefault="00B17D86">
            <w:pPr>
              <w:pStyle w:val="pji"/>
            </w:pPr>
            <w:r>
              <w:t>3. Де</w:t>
            </w:r>
            <w:r>
              <w:t>кларация о том, что в проектах общей характеристике лекарственного препарата и инструкции по медицинскому применению лекарственного средства (листок-вкладыш) (далее - ОХЛП и Инструкция ЛС) воспроизведенного, гибридного или биоаналогичного (биоподобного) ле</w:t>
            </w:r>
            <w:r>
              <w:t>карственного препарата отсутствуют отличия от действующих ОХЛП и Инструкции ЛС оригинального (референтного) лекарственного препарата, за исключением отличий информации о производителе, сроке годности, составе вспомогательных веществ незначимые различия в б</w:t>
            </w:r>
            <w:r>
              <w:t>иодоступности или фармакокинетике.</w:t>
            </w:r>
          </w:p>
          <w:p w:rsidR="00000000" w:rsidRDefault="00B17D86">
            <w:pPr>
              <w:pStyle w:val="pji"/>
            </w:pPr>
            <w:r>
              <w:t>4. Построчное (расположенное параллельно на одном листе) сравнение действующих ОХЛП и Инструкции ЛС оригинального (референтного) лекарственного препарата и проектов ОХЛП и Инструкции ЛС воспроизведенного, гибридного или б</w:t>
            </w:r>
            <w:r>
              <w:t>иоаналогичного (биоподобного) лекарственного препарата с выделением и обоснованием всех отличий.</w:t>
            </w:r>
          </w:p>
          <w:p w:rsidR="00000000" w:rsidRDefault="00B17D86">
            <w:pPr>
              <w:pStyle w:val="pji"/>
            </w:pPr>
            <w:r>
              <w:t>5. Ведомость изменений с указанием построчно расположенного</w:t>
            </w:r>
          </w:p>
          <w:p w:rsidR="00000000" w:rsidRDefault="00B17D86">
            <w:pPr>
              <w:pStyle w:val="pji"/>
            </w:pPr>
            <w:r>
              <w:t>сравнения вносимых изменений с утвержденной версией.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Примечание</w:t>
            </w:r>
          </w:p>
        </w:tc>
        <w:tc>
          <w:tcPr>
            <w:tcW w:w="2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данное изменение охватывает ситуацию, при которой включение или исключение черного символа или пояснительных указаний не производится в рамках другой регуляторной процедуры (например, процедуры продления или изменения, затрагивающей информацию о лекарствен</w:t>
            </w:r>
            <w:r>
              <w:t>ном препарате).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В.I. 12 Прочие изменения, не описанные в других разделах настоящего Дополнения, в том числе изменение типа лекарственного препарата, зарегистрированного в Республике Казахстан, включающих подачу исследований уполномоченному органу (*)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</w:t>
            </w:r>
            <w:r>
              <w:t>ловия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Требуемая документация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процедуры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Примечание</w:t>
            </w:r>
          </w:p>
        </w:tc>
        <w:tc>
          <w:tcPr>
            <w:tcW w:w="2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если экспертиза уполномоченным органом поданных данных приводит к изменению общей характеристики лекарственного препарата, маркировки, данным изменением охватываются соответствующие поправки к о</w:t>
            </w:r>
            <w:r>
              <w:t>бщей характеристике лекарственного препарата, маркировке.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(*)</w:t>
            </w:r>
          </w:p>
        </w:tc>
        <w:tc>
          <w:tcPr>
            <w:tcW w:w="2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Данное изменение не применяется к изменениям, которые приняты в качестве изменений IB типа по умолчанию в соответствии с любым другим разделом настоящего Дополнения.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В.I. 13 Изменение, требующее новой регистрации лекарственных средств: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1)изменение и</w:t>
            </w:r>
            <w:r>
              <w:t>ли добавление новой дозировки (активности);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2)изменение или добавление новой лекарственной формы.</w:t>
            </w:r>
          </w:p>
          <w:p w:rsidR="00000000" w:rsidRDefault="00B17D86">
            <w:pPr>
              <w:pStyle w:val="pji"/>
            </w:pPr>
            <w:r>
              <w:t>Перечень документов, предоставляется согласно</w:t>
            </w:r>
          </w:p>
          <w:p w:rsidR="00000000" w:rsidRDefault="00B17D86">
            <w:pPr>
              <w:pStyle w:val="pji"/>
            </w:pPr>
            <w:r>
              <w:t>приложениям 14 и 15 настоящих Правил.</w:t>
            </w:r>
          </w:p>
        </w:tc>
      </w:tr>
    </w:tbl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bookmarkStart w:id="17" w:name="SUB16"/>
      <w:bookmarkEnd w:id="17"/>
      <w:r>
        <w:t>Приложение 16</w:t>
      </w:r>
    </w:p>
    <w:p w:rsidR="00000000" w:rsidRDefault="00B17D86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регистрации</w:t>
      </w:r>
    </w:p>
    <w:p w:rsidR="00000000" w:rsidRDefault="00B17D86">
      <w:pPr>
        <w:pStyle w:val="pr"/>
      </w:pPr>
      <w:r>
        <w:t>лекарственных средств и</w:t>
      </w:r>
    </w:p>
    <w:p w:rsidR="00000000" w:rsidRDefault="00B17D86">
      <w:pPr>
        <w:pStyle w:val="pr"/>
      </w:pPr>
      <w:r>
        <w:t>медицинских изделий</w:t>
      </w:r>
    </w:p>
    <w:p w:rsidR="00000000" w:rsidRDefault="00B17D86">
      <w:pPr>
        <w:pStyle w:val="pr"/>
      </w:pPr>
      <w:r>
        <w:t>по принципу «единого окна»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c"/>
      </w:pPr>
      <w:r>
        <w:rPr>
          <w:rStyle w:val="s1"/>
        </w:rPr>
        <w:t>Отчет начальной экспертизы лекарственного средства</w:t>
      </w:r>
    </w:p>
    <w:p w:rsidR="00000000" w:rsidRDefault="00B17D86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22"/>
        <w:gridCol w:w="2154"/>
        <w:gridCol w:w="1967"/>
        <w:gridCol w:w="1688"/>
        <w:gridCol w:w="275"/>
        <w:gridCol w:w="944"/>
        <w:gridCol w:w="1669"/>
      </w:tblGrid>
      <w:tr w:rsidR="00000000">
        <w:trPr>
          <w:jc w:val="center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  <w:divId w:val="1327201942"/>
            </w:pPr>
            <w:r>
              <w:t> 1. Проведена начальная экспертиза лекарственного средства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1)</w:t>
            </w:r>
          </w:p>
        </w:tc>
        <w:tc>
          <w:tcPr>
            <w:tcW w:w="2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Ф.И.О. (при его наличии) эксперта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2)</w:t>
            </w:r>
          </w:p>
        </w:tc>
        <w:tc>
          <w:tcPr>
            <w:tcW w:w="2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Должность эксперта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 Информация о лекарственном средстве</w:t>
            </w:r>
          </w:p>
        </w:tc>
      </w:tr>
      <w:tr w:rsidR="00000000">
        <w:trPr>
          <w:jc w:val="center"/>
        </w:trPr>
        <w:tc>
          <w:tcPr>
            <w:tcW w:w="1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1)</w:t>
            </w:r>
          </w:p>
        </w:tc>
        <w:tc>
          <w:tcPr>
            <w:tcW w:w="2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Номер и дата заявки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2)</w:t>
            </w:r>
          </w:p>
        </w:tc>
        <w:tc>
          <w:tcPr>
            <w:tcW w:w="2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Торговое наименование препарата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3)</w:t>
            </w:r>
          </w:p>
        </w:tc>
        <w:tc>
          <w:tcPr>
            <w:tcW w:w="2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Международное непатентованное название (далее - МНН)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4)</w:t>
            </w:r>
          </w:p>
        </w:tc>
        <w:tc>
          <w:tcPr>
            <w:tcW w:w="2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Лекарственная форма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5)</w:t>
            </w:r>
          </w:p>
        </w:tc>
        <w:tc>
          <w:tcPr>
            <w:tcW w:w="2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Дозировка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6)</w:t>
            </w:r>
          </w:p>
        </w:tc>
        <w:tc>
          <w:tcPr>
            <w:tcW w:w="2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Концентрация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7)</w:t>
            </w:r>
          </w:p>
        </w:tc>
        <w:tc>
          <w:tcPr>
            <w:tcW w:w="29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Способ введения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 Упаковка</w:t>
            </w:r>
          </w:p>
        </w:tc>
      </w:tr>
      <w:tr w:rsidR="00000000">
        <w:trPr>
          <w:jc w:val="center"/>
        </w:trPr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Наименование упаковки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упаковки (первичная, вторичная)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Объем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Количество единиц в упаковке</w:t>
            </w:r>
          </w:p>
        </w:tc>
      </w:tr>
      <w:tr w:rsidR="00000000">
        <w:trPr>
          <w:jc w:val="center"/>
        </w:trPr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1)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2)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 Данные о производителе</w:t>
            </w:r>
          </w:p>
        </w:tc>
      </w:tr>
      <w:tr w:rsidR="00000000">
        <w:trPr>
          <w:jc w:val="center"/>
        </w:trPr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Тип организации или участок производства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Наименование организации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Страна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Юридический адрес</w:t>
            </w:r>
          </w:p>
        </w:tc>
      </w:tr>
      <w:tr w:rsidR="00000000">
        <w:trPr>
          <w:jc w:val="center"/>
        </w:trPr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Производитель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Упаковщик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2.1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Первичная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2.2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Вторичная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Производитель, осуществляющий контроль качества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Производитель, ответственный за выпуск серий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Держатель регистрационного удостоверения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 Порядок отпуска</w:t>
            </w:r>
          </w:p>
        </w:tc>
      </w:tr>
      <w:tr w:rsidR="00000000">
        <w:trPr>
          <w:jc w:val="center"/>
        </w:trPr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1)</w:t>
            </w:r>
          </w:p>
        </w:tc>
        <w:tc>
          <w:tcPr>
            <w:tcW w:w="3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Условия отпуска:(необходимое отметить)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по рецепту</w:t>
            </w:r>
          </w:p>
          <w:p w:rsidR="00000000" w:rsidRDefault="00B17D86">
            <w:pPr>
              <w:pStyle w:val="pji"/>
            </w:pPr>
            <w:r>
              <w:t>без рецепта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6. В Республике Казахстан под указанным торговым наименованием ранее зарегистрирован другой лекарственный препарат с другим составом активных веществ</w:t>
            </w:r>
          </w:p>
        </w:tc>
      </w:tr>
      <w:tr w:rsidR="00000000">
        <w:trPr>
          <w:jc w:val="center"/>
        </w:trPr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1)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нет</w:t>
            </w:r>
          </w:p>
          <w:p w:rsidR="00000000" w:rsidRDefault="00B17D86">
            <w:pPr>
              <w:pStyle w:val="pji"/>
            </w:pPr>
            <w:r>
              <w:t>да</w:t>
            </w:r>
          </w:p>
        </w:tc>
      </w:tr>
      <w:tr w:rsidR="00000000">
        <w:trPr>
          <w:jc w:val="center"/>
        </w:trPr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7. Оценка полноты, комплектности регистрационного досье и правильности оформления представленных документов</w:t>
            </w:r>
          </w:p>
        </w:tc>
      </w:tr>
      <w:tr w:rsidR="00000000">
        <w:trPr>
          <w:jc w:val="center"/>
        </w:trPr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1)</w:t>
            </w:r>
          </w:p>
        </w:tc>
        <w:tc>
          <w:tcPr>
            <w:tcW w:w="3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Досье сформировано по разделам, страницы пронумерованы, опись документов составлена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нет</w:t>
            </w:r>
          </w:p>
          <w:p w:rsidR="00000000" w:rsidRDefault="00B17D86">
            <w:pPr>
              <w:pStyle w:val="pji"/>
            </w:pPr>
            <w:r>
              <w:t>да</w:t>
            </w:r>
          </w:p>
        </w:tc>
      </w:tr>
      <w:tr w:rsidR="00000000">
        <w:trPr>
          <w:jc w:val="center"/>
        </w:trPr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2)</w:t>
            </w:r>
          </w:p>
        </w:tc>
        <w:tc>
          <w:tcPr>
            <w:tcW w:w="3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Комплект документов соответствует утвержденному перечню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нет</w:t>
            </w:r>
          </w:p>
          <w:p w:rsidR="00000000" w:rsidRDefault="00B17D86">
            <w:pPr>
              <w:pStyle w:val="pji"/>
            </w:pPr>
            <w:r>
              <w:t>да</w:t>
            </w:r>
          </w:p>
        </w:tc>
      </w:tr>
      <w:tr w:rsidR="00000000">
        <w:trPr>
          <w:jc w:val="center"/>
        </w:trPr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3)</w:t>
            </w:r>
          </w:p>
        </w:tc>
        <w:tc>
          <w:tcPr>
            <w:tcW w:w="3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Наличие цветных макетов упаковок и факт заверения их подписью услугополучателя, соответствие упаковки лекарственного препарата согласно Правилам маркировки лекарственных средств и меди</w:t>
            </w:r>
            <w:r>
              <w:t>цинских изделий, утвержденным приказом Министра здравоохранения Республики Казахстан от 27 января 2021 года № ҚР ДСМ-11 (зарегистрирован в Реестре государственной регистрации нормативных правовых актов под № 22146) (далее - Правила маркировки).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нет</w:t>
            </w:r>
          </w:p>
          <w:p w:rsidR="00000000" w:rsidRDefault="00B17D86">
            <w:pPr>
              <w:pStyle w:val="pji"/>
            </w:pPr>
            <w:r>
              <w:t>да</w:t>
            </w:r>
          </w:p>
        </w:tc>
      </w:tr>
      <w:tr w:rsidR="00000000">
        <w:trPr>
          <w:jc w:val="center"/>
        </w:trPr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4)</w:t>
            </w:r>
          </w:p>
        </w:tc>
        <w:tc>
          <w:tcPr>
            <w:tcW w:w="3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Текст маркировки образцов макетов упаковки, этикеток, стикеров соответствует Правилам маркировки.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нет</w:t>
            </w:r>
          </w:p>
          <w:p w:rsidR="00000000" w:rsidRDefault="00B17D86">
            <w:pPr>
              <w:pStyle w:val="pji"/>
            </w:pPr>
            <w:r>
              <w:t>да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8. Оценка состава лекарственного препарата</w:t>
            </w:r>
          </w:p>
        </w:tc>
      </w:tr>
      <w:tr w:rsidR="00000000">
        <w:trPr>
          <w:jc w:val="center"/>
        </w:trPr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1)</w:t>
            </w:r>
          </w:p>
        </w:tc>
        <w:tc>
          <w:tcPr>
            <w:tcW w:w="3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Наличие в составе лекарственного препарата запрещенных красителей и других вспомогательных веществ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нет</w:t>
            </w:r>
          </w:p>
          <w:p w:rsidR="00000000" w:rsidRDefault="00B17D86">
            <w:pPr>
              <w:pStyle w:val="pji"/>
            </w:pPr>
            <w:r>
              <w:t>да</w:t>
            </w:r>
          </w:p>
        </w:tc>
      </w:tr>
      <w:tr w:rsidR="00000000">
        <w:trPr>
          <w:jc w:val="center"/>
        </w:trPr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2)</w:t>
            </w:r>
          </w:p>
        </w:tc>
        <w:tc>
          <w:tcPr>
            <w:tcW w:w="3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Наличие в составе лекарственного препарата веществ, полученных из крови, органов и тканей человека и животных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нет</w:t>
            </w:r>
          </w:p>
          <w:p w:rsidR="00000000" w:rsidRDefault="00B17D86">
            <w:pPr>
              <w:pStyle w:val="pji"/>
            </w:pPr>
            <w:r>
              <w:t>да</w:t>
            </w:r>
          </w:p>
        </w:tc>
      </w:tr>
      <w:tr w:rsidR="00000000">
        <w:trPr>
          <w:jc w:val="center"/>
        </w:trPr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3)</w:t>
            </w:r>
          </w:p>
        </w:tc>
        <w:tc>
          <w:tcPr>
            <w:tcW w:w="3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Наличие в составе наркотических средств, психотропных веществ и прекурсоров (при наличии указать Таблицу, позицию)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нет</w:t>
            </w:r>
          </w:p>
          <w:p w:rsidR="00000000" w:rsidRDefault="00B17D86">
            <w:pPr>
              <w:pStyle w:val="pji"/>
            </w:pPr>
            <w:r>
              <w:t>да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9. Оценка названия лекарственного препарата на предмет отсутствия в нем:</w:t>
            </w:r>
          </w:p>
        </w:tc>
      </w:tr>
      <w:tr w:rsidR="00000000">
        <w:trPr>
          <w:jc w:val="center"/>
        </w:trPr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1)</w:t>
            </w:r>
          </w:p>
        </w:tc>
        <w:tc>
          <w:tcPr>
            <w:tcW w:w="3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сходство с ранее зарегистрированными лекарственными препаратами и слов с неблагозвучными выражениями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нет</w:t>
            </w:r>
          </w:p>
          <w:p w:rsidR="00000000" w:rsidRDefault="00B17D86">
            <w:pPr>
              <w:pStyle w:val="pji"/>
            </w:pPr>
            <w:r>
              <w:t>да</w:t>
            </w:r>
          </w:p>
        </w:tc>
      </w:tr>
      <w:tr w:rsidR="00000000">
        <w:trPr>
          <w:jc w:val="center"/>
        </w:trPr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2)</w:t>
            </w:r>
          </w:p>
        </w:tc>
        <w:tc>
          <w:tcPr>
            <w:tcW w:w="3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способности ввести в заблуждение относительно истинного состава и действия препарата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нет</w:t>
            </w:r>
          </w:p>
          <w:p w:rsidR="00000000" w:rsidRDefault="00B17D86">
            <w:pPr>
              <w:pStyle w:val="pji"/>
            </w:pPr>
            <w:r>
              <w:t>да</w:t>
            </w:r>
          </w:p>
        </w:tc>
      </w:tr>
      <w:tr w:rsidR="00000000">
        <w:trPr>
          <w:jc w:val="center"/>
        </w:trPr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3)</w:t>
            </w:r>
          </w:p>
        </w:tc>
        <w:tc>
          <w:tcPr>
            <w:tcW w:w="3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сходства МНН и (или) сходные с ними на</w:t>
            </w:r>
            <w:r>
              <w:t>звания для лекарственного препарата другого химического состава или действия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нет</w:t>
            </w:r>
          </w:p>
          <w:p w:rsidR="00000000" w:rsidRDefault="00B17D86">
            <w:pPr>
              <w:pStyle w:val="pji"/>
            </w:pPr>
            <w:r>
              <w:t>да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10. Оценка сведений о фармакологическом действии лекарственного препарата</w:t>
            </w:r>
          </w:p>
        </w:tc>
      </w:tr>
      <w:tr w:rsidR="00000000">
        <w:trPr>
          <w:jc w:val="center"/>
        </w:trPr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1)</w:t>
            </w:r>
          </w:p>
        </w:tc>
        <w:tc>
          <w:tcPr>
            <w:tcW w:w="3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Соответствие структуры и оформления инструкции по медицинскому применению лекарственного препарата порядку составления и оформления инструкции по медицинскому применению лекарственных средств и медицинских изделий, общей характеристике лекарственного средс</w:t>
            </w:r>
            <w:r>
              <w:t>тва определяемого уполномоченным органом в соответствии с пунктом 4 статьи 242 Кодекса «О здоровье народа и системе здравоохранения».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11. Оценка нормативного документа по контролю качества и безопасности лекарственного средства</w:t>
            </w:r>
          </w:p>
        </w:tc>
      </w:tr>
      <w:tr w:rsidR="00000000">
        <w:trPr>
          <w:jc w:val="center"/>
        </w:trPr>
        <w:tc>
          <w:tcPr>
            <w:tcW w:w="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1)</w:t>
            </w:r>
          </w:p>
        </w:tc>
        <w:tc>
          <w:tcPr>
            <w:tcW w:w="3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Соответствие структуры нормативного документа по качеству и безопасности Правилам разработки производителем лекарственных средств и согласования государственной экспертной организацией нормативного документа по качеству лекарственных средств при экспертизе</w:t>
            </w:r>
            <w:r>
              <w:t xml:space="preserve"> лекарственных средств, утвержденного приказом Министра здравоохранения Республики Казахстан от 16 февраля 2021 года № ҚР ДСМ-20 (зарегистрирован в в Реестре государственной регистрации нормативных правовых актов под № 22228).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11. Заключения: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1)</w:t>
            </w:r>
          </w:p>
        </w:tc>
        <w:tc>
          <w:tcPr>
            <w:tcW w:w="3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отказать в дальнейшей экспертизе (с обоснованием)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2)</w:t>
            </w:r>
          </w:p>
        </w:tc>
        <w:tc>
          <w:tcPr>
            <w:tcW w:w="3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продолжить экспертизу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 Руководитель структурного подразделения</w:t>
      </w:r>
    </w:p>
    <w:p w:rsidR="00000000" w:rsidRDefault="00B17D86">
      <w:pPr>
        <w:pStyle w:val="pj"/>
      </w:pPr>
      <w:r>
        <w:t>__________ ___________________________________________</w:t>
      </w:r>
    </w:p>
    <w:p w:rsidR="00000000" w:rsidRDefault="00B17D86">
      <w:pPr>
        <w:pStyle w:val="pj"/>
      </w:pPr>
      <w:r>
        <w:t>подпись Ф.И.О (при его наличии)</w:t>
      </w:r>
    </w:p>
    <w:p w:rsidR="00000000" w:rsidRDefault="00B17D86">
      <w:pPr>
        <w:pStyle w:val="pj"/>
      </w:pPr>
      <w:r>
        <w:t>Эксперт __________ ___________________________________</w:t>
      </w:r>
    </w:p>
    <w:p w:rsidR="00000000" w:rsidRDefault="00B17D86">
      <w:pPr>
        <w:pStyle w:val="pj"/>
      </w:pPr>
      <w:r>
        <w:t>подпись Ф.И.О (при его наличии)</w:t>
      </w:r>
    </w:p>
    <w:p w:rsidR="00000000" w:rsidRDefault="00B17D86">
      <w:pPr>
        <w:pStyle w:val="pj"/>
      </w:pPr>
      <w:r>
        <w:t>Дата ______________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Приложение 17</w:t>
      </w:r>
    </w:p>
    <w:p w:rsidR="00000000" w:rsidRDefault="00B17D86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регистрации</w:t>
      </w:r>
    </w:p>
    <w:p w:rsidR="00000000" w:rsidRDefault="00B17D86">
      <w:pPr>
        <w:pStyle w:val="pr"/>
      </w:pPr>
      <w:r>
        <w:t>лекарственных средств и</w:t>
      </w:r>
    </w:p>
    <w:p w:rsidR="00000000" w:rsidRDefault="00B17D86">
      <w:pPr>
        <w:pStyle w:val="pr"/>
      </w:pPr>
      <w:r>
        <w:t>медицинских изделий</w:t>
      </w:r>
    </w:p>
    <w:p w:rsidR="00000000" w:rsidRDefault="00B17D86">
      <w:pPr>
        <w:pStyle w:val="pr"/>
      </w:pPr>
      <w:r>
        <w:t>по принципу «единого окна»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Форма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c"/>
      </w:pPr>
      <w:r>
        <w:rPr>
          <w:rStyle w:val="s1"/>
        </w:rPr>
        <w:t>Отчет начальной экспертизы изменений, вносимых в регистрационное досье лекарственного средства</w:t>
      </w:r>
    </w:p>
    <w:p w:rsidR="00000000" w:rsidRDefault="00B17D86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3270"/>
        <w:gridCol w:w="2336"/>
        <w:gridCol w:w="1156"/>
        <w:gridCol w:w="2057"/>
      </w:tblGrid>
      <w:tr w:rsidR="00000000">
        <w:trPr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  <w:divId w:val="382874710"/>
            </w:pPr>
            <w:r>
              <w:t>1. Проведена начальная экспертиза изменений, вносимых в регистрационное досье лекарственного средства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1)</w:t>
            </w:r>
          </w:p>
        </w:tc>
        <w:tc>
          <w:tcPr>
            <w:tcW w:w="3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Ф.И.О. (при его наличии) эксперта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2)</w:t>
            </w:r>
          </w:p>
        </w:tc>
        <w:tc>
          <w:tcPr>
            <w:tcW w:w="3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Должность эксперта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 Заявленные изменения являются: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типа I: типа I А, типа I Б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Указать вносимые изменения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типа II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Указать вносимые изменения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 Информация о лекарственном средстве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1)</w:t>
            </w:r>
          </w:p>
        </w:tc>
        <w:tc>
          <w:tcPr>
            <w:tcW w:w="3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Номер и дата заявки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2)</w:t>
            </w:r>
          </w:p>
        </w:tc>
        <w:tc>
          <w:tcPr>
            <w:tcW w:w="3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Торговое наименование препарата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3)</w:t>
            </w:r>
          </w:p>
        </w:tc>
        <w:tc>
          <w:tcPr>
            <w:tcW w:w="3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Международное непатентованное название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4)</w:t>
            </w:r>
          </w:p>
        </w:tc>
        <w:tc>
          <w:tcPr>
            <w:tcW w:w="3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Лекарственная форма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5)</w:t>
            </w:r>
          </w:p>
        </w:tc>
        <w:tc>
          <w:tcPr>
            <w:tcW w:w="3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Дозировка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6)</w:t>
            </w:r>
          </w:p>
        </w:tc>
        <w:tc>
          <w:tcPr>
            <w:tcW w:w="3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Концентрация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7)</w:t>
            </w:r>
          </w:p>
        </w:tc>
        <w:tc>
          <w:tcPr>
            <w:tcW w:w="3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Способ введения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8)</w:t>
            </w:r>
          </w:p>
        </w:tc>
        <w:tc>
          <w:tcPr>
            <w:tcW w:w="3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Организация-производитель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9)</w:t>
            </w:r>
          </w:p>
        </w:tc>
        <w:tc>
          <w:tcPr>
            <w:tcW w:w="3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 регистрационного удостоверения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 Упаковка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Наименование упаковки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упаковки (первичная, вторичная)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Объем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Количество единиц в упаковке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1)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2)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 Данные о производителе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Тип организации или участок производства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Наименование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Страна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Юридический адрес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Производитель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Упаковщик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Первичная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2.2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Вторичная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Производитель, осуществляющий контроль качества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Производитель, ответственный за выпуск серий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Держатель регистрационного удостоверения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6. Перечень вносимых изменений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1)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Наименование документа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Старая редакция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Новая редакция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7. Оценка полноты, комплектности регистрационного досье и правильности оформления представленных документов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1)</w:t>
            </w:r>
          </w:p>
        </w:tc>
        <w:tc>
          <w:tcPr>
            <w:tcW w:w="3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Досье сформировано по разделам, страницы пронумерованы, опись документов составлена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нет</w:t>
            </w:r>
          </w:p>
          <w:p w:rsidR="00000000" w:rsidRDefault="00B17D86">
            <w:pPr>
              <w:pStyle w:val="pji"/>
            </w:pPr>
            <w:r>
              <w:t>да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2)</w:t>
            </w:r>
          </w:p>
        </w:tc>
        <w:tc>
          <w:tcPr>
            <w:tcW w:w="3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Комплект документов соответствует утвержденному перечню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нет</w:t>
            </w:r>
          </w:p>
          <w:p w:rsidR="00000000" w:rsidRDefault="00B17D86">
            <w:pPr>
              <w:pStyle w:val="pji"/>
            </w:pPr>
            <w:r>
              <w:t>да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8. Заключение: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1)</w:t>
            </w:r>
          </w:p>
        </w:tc>
        <w:tc>
          <w:tcPr>
            <w:tcW w:w="3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отказать в дальнейшей экспертизе (с обоснованием)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2)</w:t>
            </w:r>
          </w:p>
        </w:tc>
        <w:tc>
          <w:tcPr>
            <w:tcW w:w="3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продолжить экспертизу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</w:tbl>
    <w:p w:rsidR="00000000" w:rsidRDefault="00B17D86">
      <w:pPr>
        <w:pStyle w:val="pj"/>
      </w:pPr>
      <w:r>
        <w:t>Руководитель структурного подразделения</w:t>
      </w:r>
    </w:p>
    <w:p w:rsidR="00000000" w:rsidRDefault="00B17D86">
      <w:pPr>
        <w:pStyle w:val="pj"/>
      </w:pPr>
      <w:r>
        <w:t>___________ ________________________________________</w:t>
      </w:r>
    </w:p>
    <w:p w:rsidR="00000000" w:rsidRDefault="00B17D86">
      <w:pPr>
        <w:pStyle w:val="pj"/>
      </w:pPr>
      <w:r>
        <w:t>подпись Ф.И.О (при его наличии)</w:t>
      </w:r>
    </w:p>
    <w:p w:rsidR="00000000" w:rsidRDefault="00B17D86">
      <w:pPr>
        <w:pStyle w:val="pj"/>
      </w:pPr>
      <w:r>
        <w:t>Эксперт ___________ _________________________________</w:t>
      </w:r>
    </w:p>
    <w:p w:rsidR="00000000" w:rsidRDefault="00B17D86">
      <w:pPr>
        <w:pStyle w:val="pj"/>
      </w:pPr>
      <w:r>
        <w:t>подпись Ф.И.О (при его наличии)</w:t>
      </w:r>
    </w:p>
    <w:p w:rsidR="00000000" w:rsidRDefault="00B17D86">
      <w:pPr>
        <w:pStyle w:val="pj"/>
      </w:pPr>
      <w:r>
        <w:t>Дата ______________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Приложение 18</w:t>
      </w:r>
    </w:p>
    <w:p w:rsidR="00000000" w:rsidRDefault="00B17D86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регистрации</w:t>
      </w:r>
    </w:p>
    <w:p w:rsidR="00000000" w:rsidRDefault="00B17D86">
      <w:pPr>
        <w:pStyle w:val="pr"/>
      </w:pPr>
      <w:r>
        <w:t>лекарственных средств и</w:t>
      </w:r>
    </w:p>
    <w:p w:rsidR="00000000" w:rsidRDefault="00B17D86">
      <w:pPr>
        <w:pStyle w:val="pr"/>
      </w:pPr>
      <w:r>
        <w:t>медицинских изделий</w:t>
      </w:r>
    </w:p>
    <w:p w:rsidR="00000000" w:rsidRDefault="00B17D86">
      <w:pPr>
        <w:pStyle w:val="pr"/>
      </w:pPr>
      <w:r>
        <w:t>по принципу «единого окна»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c"/>
      </w:pPr>
      <w:r>
        <w:rPr>
          <w:rStyle w:val="s1"/>
        </w:rPr>
        <w:t>Перечень нерациональных комбинаций лекарственных средств</w:t>
      </w:r>
    </w:p>
    <w:p w:rsidR="00000000" w:rsidRDefault="00B17D86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8819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4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Название лекарственного средства, их комбинации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Фиксированные комбинации витаминов с транквилизаторами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Фиксированные комбинации атропина</w:t>
            </w:r>
            <w:r>
              <w:t xml:space="preserve"> (атропиноподобных) лекарственных веществ с анальгетиками и антипиретиками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Фиксированные комбинации йохимбина с тестостероном и витаминами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Фиксированные комбинации железа с йохимбином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Фиксированные комбинации антигистаминных лекарственных средств с антидиарейными лекарственными средствами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6.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Фиксированные комбинации пенициллинов с сульфонамидами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7.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Фиксированные комбинации витаминов с анальгетиками (за исключением парацетамола с витам</w:t>
            </w:r>
            <w:r>
              <w:t>ином С, ацетилсалициловой кислоты с витамином С)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8.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Фиксированные комбинации хинолонов с любыми другими лекарственными средствами, за исключением препаратов для наружного применения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9.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Фиксированные комбинации кортикостероидов с любыми другими лекарствен</w:t>
            </w:r>
            <w:r>
              <w:t>ными средствами для приема внутрь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10.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Фиксированные комбинации хлорамфеникола с любыми другими лекарственными средствами для приема внутрь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11.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Фиксированные комбинации витаминов с противотуберкулезными препаратами, за исключением изониазида с пиридоксин </w:t>
            </w:r>
            <w:r>
              <w:t>гидрохлоридом (витамином В6)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12.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Комбинации стероидных анаболиков с другими лекарственными средствами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13.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Фиксированные комбинации седативных (снотворных) (анксиолитических) лекарственных средств с анальгетиками-антипиретиками (нестероидными) противовоспалительными средствами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14.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Фиксированные комбинации антагонистов Н2-гистаминорецепторов (ингибиторов) прото</w:t>
            </w:r>
            <w:r>
              <w:t>нной помпы с антацидами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15.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Фиксированные комбинации, содержащие более чем одно антигистаминное лекарственное вещество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16.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Фиксированные комбинации антигельминтных лекарственных средств со слабительными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17.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Фиксированные комбинации лекарств с бронхорасш</w:t>
            </w:r>
            <w:r>
              <w:t>иряющим действием с противокашлевыми лекарственными средствами центрального действия и (или) антигистаминными средствами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18.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Фиксированные комбинации муколитиков (отхаркивающих) средств с противокашлевыми лекарственными средствами и (или) антигистаминными</w:t>
            </w:r>
            <w:r>
              <w:t xml:space="preserve"> средствами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19.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Фиксированные комбинации слабительных и (или) спазмолитических лекарственных средств с ферментными препаратами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20.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Фиксированные комбинации противорвотных лекарственных средств ингибиторов допаминовых рецепторов с лекарственными веществам</w:t>
            </w:r>
            <w:r>
              <w:t>и, имеющими системную абсорбцию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21.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Фиксированные комбинации противокашлевых лекарственных средств центрального действия с антигистаминными лекарственными средствами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22.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Фиксированные комбинации, содержащие пектин и (или) каолин с любыми лекарственными веществами, которые всасываются в сист</w:t>
            </w:r>
            <w:r>
              <w:t>емный кровоток из желудочно-кишечного тракта, за исключением комбинаций пектина и (или) каолина с лекарственными веществами без системной абсорбции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23.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Фиксированные комбинации противодиарейных лекарственных средств с электролитами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24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Фиксированные комби</w:t>
            </w:r>
            <w:r>
              <w:t>нации оксифенбутазона или фенилбутазона с любыми другими лекарствами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25.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Фиксированные комбинации метамизола с любыми другими лекарственными средствами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26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Фиксированные комбинации нестероидных противовоспалительных лекарственных средств с атропиноподобны</w:t>
            </w:r>
            <w:r>
              <w:t>ми лекарственными средствами (спазмолитиками)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27.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Фиксированные комбинации двух и более нестероидных противовоспалительных лекарственных средств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28.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Фиксированные комбинации парацетамола с барбитуратами, транквилизаторами и другими лекарственными средств</w:t>
            </w:r>
            <w:r>
              <w:t>ами, индукторами ферментов цитохромной системы печени.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29.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Фиксированные комбинации парацетамола (выше 200 милиграмм в разовой дозе) с нестероидными противовоспалительными лекарственными средствами, за исключением лекарственных препаратов кратковременного</w:t>
            </w:r>
            <w:r>
              <w:t xml:space="preserve"> применения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30.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Фиксированные комбинации пенициллинов со стрептомицином в парентеральных лекарственных формах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31.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Фиксированные комбинации панкреатина или пакреалипазы, содержащих амилазу, протеазу и липазу, с любыми другими ферментами, в том числе бычьей желчью, гемицеллюлозой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32.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Фиксированные комбинации нитрофурантоина и триметоприма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33.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Фиксированные комбинации </w:t>
            </w:r>
            <w:r>
              <w:t>барбитуратов с другими лекарственными средствами, за исключением растительного происхождения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34.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Фиксированные комбинации лекарственных средств, угнетающих центральную нервную систему со стимуляторами центральной нервной системы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35.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Фиксированные комбина</w:t>
            </w:r>
            <w:r>
              <w:t>ции барбитуратов с гиосциамином и (или) гиосцином, белладонной и другими атропиноподобными лекарственными средствами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36.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Фиксированные комбинации барбитуратов с эрготамином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37.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Фиксированные комбинации галоперидола с любыми антихолинергическими лекарстве</w:t>
            </w:r>
            <w:r>
              <w:t>нными средствами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38.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Фиксированные комбинации антибактериальных и антипротозойных лекарственных средств, за исключением препаратов наружного применения, не оказывающих системного действия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39.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Фиксированные комбинации лоперамида гидрохлорида с фуразолидоном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40.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Фиксированные комбинации антибактериальных лекарственных средств и пробиотиков, пребиотиков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41.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Фиксированные комбинации ципрогептадина с лизином или пептоном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42.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Фиксированные комбинации нестероидных противовоспалительных средств (парацетамола) (ацетилс</w:t>
            </w:r>
            <w:r>
              <w:t>алициловой кислоты) и антацидов (H2-блокаторов) (ингибиторов) протонной помпы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43.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Фиксированные комбинации глюкокортикостероидов, антибактериальных и антипротозойных лекарственных средств за исключением для наружного применения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44.</w:t>
            </w:r>
          </w:p>
        </w:tc>
        <w:tc>
          <w:tcPr>
            <w:tcW w:w="4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Фиксированные комбинац</w:t>
            </w:r>
            <w:r>
              <w:t>ии парацетамола (выше 500 мг в разовой дозе) в многокомпонентных препаратах</w:t>
            </w:r>
          </w:p>
        </w:tc>
      </w:tr>
    </w:tbl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rPr>
          <w:rStyle w:val="s0"/>
        </w:rPr>
        <w:t>Приложение 19</w:t>
      </w:r>
    </w:p>
    <w:p w:rsidR="00000000" w:rsidRDefault="00B17D86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регистрации</w:t>
      </w:r>
    </w:p>
    <w:p w:rsidR="00000000" w:rsidRDefault="00B17D86">
      <w:pPr>
        <w:pStyle w:val="pr"/>
      </w:pPr>
      <w:r>
        <w:rPr>
          <w:rStyle w:val="s0"/>
        </w:rPr>
        <w:t>лекарственных средств и</w:t>
      </w:r>
    </w:p>
    <w:p w:rsidR="00000000" w:rsidRDefault="00B17D86">
      <w:pPr>
        <w:pStyle w:val="pr"/>
      </w:pPr>
      <w:r>
        <w:rPr>
          <w:rStyle w:val="s0"/>
        </w:rPr>
        <w:t>медицинских изделий</w:t>
      </w:r>
    </w:p>
    <w:p w:rsidR="00000000" w:rsidRDefault="00B17D86">
      <w:pPr>
        <w:pStyle w:val="pr"/>
      </w:pPr>
      <w:r>
        <w:rPr>
          <w:rStyle w:val="s0"/>
        </w:rPr>
        <w:t>по принципу «единого окна»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c"/>
      </w:pPr>
      <w:r>
        <w:rPr>
          <w:rStyle w:val="s1"/>
        </w:rPr>
        <w:t>Сводный отчет экспертов по оценке лекарственного препарата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j"/>
      </w:pPr>
      <w:r>
        <w:t>1. Проведена экспертиза регистрационного досье лекарственного средства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400"/>
        <w:gridCol w:w="3419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2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Ф.И.О. (при его наличии) и должность экспертов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Ученая степень, звание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 заявки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Дата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Торговое наименование препарата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6.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Международное непатентованное название (далее - МНН)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7.</w:t>
            </w:r>
          </w:p>
        </w:tc>
        <w:tc>
          <w:tcPr>
            <w:tcW w:w="2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Лекарственный препарат является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Оригинальный лекарственный препарат</w:t>
            </w:r>
          </w:p>
          <w:p w:rsidR="00000000" w:rsidRDefault="00B17D86">
            <w:pPr>
              <w:pStyle w:val="pji"/>
            </w:pPr>
            <w:r>
              <w:t>Воспроизведенный лекарственный препарат</w:t>
            </w:r>
          </w:p>
          <w:p w:rsidR="00000000" w:rsidRDefault="00B17D86">
            <w:pPr>
              <w:pStyle w:val="pji"/>
            </w:pPr>
            <w:r>
              <w:t>Гибридный лекарственный препарат</w:t>
            </w:r>
          </w:p>
          <w:p w:rsidR="00000000" w:rsidRDefault="00B17D86">
            <w:pPr>
              <w:pStyle w:val="pji"/>
            </w:pPr>
            <w:r>
              <w:t>Биологический лекарс</w:t>
            </w:r>
            <w:r>
              <w:t>твенный препарат</w:t>
            </w:r>
          </w:p>
          <w:p w:rsidR="00000000" w:rsidRDefault="00B17D86">
            <w:pPr>
              <w:pStyle w:val="pji"/>
            </w:pPr>
            <w:r>
              <w:t>Иммунобиологический лекарственный препарат</w:t>
            </w:r>
          </w:p>
          <w:p w:rsidR="00000000" w:rsidRDefault="00B17D86">
            <w:pPr>
              <w:pStyle w:val="pji"/>
            </w:pPr>
            <w:r>
              <w:t>Биоподобный лекарственный препарат (Биосимиляр)</w:t>
            </w:r>
          </w:p>
          <w:p w:rsidR="00000000" w:rsidRDefault="00B17D86">
            <w:pPr>
              <w:pStyle w:val="pji"/>
            </w:pPr>
            <w:r>
              <w:t>Комбинированный лекарственный препарат</w:t>
            </w:r>
          </w:p>
          <w:p w:rsidR="00000000" w:rsidRDefault="00B17D86">
            <w:pPr>
              <w:pStyle w:val="pji"/>
            </w:pPr>
            <w:r>
              <w:t>Лекарственный препарат с хорошо изученным медицинским применением</w:t>
            </w:r>
          </w:p>
          <w:p w:rsidR="00000000" w:rsidRDefault="00B17D86">
            <w:pPr>
              <w:pStyle w:val="pji"/>
            </w:pPr>
            <w:r>
              <w:t>Радиофармацевтический лекарственный препара</w:t>
            </w:r>
            <w:r>
              <w:t>т или прекурсор</w:t>
            </w:r>
          </w:p>
          <w:p w:rsidR="00000000" w:rsidRDefault="00B17D86">
            <w:pPr>
              <w:pStyle w:val="pji"/>
            </w:pPr>
            <w:r>
              <w:t>Гомеопатический лекарственный препарат</w:t>
            </w:r>
          </w:p>
          <w:p w:rsidR="00000000" w:rsidRDefault="00B17D86">
            <w:pPr>
              <w:pStyle w:val="pji"/>
            </w:pPr>
            <w:r>
              <w:t>Растительный лекарственный препарат</w:t>
            </w:r>
          </w:p>
          <w:p w:rsidR="00000000" w:rsidRDefault="00B17D86">
            <w:pPr>
              <w:pStyle w:val="pji"/>
            </w:pPr>
            <w:r>
              <w:t>Орфанный лекарственный препарат</w:t>
            </w:r>
          </w:p>
          <w:p w:rsidR="00000000" w:rsidRDefault="00B17D86">
            <w:pPr>
              <w:pStyle w:val="pji"/>
            </w:pPr>
            <w:r>
              <w:t>Активная фармацевтическая субстанция, произведенная не в условиях GMP</w:t>
            </w:r>
          </w:p>
          <w:p w:rsidR="00000000" w:rsidRDefault="00B17D86">
            <w:pPr>
              <w:pStyle w:val="pji"/>
            </w:pPr>
            <w:r>
              <w:t>Лекарственное природное сырье (не фармакопейное)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Преквалификация ВОЗ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Трансфер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8.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Для генерика указать название оригинального лекарственного препарата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9.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Лекарственная форма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10</w:t>
            </w:r>
            <w:r>
              <w:t>.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Дозировка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11.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Концентрация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12.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Фармакотерапевтическая группа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13.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Код в соответствии с анатомо-терапевтическо-химической классификацией (далее - Анатомо-терапевтическо- химическая)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14.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Форма отпуска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по рецепту без рецептаСкачать</w:t>
            </w:r>
          </w:p>
        </w:tc>
      </w:tr>
    </w:tbl>
    <w:p w:rsidR="00000000" w:rsidRDefault="00B17D86">
      <w:pPr>
        <w:pStyle w:val="pj"/>
      </w:pPr>
      <w:r>
        <w:t>2. Упаковка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715"/>
        <w:gridCol w:w="2329"/>
        <w:gridCol w:w="930"/>
        <w:gridCol w:w="894"/>
        <w:gridCol w:w="1852"/>
        <w:gridCol w:w="1170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Наименование упаковки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упаковки (первичная, вторичная)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Размер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Объем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Колич</w:t>
            </w:r>
            <w:r>
              <w:t>ество единиц в упаковке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Краткое описание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3. Данные о производителе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4104"/>
        <w:gridCol w:w="2103"/>
        <w:gridCol w:w="943"/>
        <w:gridCol w:w="1669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2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Тип организации или участок производства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Наименование организации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Страна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Юридический адрес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Производитель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Упаковщик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2.1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Первичная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2.2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Вторичная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Производитель, осуществляющий контроль качества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Производитель, ответственный за выпуск серий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Держатель регистрационного удостоверения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4. Регистрация в стране-производителе и других странах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910"/>
        <w:gridCol w:w="3930"/>
        <w:gridCol w:w="1429"/>
        <w:gridCol w:w="1621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Название страны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 регистрационного удостоверения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Дата выдачи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Срок действия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5. В результате проведенной экспертизы установлено:</w:t>
      </w:r>
    </w:p>
    <w:p w:rsidR="00000000" w:rsidRDefault="00B17D86">
      <w:pPr>
        <w:pStyle w:val="pj"/>
      </w:pPr>
      <w:r>
        <w:t>1) Состав лекарственного средства и заключение о его рациональности и совместимости ингредиентов (указать лекарственные субстанции и вспомогательные вещества, включая консерванты, составные вещества оболочки препаратов):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162"/>
        <w:gridCol w:w="1722"/>
        <w:gridCol w:w="5006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Наименование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Количество на единиц</w:t>
            </w:r>
            <w:r>
              <w:t>у лекарственной формы</w:t>
            </w:r>
          </w:p>
        </w:tc>
        <w:tc>
          <w:tcPr>
            <w:tcW w:w="3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Нормативный документ по контролю качества и безопасности лекарственных средств, или Государственная фармакопея Республики Казахстан, зарубежные фармакопеи, признанные действующими на территории Республики Казахстан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Лекарственная(ы</w:t>
            </w:r>
            <w:r>
              <w:t>е) субстанция (и):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Вспомогательные вещества: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Состав оболочки таблетки или корпуса капсулы: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2) Для лекарственного растительного сырья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628"/>
        <w:gridCol w:w="3660"/>
        <w:gridCol w:w="1882"/>
        <w:gridCol w:w="1720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Ботанические латинские названия растений, входящих в состав сбора</w:t>
            </w:r>
          </w:p>
        </w:tc>
        <w:tc>
          <w:tcPr>
            <w:tcW w:w="2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Нормативный документ по контролю качества и безопасности лекарственных средств, или Государственная фармакопея Республики Казахстан и зарубежные фармакопеи, признанные действующими на террит</w:t>
            </w:r>
            <w:r>
              <w:t>ории Республики Казахстан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Дикорастущее или культивируемое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Место произрастания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 6. Производители активных субстанций, входящих в состав лекарственного средства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705"/>
        <w:gridCol w:w="2416"/>
        <w:gridCol w:w="1063"/>
        <w:gridCol w:w="2706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1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Наименование вещества, входящего в состав лекарственного средства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Наименование производителя на русском и английском языках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Страна*</w:t>
            </w:r>
          </w:p>
        </w:tc>
        <w:tc>
          <w:tcPr>
            <w:tcW w:w="1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Адрес производственной площадки на русском и английском языках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7. В случае наличия в составе лекарственного</w:t>
      </w:r>
      <w:r>
        <w:t xml:space="preserve"> средства вещества, подлежащего контролю в соответствии с Законом Республики Казахстан «О наркотических средствах, психотропных веществах, их аналогах и прекурсорах и мерах противодействия их незаконному обороту и злоупотреблению ими»: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8697"/>
        <w:gridCol w:w="222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1)</w:t>
            </w:r>
          </w:p>
        </w:tc>
        <w:tc>
          <w:tcPr>
            <w:tcW w:w="4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Заключение о принадлежности к подконтрольным веществам (на основании изучения международного непатентованного наименования, торгового названия, химического названия, структурной формулы о принадлежности к подконтрольным веществам с указанием позиции Таблиц</w:t>
            </w:r>
            <w:r>
              <w:t xml:space="preserve"> Списка, является ли вещество стереоизомером наркотических средств Таблицы II, в тех случаях, когда существование таких изомеров возможно в рамках данного конкретного химического обозначения (если таковые определенно не исключены), солью всех наркотических</w:t>
            </w:r>
            <w:r>
              <w:t xml:space="preserve"> средств, перечисленных в Таблице II, включая соли изомеров, как предусмотрено выше, во всех случаях, когда существование таких солей возможно;солью психотропных веществ Таблицы II и Таблицы III, когда существование таких солей возможно</w:t>
            </w: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2)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научно-обоснов</w:t>
            </w:r>
            <w:r>
              <w:t>анное определение степени риска злоупотребления: высокий риск злоупотребления, или риск злоупотребления отсутствует, или является незначительным;определение максимально допустимого содержания наркотических средств, психотропных веществ и прекурсоров в лека</w:t>
            </w:r>
            <w:r>
              <w:t>рственных средствах;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3)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заключениео возможности или невозможности извлечения легкодоступным способом подконтрольного вещества в количествах, достаточных для злоупотребления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4)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заключение в том, что в отношении препарата сняты некоторые меры контроля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</w:tbl>
    <w:p w:rsidR="00000000" w:rsidRDefault="00B17D86">
      <w:pPr>
        <w:pStyle w:val="pj"/>
      </w:pPr>
      <w:r>
        <w:t>8. Анализ сведений о происхождении, регистрации в Республике Казахстан, качестве и выводы о возможности использования субстанции (при отсутствии сертификата GMP)</w:t>
      </w:r>
    </w:p>
    <w:p w:rsidR="00000000" w:rsidRDefault="00B17D86">
      <w:pPr>
        <w:pStyle w:val="pj"/>
      </w:pPr>
      <w:r>
        <w:t>____________________________________________________________________________________</w:t>
      </w:r>
    </w:p>
    <w:p w:rsidR="00000000" w:rsidRDefault="00B17D86">
      <w:pPr>
        <w:pStyle w:val="pj"/>
      </w:pPr>
      <w:r>
        <w:t>_________</w:t>
      </w:r>
      <w:r>
        <w:t>___________________________________________________________________________</w:t>
      </w:r>
    </w:p>
    <w:p w:rsidR="00000000" w:rsidRDefault="00B17D86">
      <w:pPr>
        <w:pStyle w:val="pj"/>
      </w:pPr>
      <w:r>
        <w:t>9. Анализ сведений о качестве, количестве с выводами о допустимости использования используемых вспомогательных веществ</w:t>
      </w:r>
    </w:p>
    <w:p w:rsidR="00000000" w:rsidRDefault="00B17D86">
      <w:pPr>
        <w:pStyle w:val="pj"/>
      </w:pPr>
      <w:r>
        <w:t>________________________________________________________________________________________</w:t>
      </w:r>
    </w:p>
    <w:p w:rsidR="00000000" w:rsidRDefault="00B17D86">
      <w:pPr>
        <w:pStyle w:val="pj"/>
      </w:pPr>
      <w:r>
        <w:t>________________________________________________________________________________________</w:t>
      </w:r>
    </w:p>
    <w:p w:rsidR="00000000" w:rsidRDefault="00B17D86">
      <w:pPr>
        <w:pStyle w:val="pj"/>
      </w:pPr>
      <w:r>
        <w:t>10. Заключение о производстве (производственная формула, описание технологии п</w:t>
      </w:r>
      <w:r>
        <w:t>роизводства, контроль в процессе производства, валидация производственных процессов)</w:t>
      </w:r>
    </w:p>
    <w:p w:rsidR="00000000" w:rsidRDefault="00B17D86">
      <w:pPr>
        <w:pStyle w:val="pj"/>
      </w:pPr>
      <w:r>
        <w:t>________________________________________________________________________________________</w:t>
      </w:r>
    </w:p>
    <w:p w:rsidR="00000000" w:rsidRDefault="00B17D86">
      <w:pPr>
        <w:pStyle w:val="pj"/>
      </w:pPr>
      <w:r>
        <w:t>__________________________________________________________________________________</w:t>
      </w:r>
      <w:r>
        <w:t>______</w:t>
      </w:r>
    </w:p>
    <w:p w:rsidR="00000000" w:rsidRDefault="00B17D86">
      <w:pPr>
        <w:pStyle w:val="pj"/>
      </w:pPr>
      <w:r>
        <w:t>11. Характеристика готового продукта (соответствие представленных параметров в сертификате качества на готовую продукцию или в паспорте организации-производителя описанным методикам контроля качества в нормативной документации, соответствие серий пр</w:t>
      </w:r>
      <w:r>
        <w:t>едставленных образцов сериям, указанным в сертификате)</w:t>
      </w:r>
    </w:p>
    <w:p w:rsidR="00000000" w:rsidRDefault="00B17D86">
      <w:pPr>
        <w:pStyle w:val="pj"/>
      </w:pPr>
      <w:r>
        <w:t>_____________________________________________________________________________________________</w:t>
      </w:r>
    </w:p>
    <w:p w:rsidR="00000000" w:rsidRDefault="00B17D86">
      <w:pPr>
        <w:pStyle w:val="pj"/>
      </w:pPr>
      <w:r>
        <w:t>_____________________________________________________________________________________________</w:t>
      </w:r>
    </w:p>
    <w:p w:rsidR="00000000" w:rsidRDefault="00B17D86">
      <w:pPr>
        <w:pStyle w:val="pj"/>
      </w:pPr>
      <w:r>
        <w:t>12. Заключени</w:t>
      </w:r>
      <w:r>
        <w:t>е о маркировке и упаковке на предмет их достаточности для обеспечения сохранения качества лекарственного средства во время хранения и транспортировки, (необходимость дополнительных надписей), наличие спецификаций на первичную и вторичную упаковку. Гигиенич</w:t>
      </w:r>
      <w:r>
        <w:t>еское заключение на упаковку (для отечественных производителей)</w:t>
      </w:r>
    </w:p>
    <w:p w:rsidR="00000000" w:rsidRDefault="00B17D86">
      <w:pPr>
        <w:pStyle w:val="pj"/>
      </w:pPr>
      <w:r>
        <w:t>______________________________________________________________________________________________</w:t>
      </w:r>
    </w:p>
    <w:p w:rsidR="00000000" w:rsidRDefault="00B17D86">
      <w:pPr>
        <w:pStyle w:val="pj"/>
      </w:pPr>
      <w:r>
        <w:t>______________________________________________________________________________________________</w:t>
      </w:r>
    </w:p>
    <w:p w:rsidR="00000000" w:rsidRDefault="00B17D86">
      <w:pPr>
        <w:pStyle w:val="pj"/>
      </w:pPr>
      <w:r>
        <w:t>13</w:t>
      </w:r>
      <w:r>
        <w:t>. Заключение о наличии или отсутствии в названии лекарственного средства:</w:t>
      </w:r>
    </w:p>
    <w:p w:rsidR="00000000" w:rsidRDefault="00B17D86">
      <w:pPr>
        <w:pStyle w:val="pj"/>
      </w:pPr>
      <w:r>
        <w:t>1) графических сходств с ранее зарегистрированными лекарственными препаратами и слов с неблагозвучными выражениями;</w:t>
      </w:r>
    </w:p>
    <w:p w:rsidR="00000000" w:rsidRDefault="00B17D86">
      <w:pPr>
        <w:pStyle w:val="pj"/>
      </w:pPr>
      <w:r>
        <w:t>2) способности ввести в заблуждение относительно истинного состава</w:t>
      </w:r>
      <w:r>
        <w:t xml:space="preserve"> и действия препарата;</w:t>
      </w:r>
    </w:p>
    <w:p w:rsidR="00000000" w:rsidRDefault="00B17D86">
      <w:pPr>
        <w:pStyle w:val="pj"/>
      </w:pPr>
      <w:r>
        <w:t>3) сходства МНН и (или) сходные с ними названия для лекарственного средства другого химического состава или действия.</w:t>
      </w:r>
    </w:p>
    <w:p w:rsidR="00000000" w:rsidRDefault="00B17D86">
      <w:pPr>
        <w:pStyle w:val="pj"/>
      </w:pPr>
      <w:r>
        <w:t>14. Спецификация готового продукта</w:t>
      </w:r>
    </w:p>
    <w:p w:rsidR="00000000" w:rsidRDefault="00B17D86">
      <w:pPr>
        <w:pStyle w:val="pj"/>
      </w:pPr>
      <w:r>
        <w:t>________________________________________________________________________________</w:t>
      </w:r>
      <w:r>
        <w:t>_______________ _______________________________________________________________________________________________</w:t>
      </w:r>
    </w:p>
    <w:p w:rsidR="00000000" w:rsidRDefault="00B17D86">
      <w:pPr>
        <w:pStyle w:val="pj"/>
      </w:pPr>
      <w:r>
        <w:t>15. Заключение о данных химической, фармацевтической и биологической (ин витро) эквивалентности, представленных фирмой на лекарственное средство</w:t>
      </w:r>
      <w:r>
        <w:t xml:space="preserve"> _______________________________________________________________________________________________</w:t>
      </w:r>
    </w:p>
    <w:p w:rsidR="00000000" w:rsidRDefault="00B17D86">
      <w:pPr>
        <w:pStyle w:val="pj"/>
      </w:pPr>
      <w:r>
        <w:t>_______________________________________________________________________________________________</w:t>
      </w:r>
    </w:p>
    <w:p w:rsidR="00000000" w:rsidRDefault="00B17D86">
      <w:pPr>
        <w:pStyle w:val="pj"/>
      </w:pPr>
      <w:r>
        <w:t>16. Заключение о стабильности лекарственного средства, обоснова</w:t>
      </w:r>
      <w:r>
        <w:t>нность заявленного срока хранения _______________________________________________________________________________________________ _______________________________________________________________________________________________</w:t>
      </w:r>
    </w:p>
    <w:p w:rsidR="00000000" w:rsidRDefault="00B17D86">
      <w:pPr>
        <w:pStyle w:val="pj"/>
      </w:pPr>
      <w:r>
        <w:t>17. Анализ и оценка проектов и</w:t>
      </w:r>
      <w:r>
        <w:t>нструкции по медицинскому применению лекарственного средства, макетов упаковок и этикеток, проверка на идентичность указаний условий хранения и транспортирования, указанных в проекте нормативного документа по контролю качества и безопасности лекарственного</w:t>
      </w:r>
      <w:r>
        <w:t xml:space="preserve"> средства и вышеуказанных проектах _______________________________________________________________________________________________ _______________________________________________________________________________________________</w:t>
      </w:r>
    </w:p>
    <w:p w:rsidR="00000000" w:rsidRDefault="00B17D86">
      <w:pPr>
        <w:pStyle w:val="pj"/>
      </w:pPr>
      <w:r>
        <w:t>18. Заключение об условиях хр</w:t>
      </w:r>
      <w:r>
        <w:t>анения и транспортирования лекарственного средства и необходимость введения дополнительных требований с целью обеспечения сохранения качества лекарственного средства __________________________________________________________________________________________</w:t>
      </w:r>
      <w:r>
        <w:t>_____ _______________________________________________________________________________________________</w:t>
      </w:r>
    </w:p>
    <w:p w:rsidR="00000000" w:rsidRDefault="00B17D86">
      <w:pPr>
        <w:pStyle w:val="pj"/>
      </w:pPr>
      <w:r>
        <w:t xml:space="preserve">19. Анализ нормативного документа производителя по контролю качества и безопасности лекарственного средства и методик контроля качества готового продукта </w:t>
      </w:r>
      <w:r>
        <w:t>_______________________________________________________________________________________________ _______________________________________________________________________________________________</w:t>
      </w:r>
    </w:p>
    <w:p w:rsidR="00000000" w:rsidRDefault="00B17D86">
      <w:pPr>
        <w:pStyle w:val="pj"/>
      </w:pPr>
      <w:r>
        <w:t>20. Сравнение с аналогами, зарегистрированными в Республике Каза</w:t>
      </w:r>
      <w:r>
        <w:t>хстан. Сравнительная характеристика основных показателей качества _______________________________________________________________________________________________ ______________________________________________________________________________________________</w:t>
      </w:r>
      <w:r>
        <w:t>_</w:t>
      </w:r>
    </w:p>
    <w:p w:rsidR="00000000" w:rsidRDefault="00B17D86">
      <w:pPr>
        <w:pStyle w:val="pj"/>
      </w:pPr>
      <w:r>
        <w:t>21. Анализ достоверности качественного и количественного состава активных и вспомогательных веществ, указанных в инструкции по медицинскому применению, сравнивая с заявленным составом в заявлении, аналитическом нормативном документе и макете упаковки</w:t>
      </w:r>
    </w:p>
    <w:p w:rsidR="00000000" w:rsidRDefault="00B17D86">
      <w:pPr>
        <w:pStyle w:val="pj"/>
      </w:pPr>
      <w:r>
        <w:t>___</w:t>
      </w:r>
      <w:r>
        <w:t>____________________________________________________________________________________________ _______________________________________________________________________________________________</w:t>
      </w:r>
    </w:p>
    <w:p w:rsidR="00000000" w:rsidRDefault="00B17D86">
      <w:pPr>
        <w:pStyle w:val="pj"/>
      </w:pPr>
      <w:r>
        <w:t>22. Оценка фармакологической совместимости компонентов, в случае ре</w:t>
      </w:r>
      <w:r>
        <w:t>гистрации воспроизведенного лекарственного средства провести сравнение с составом оригинального препарата _______________________________________________________________________________________________ ______________________________________________________</w:t>
      </w:r>
      <w:r>
        <w:t>_________________________________________</w:t>
      </w:r>
    </w:p>
    <w:p w:rsidR="00000000" w:rsidRDefault="00B17D86">
      <w:pPr>
        <w:pStyle w:val="pj"/>
      </w:pPr>
      <w:r>
        <w:t xml:space="preserve">23. * Анализ документации по доклиническим исследованиям: токсичности (острая, хроническая, LD50, LD100), канцерогенности, эмбриотоксичности, тератогенности, мутагенности, местно-раздражающего действия, влияния на </w:t>
      </w:r>
      <w:r>
        <w:t>иммунную систему, специфической фармакологической (биологической) активности. Примечание: при экспертизе биосимиляров указать препарат сравнения, использованный на всех этапах сравнительных исследований (от фармацевтической разработки до клинических исслед</w:t>
      </w:r>
      <w:r>
        <w:t>ований): название, активное вещество, производитель, страна-производитель, серия, срок годности</w:t>
      </w:r>
    </w:p>
    <w:p w:rsidR="00000000" w:rsidRDefault="00B17D86">
      <w:pPr>
        <w:pStyle w:val="pj"/>
      </w:pPr>
      <w:r>
        <w:t>_______________________________________________________________________________________________ ________________________________________________________________</w:t>
      </w:r>
      <w:r>
        <w:t>_______________________________</w:t>
      </w:r>
    </w:p>
    <w:p w:rsidR="00000000" w:rsidRDefault="00B17D86">
      <w:pPr>
        <w:pStyle w:val="pj"/>
      </w:pPr>
      <w:r>
        <w:t xml:space="preserve">24. * Анализ документации клинических исследований (фазы клинических исследований, постмаркетинговые исследования, протоколы и отчеты, заключения Этической комиссии). При этом необходимо указать место, дату, спонсора проведения исследования, цель, дизайн, </w:t>
      </w:r>
      <w:r>
        <w:t xml:space="preserve">длительность исследования, количество, пол возраст испытуемых, режим дозирования препарата, мониторинг побочных действий в процессе проведения клинических исследований, соответствие отчета протоколу, заключение о соотношении «польза-риск». Примечание: при </w:t>
      </w:r>
      <w:r>
        <w:t>экспертизе биосимиляров указать препарат-сравнения, использованный на всех этапах сравнительных исследований (от фармацевтической разработки до клинических исследований): название, активное вещество, производитель, страна-производитель, серия, срок годност</w:t>
      </w:r>
      <w:r>
        <w:t>и.</w:t>
      </w:r>
    </w:p>
    <w:p w:rsidR="00000000" w:rsidRDefault="00B17D86">
      <w:pPr>
        <w:pStyle w:val="pj"/>
      </w:pPr>
      <w:r>
        <w:t>25. Оценка источника происхождения (кровь, органы и ткани человека и животных) и специфической активности для иммунобиологических препаратов</w:t>
      </w:r>
    </w:p>
    <w:p w:rsidR="00000000" w:rsidRDefault="00B17D86">
      <w:pPr>
        <w:pStyle w:val="pj"/>
      </w:pPr>
      <w:r>
        <w:t>_______________________________________________________________________________________________ ________________</w:t>
      </w:r>
      <w:r>
        <w:t>_______________________________________________________________________________</w:t>
      </w:r>
    </w:p>
    <w:p w:rsidR="00000000" w:rsidRDefault="00B17D86">
      <w:pPr>
        <w:pStyle w:val="pj"/>
      </w:pPr>
      <w:r>
        <w:t>26. * Оценка безопасности и эффективности лекарственного средства по результатам клинических исследований в отношении заявленных возрастных групп больных, обоснованности выбора</w:t>
      </w:r>
      <w:r>
        <w:t xml:space="preserve"> показаний к применению, противопоказаний, предостережений при применении препарата, профиля побочных действий _______________________________________________________________________________________________ _________________________________________________</w:t>
      </w:r>
      <w:r>
        <w:t>______________________________________________</w:t>
      </w:r>
    </w:p>
    <w:p w:rsidR="00000000" w:rsidRDefault="00B17D86">
      <w:pPr>
        <w:pStyle w:val="pj"/>
      </w:pPr>
      <w:r>
        <w:t>27. Заполняется только при подаче на заявления государственную перерегистрацию лекарственного препарата _______________________________________________________________________________________________ _________</w:t>
      </w:r>
      <w:r>
        <w:t>______________________________________________________________________________________</w:t>
      </w:r>
    </w:p>
    <w:p w:rsidR="00000000" w:rsidRDefault="00B17D86">
      <w:pPr>
        <w:pStyle w:val="pj"/>
      </w:pPr>
      <w:r>
        <w:t>Оценка безопасности и эффективности лекарственного средства на основе данных периодически обновляемых отчетов о безопасности - анализ профиля безопасности, внесении новы</w:t>
      </w:r>
      <w:r>
        <w:t>х побочных действий, противопоказаний в краткую характеристику лекарственного препарата и инструкцию по медицинскому применению или отказе в перерегистрации препарата, изменения в регистрационном статусе препарата в других странах, обновленные данные о мер</w:t>
      </w:r>
      <w:r>
        <w:t>ах, принятых регуляторным органом или производителем по соображениям безопасности, изменения в информации по безопасности препарата, объем продаж, количество пациентов, получивших препарат за отчетный период, изучение описания индивидуальных случаев и пере</w:t>
      </w:r>
      <w:r>
        <w:t>чня побочных действий и сводных таблиц, индивидуальных случаев проявления побочных действий выявленных держателем регистрационного удостоверения, характер и количество серьезных побочных действий и ранее не зарегистрированных компанией. Общая оценка безопа</w:t>
      </w:r>
      <w:r>
        <w:t>сности на основе данных периодически обновляемых отчетов о безопасности и заключение о сохранении или изменении профиля безопасности, внесении новых побочных действий, противопоказаний в инструкцию по медицинскому применению или отказе в перерегистрации пр</w:t>
      </w:r>
      <w:r>
        <w:t>епарата. Примечание: проведение экспертизы препаратов-биосимиляров в соответствии с требованиями: На экспертизу при государственной перерегистрации биологического лекарственного средства, в том числе биосимиляра, предоставляются Части I-III Перечня, из Час</w:t>
      </w:r>
      <w:r>
        <w:t>ти V:</w:t>
      </w:r>
    </w:p>
    <w:p w:rsidR="00000000" w:rsidRDefault="00B17D86">
      <w:pPr>
        <w:pStyle w:val="pj"/>
      </w:pPr>
      <w:r>
        <w:t>1) периодически обновляемый отчет по безопасности или периодический отчет</w:t>
      </w:r>
    </w:p>
    <w:p w:rsidR="00000000" w:rsidRDefault="00B17D86">
      <w:pPr>
        <w:pStyle w:val="pj"/>
      </w:pPr>
      <w:r>
        <w:t>_______________________________________________________________________________________________ ________________________________________________________________________________</w:t>
      </w:r>
      <w:r>
        <w:t>_______________</w:t>
      </w:r>
    </w:p>
    <w:p w:rsidR="00000000" w:rsidRDefault="00B17D86">
      <w:pPr>
        <w:pStyle w:val="pj"/>
      </w:pPr>
      <w:r>
        <w:t>2) результаты мониторинга Плана управления рисками и минимизации риска, иммуногенности, при применении биологического лекарственного средства, в том числе в Республике Казахстан, полученных в результате: пострегистрационных наблюдательных и</w:t>
      </w:r>
      <w:r>
        <w:t>сследований безопасности и эффективности лекарственного средства (методом активного мониторинга, методом случай контроль или когортных ретроспективных и (или) проспективных исследований)</w:t>
      </w:r>
    </w:p>
    <w:p w:rsidR="00000000" w:rsidRDefault="00B17D86">
      <w:pPr>
        <w:pStyle w:val="pj"/>
      </w:pPr>
      <w:r>
        <w:t>_____________________________________________________________________</w:t>
      </w:r>
      <w:r>
        <w:t>__________________________ _______________________________________________________________________________________________</w:t>
      </w:r>
    </w:p>
    <w:p w:rsidR="00000000" w:rsidRDefault="00B17D86">
      <w:pPr>
        <w:pStyle w:val="pj"/>
      </w:pPr>
      <w:r>
        <w:t>анализа Регистров пациентов, получающих лечение определенным биологическим лекарственным средствам __________________________________</w:t>
      </w:r>
      <w:r>
        <w:t>_____________________________________________________________ _______________________________________________________________________________________________</w:t>
      </w:r>
    </w:p>
    <w:p w:rsidR="00000000" w:rsidRDefault="00B17D86">
      <w:pPr>
        <w:pStyle w:val="pj"/>
      </w:pPr>
      <w:r>
        <w:t>постмаркетинговых клинических исследований</w:t>
      </w:r>
    </w:p>
    <w:p w:rsidR="00000000" w:rsidRDefault="00B17D86">
      <w:pPr>
        <w:pStyle w:val="pj"/>
      </w:pPr>
      <w:r>
        <w:t>_______________________________________________________</w:t>
      </w:r>
      <w:r>
        <w:t>________________________________________ _______________________________________________________________________________________________</w:t>
      </w:r>
    </w:p>
    <w:p w:rsidR="00000000" w:rsidRDefault="00B17D86">
      <w:pPr>
        <w:pStyle w:val="pj"/>
      </w:pPr>
      <w:r>
        <w:t>проведения обучающих мероприятий по повышению информированности врачей, фармацевтов и пациентов с целью снижения рисков</w:t>
      </w:r>
      <w:r>
        <w:t>, связанных с применением биологического лекарственного средства в Республике Казахстан.</w:t>
      </w:r>
    </w:p>
    <w:p w:rsidR="00000000" w:rsidRDefault="00B17D86">
      <w:pPr>
        <w:pStyle w:val="pj"/>
      </w:pPr>
      <w:r>
        <w:t xml:space="preserve">28. Оценка безопасности и эффективности лекарственного средства с учетом соотношения «польза-риск» - противопоказания, предупреждения и предостережения при применении </w:t>
      </w:r>
      <w:r>
        <w:t>препарата. Требуется обратить особое внимание на детский возраст, беременных и кормящих женщин, пожилой возраст, пациентов с почечной и печеночной недостаточностью ____________________________________________________________________________________________</w:t>
      </w:r>
      <w:r>
        <w:t>___ _______________________________________________________________________________________________</w:t>
      </w:r>
    </w:p>
    <w:p w:rsidR="00000000" w:rsidRDefault="00B17D86">
      <w:pPr>
        <w:pStyle w:val="pj"/>
      </w:pPr>
      <w:r>
        <w:t>29. Экспертиза инструкции по медицинскому применению проводится в сравнении с краткой характеристикой лекарственного препарата. Делается заключение о соотве</w:t>
      </w:r>
      <w:r>
        <w:t>тствии или несоответствии показаний к применению, побочных действий, противопоказаний, особых указаний, лекарственных взаимодействий, передозировки, указанных в инструкции по медицинскому применению лекарственного средства, краткой характеристике лекарстве</w:t>
      </w:r>
      <w:r>
        <w:t>нного препарата _______________________________________________________________________________________________ _______________________________________________________________________________________________</w:t>
      </w:r>
    </w:p>
    <w:p w:rsidR="00000000" w:rsidRDefault="00B17D86">
      <w:pPr>
        <w:pStyle w:val="pj"/>
      </w:pPr>
      <w:r>
        <w:t>30. Заключение о наличии или отсутствии в назван</w:t>
      </w:r>
      <w:r>
        <w:t>ии лекарственного средства:</w:t>
      </w:r>
    </w:p>
    <w:p w:rsidR="00000000" w:rsidRDefault="00B17D86">
      <w:pPr>
        <w:pStyle w:val="pj"/>
      </w:pPr>
      <w:r>
        <w:t>1) графических сходств с ранее зарегистрированными лекарственными препаратами и слов с неблагозвучными выражениями ________________________________________________________________________________________________ ________________</w:t>
      </w:r>
      <w:r>
        <w:t>________________________________________________________________________________</w:t>
      </w:r>
    </w:p>
    <w:p w:rsidR="00000000" w:rsidRDefault="00B17D86">
      <w:pPr>
        <w:pStyle w:val="pj"/>
      </w:pPr>
      <w:r>
        <w:t>2) способности ввести в заблуждение относительно истинного состава и действия препарата _______________________________________________________________________________________</w:t>
      </w:r>
      <w:r>
        <w:t>_________ ________________________________________________________________________________________________</w:t>
      </w:r>
    </w:p>
    <w:p w:rsidR="00000000" w:rsidRDefault="00B17D86">
      <w:pPr>
        <w:pStyle w:val="pj"/>
      </w:pPr>
      <w:r>
        <w:t>3) сходства МНН и (или) сходные с ними названия для лекарственного средства другого химического состава или действия ________________________________</w:t>
      </w:r>
      <w:r>
        <w:t>________________________________________________________________ ________________________________________________________________________________________________</w:t>
      </w:r>
    </w:p>
    <w:p w:rsidR="00000000" w:rsidRDefault="00B17D86">
      <w:pPr>
        <w:pStyle w:val="pj"/>
      </w:pPr>
      <w:r>
        <w:t>31. Оценка правильности присвоения кода Анатомо-терапевтическо-химической (далее - АТХ) класси</w:t>
      </w:r>
      <w:r>
        <w:t>фикации, соответствия фармакотерапевтической группы коду АТХ классификации, фармакологическому действию, показаниям к применению. В случае неправильно заявленных АТХ кода и фармакотерапевтической группы, требуется указать рекомендуемые экспертом __________</w:t>
      </w:r>
      <w:r>
        <w:t>______________________________________________________________________________________ ________________________________________________________________________________________________</w:t>
      </w:r>
    </w:p>
    <w:p w:rsidR="00000000" w:rsidRDefault="00B17D86">
      <w:pPr>
        <w:pStyle w:val="pj"/>
      </w:pPr>
      <w:r>
        <w:t>32. Проверка адекватности заявленных доз и режима дозирования согласно ф</w:t>
      </w:r>
      <w:r>
        <w:t>армакокинетическим параметрам (периода полувыведения, степени связывания с белками плазмы крови, влияние на активность печеночных ферментов, время сохранения бактериостатической (бактерицидной) концентрации в случае антибактериальных препаратов). Требуется</w:t>
      </w:r>
      <w:r>
        <w:t xml:space="preserve"> обратить особое внимание на дозы, рекомендуемые детям, пожилым, больным с нарушениями функции почек и печени ________________________________________________________________________________________________ _________________________________________________</w:t>
      </w:r>
      <w:r>
        <w:t>_______________________________________________</w:t>
      </w:r>
    </w:p>
    <w:p w:rsidR="00000000" w:rsidRDefault="00B17D86">
      <w:pPr>
        <w:pStyle w:val="pj"/>
      </w:pPr>
      <w:r>
        <w:t>33. Проверка соответствия заявленного срока хранения, указанного в заявлении, в краткой характеристике лекарственного препарата, инструкции по медицинскому применению, макетах упаковки со сроком хранения, ука</w:t>
      </w:r>
      <w:r>
        <w:t>занным в нормативном документе</w:t>
      </w:r>
    </w:p>
    <w:p w:rsidR="00000000" w:rsidRDefault="00B17D86">
      <w:pPr>
        <w:pStyle w:val="pj"/>
      </w:pPr>
      <w:r>
        <w:t>34. Соответствие представленной инструкции по медицинскому применению действующему законодательству Республики Казахстан.</w:t>
      </w:r>
    </w:p>
    <w:p w:rsidR="00000000" w:rsidRDefault="00B17D86">
      <w:pPr>
        <w:pStyle w:val="pj"/>
      </w:pPr>
      <w:r>
        <w:t>35. Детальное описание системы фармаконадзора и управления рисками:</w:t>
      </w:r>
    </w:p>
    <w:p w:rsidR="00000000" w:rsidRDefault="00B17D86">
      <w:pPr>
        <w:pStyle w:val="pj"/>
      </w:pPr>
      <w:r>
        <w:t>1) Краткая характеристика системы ф</w:t>
      </w:r>
      <w:r>
        <w:t>армаконадзора держателя регистрационного удостоверения включает следующие элементы:</w:t>
      </w:r>
    </w:p>
    <w:p w:rsidR="00000000" w:rsidRDefault="00B17D86">
      <w:pPr>
        <w:pStyle w:val="pj"/>
      </w:pPr>
      <w:r>
        <w:t>доказательство того, что держатель регистрационного удостоверения имеет в своем распоряжении уполномоченное лицо за глобальный фармаконадзор декларация, подписанная держате</w:t>
      </w:r>
      <w:r>
        <w:t>лем регистрационного удостоверения о том, что он имеет систему фармаконадзора для выполнения задач и обязанностей по пострегистрационному контролю безопасности лекарственных средств _________________________________________________</w:t>
      </w:r>
    </w:p>
    <w:p w:rsidR="00000000" w:rsidRDefault="00B17D86">
      <w:pPr>
        <w:pStyle w:val="pj"/>
      </w:pPr>
      <w:r>
        <w:t>ссылка на место (адрес),</w:t>
      </w:r>
      <w:r>
        <w:t xml:space="preserve"> где хранится мастер-файл системы фармаконадзора контактные данные уполномоченного лица за глобальный фармаконадзор;</w:t>
      </w:r>
    </w:p>
    <w:p w:rsidR="00000000" w:rsidRDefault="00B17D86">
      <w:pPr>
        <w:pStyle w:val="pj"/>
      </w:pPr>
      <w:r>
        <w:t>2) уполномоченное (контактное) лицо за фармаконадзор в Республике Казахстан: документ, подтверждающий назначение уполномоченного (контактно</w:t>
      </w:r>
      <w:r>
        <w:t>го) лица за фармаконадзор в Республике Казахстан_______________</w:t>
      </w:r>
    </w:p>
    <w:p w:rsidR="00000000" w:rsidRDefault="00B17D86">
      <w:pPr>
        <w:pStyle w:val="pj"/>
      </w:pPr>
      <w:r>
        <w:t>контактные данные уполномоченного (контактного) лица за фармаконадзор в Республике Казахстан;</w:t>
      </w:r>
    </w:p>
    <w:p w:rsidR="00000000" w:rsidRDefault="00B17D86">
      <w:pPr>
        <w:pStyle w:val="pj"/>
      </w:pPr>
      <w:r>
        <w:t>3) План управления рисками при медицинском применении лекарственного средства, заявленного на регистрацию (перерегистрацию) или внесение изменений (для оригинальных препаратов, биосимиляров, вакцин, препаратов крови, генерическим препаратам требующего особ</w:t>
      </w:r>
      <w:r>
        <w:t>ого контроля)</w:t>
      </w:r>
    </w:p>
    <w:p w:rsidR="00000000" w:rsidRDefault="00B17D86">
      <w:pPr>
        <w:pStyle w:val="pj"/>
      </w:pPr>
      <w:r>
        <w:t>Примечание:</w:t>
      </w:r>
    </w:p>
    <w:p w:rsidR="00000000" w:rsidRDefault="00B17D86">
      <w:pPr>
        <w:pStyle w:val="pj"/>
      </w:pPr>
      <w:r>
        <w:t>* отмеченные разделы заполняются при перерегистрации</w:t>
      </w:r>
    </w:p>
    <w:p w:rsidR="00000000" w:rsidRDefault="00B17D86">
      <w:pPr>
        <w:pStyle w:val="pj"/>
      </w:pPr>
      <w:r>
        <w:t>Заключение:</w:t>
      </w:r>
    </w:p>
    <w:p w:rsidR="00000000" w:rsidRDefault="00B17D86">
      <w:pPr>
        <w:pStyle w:val="pj"/>
      </w:pPr>
      <w:r>
        <w:t>положительное отрицательное (с обоснованием)</w:t>
      </w:r>
    </w:p>
    <w:p w:rsidR="00000000" w:rsidRDefault="00B17D86">
      <w:pPr>
        <w:pStyle w:val="pj"/>
      </w:pPr>
      <w:r>
        <w:t>Дата поступления документов эксперту</w:t>
      </w:r>
    </w:p>
    <w:p w:rsidR="00000000" w:rsidRDefault="00B17D86">
      <w:pPr>
        <w:pStyle w:val="pj"/>
      </w:pPr>
      <w:r>
        <w:t>Дата завершения экспертизы документов</w:t>
      </w:r>
    </w:p>
    <w:p w:rsidR="00000000" w:rsidRDefault="00B17D86">
      <w:pPr>
        <w:pStyle w:val="pj"/>
      </w:pPr>
      <w:r>
        <w:t>Все данные, приведенные в экспертном заключен</w:t>
      </w:r>
      <w:r>
        <w:t>ии, достоверны и соответствуют современным требованиям, что подтверждаю личной подписью.</w:t>
      </w:r>
    </w:p>
    <w:p w:rsidR="00000000" w:rsidRDefault="00B17D86">
      <w:pPr>
        <w:pStyle w:val="pj"/>
      </w:pPr>
      <w:r>
        <w:t>Руководитель структурного подразделения</w:t>
      </w:r>
    </w:p>
    <w:p w:rsidR="00000000" w:rsidRDefault="00B17D86">
      <w:pPr>
        <w:pStyle w:val="pj"/>
      </w:pPr>
      <w:r>
        <w:t>_______ ________________________</w:t>
      </w:r>
    </w:p>
    <w:p w:rsidR="00000000" w:rsidRDefault="00B17D86">
      <w:pPr>
        <w:pStyle w:val="pj"/>
      </w:pPr>
      <w:r>
        <w:t>подпись Ф.И.О (при его наличии)</w:t>
      </w:r>
    </w:p>
    <w:p w:rsidR="00000000" w:rsidRDefault="00B17D86">
      <w:pPr>
        <w:pStyle w:val="pj"/>
      </w:pPr>
      <w:r>
        <w:t>Эксперт ________ __________________________</w:t>
      </w:r>
    </w:p>
    <w:p w:rsidR="00000000" w:rsidRDefault="00B17D86">
      <w:pPr>
        <w:pStyle w:val="pj"/>
      </w:pPr>
      <w:r>
        <w:t>подпись Ф.И.О (при</w:t>
      </w:r>
      <w:r>
        <w:t xml:space="preserve"> его наличии)</w:t>
      </w:r>
    </w:p>
    <w:p w:rsidR="00000000" w:rsidRDefault="00B17D86">
      <w:pPr>
        <w:pStyle w:val="pj"/>
      </w:pPr>
      <w:r>
        <w:t>Дата ______________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rPr>
          <w:rStyle w:val="s0"/>
        </w:rPr>
        <w:t>Приложение 20</w:t>
      </w:r>
    </w:p>
    <w:p w:rsidR="00000000" w:rsidRDefault="00B17D86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регистрации</w:t>
      </w:r>
    </w:p>
    <w:p w:rsidR="00000000" w:rsidRDefault="00B17D86">
      <w:pPr>
        <w:pStyle w:val="pr"/>
      </w:pPr>
      <w:r>
        <w:rPr>
          <w:rStyle w:val="s0"/>
        </w:rPr>
        <w:t>лекарственных средств и</w:t>
      </w:r>
    </w:p>
    <w:p w:rsidR="00000000" w:rsidRDefault="00B17D86">
      <w:pPr>
        <w:pStyle w:val="pr"/>
      </w:pPr>
      <w:r>
        <w:rPr>
          <w:rStyle w:val="s0"/>
        </w:rPr>
        <w:t>медицинских изделий</w:t>
      </w:r>
    </w:p>
    <w:p w:rsidR="00000000" w:rsidRDefault="00B17D86">
      <w:pPr>
        <w:pStyle w:val="pr"/>
      </w:pPr>
      <w:r>
        <w:rPr>
          <w:rStyle w:val="s0"/>
        </w:rPr>
        <w:t>по принципу «единого окна»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форма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c"/>
      </w:pPr>
      <w:r>
        <w:rPr>
          <w:rStyle w:val="s1"/>
        </w:rPr>
        <w:t>Сводный отчет экспертов по оценке лекарственного препарата при изменени</w:t>
      </w:r>
      <w:r>
        <w:rPr>
          <w:rStyle w:val="s1"/>
        </w:rPr>
        <w:t>ях, вносимых в регистрационное досье</w:t>
      </w:r>
    </w:p>
    <w:p w:rsidR="00000000" w:rsidRDefault="00B17D86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457"/>
        <w:gridCol w:w="3362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2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Ф.И.О. (при его наличии) и должность эксперта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Ученая степень, звание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 заявки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Дата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Торговое наименование препарата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6.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Международное непатентованное название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7.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Лекарственный препарат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Оригинальный лекарственный препарат</w:t>
            </w:r>
          </w:p>
          <w:p w:rsidR="00000000" w:rsidRDefault="00B17D86">
            <w:pPr>
              <w:pStyle w:val="pji"/>
            </w:pPr>
            <w:r>
              <w:t>Воспроизведенный лекарственный препарат</w:t>
            </w:r>
          </w:p>
          <w:p w:rsidR="00000000" w:rsidRDefault="00B17D86">
            <w:pPr>
              <w:pStyle w:val="pji"/>
            </w:pPr>
            <w:r>
              <w:t>Гибридный лекарственный препарат</w:t>
            </w:r>
          </w:p>
          <w:p w:rsidR="00000000" w:rsidRDefault="00B17D86">
            <w:pPr>
              <w:pStyle w:val="pji"/>
            </w:pPr>
            <w:r>
              <w:t>Биологический лекарственный препарат</w:t>
            </w:r>
          </w:p>
          <w:p w:rsidR="00000000" w:rsidRDefault="00B17D86">
            <w:pPr>
              <w:pStyle w:val="pji"/>
            </w:pPr>
            <w:r>
              <w:t>Иммунобиологический лекарственный препарат</w:t>
            </w:r>
          </w:p>
          <w:p w:rsidR="00000000" w:rsidRDefault="00B17D86">
            <w:pPr>
              <w:pStyle w:val="pji"/>
            </w:pPr>
            <w:r>
              <w:t>Биоподобный лекарственный препарат (Биосимиляр)</w:t>
            </w:r>
          </w:p>
          <w:p w:rsidR="00000000" w:rsidRDefault="00B17D86">
            <w:pPr>
              <w:pStyle w:val="pji"/>
            </w:pPr>
            <w:r>
              <w:t>Комбинированный лекарственный препарат</w:t>
            </w:r>
          </w:p>
          <w:p w:rsidR="00000000" w:rsidRDefault="00B17D86">
            <w:pPr>
              <w:pStyle w:val="pji"/>
            </w:pPr>
            <w:r>
              <w:t>Лекарственный препарат с хорошо изученным медицинским применением</w:t>
            </w:r>
          </w:p>
          <w:p w:rsidR="00000000" w:rsidRDefault="00B17D86">
            <w:pPr>
              <w:pStyle w:val="pji"/>
            </w:pPr>
            <w:r>
              <w:t>Радиофармацевтический лекарственный препарат или прекурсор</w:t>
            </w:r>
          </w:p>
          <w:p w:rsidR="00000000" w:rsidRDefault="00B17D86">
            <w:pPr>
              <w:pStyle w:val="pji"/>
            </w:pPr>
            <w:r>
              <w:t>Гомеопатический лекарственный препарат</w:t>
            </w:r>
          </w:p>
          <w:p w:rsidR="00000000" w:rsidRDefault="00B17D86">
            <w:pPr>
              <w:pStyle w:val="pji"/>
            </w:pPr>
            <w:r>
              <w:t>Расти</w:t>
            </w:r>
            <w:r>
              <w:t>тельный лекарственный препарат</w:t>
            </w:r>
          </w:p>
          <w:p w:rsidR="00000000" w:rsidRDefault="00B17D86">
            <w:pPr>
              <w:pStyle w:val="pji"/>
            </w:pPr>
            <w:r>
              <w:t>Орфанный лекарственный препарат</w:t>
            </w:r>
          </w:p>
          <w:p w:rsidR="00000000" w:rsidRDefault="00B17D86">
            <w:pPr>
              <w:pStyle w:val="pji"/>
            </w:pPr>
            <w:r>
              <w:t>Активная фармацевтическая субстанция, произведенная не в условиях GMP</w:t>
            </w:r>
          </w:p>
          <w:p w:rsidR="00000000" w:rsidRDefault="00B17D86">
            <w:pPr>
              <w:pStyle w:val="pji"/>
            </w:pPr>
            <w:r>
              <w:t>Лекарственное природное сырье (не фармакопейное)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8.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Для воспроизведенного лекарственного препарат или биосимиляра указать </w:t>
            </w:r>
            <w:r>
              <w:t>название оригинального лекарственного препарата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9.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Лекарственная форма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10.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Дозировка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11.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Концентрация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12.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Фармакотерапевтическая группа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13.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Код в соответствии с анатомо-терапевтическо-химической классификацией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14.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Форма отпуска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по рецепту</w:t>
            </w:r>
          </w:p>
          <w:p w:rsidR="00000000" w:rsidRDefault="00B17D86">
            <w:pPr>
              <w:pStyle w:val="pji"/>
            </w:pPr>
            <w:r>
              <w:t>без рецептаСкачать</w:t>
            </w:r>
          </w:p>
        </w:tc>
      </w:tr>
    </w:tbl>
    <w:p w:rsidR="00000000" w:rsidRDefault="00B17D86">
      <w:pPr>
        <w:pStyle w:val="pj"/>
      </w:pPr>
      <w:r>
        <w:t>2. Упаковка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809"/>
        <w:gridCol w:w="2868"/>
        <w:gridCol w:w="930"/>
        <w:gridCol w:w="894"/>
        <w:gridCol w:w="2389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Наименование упаковки</w:t>
            </w:r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упаковки (первичная, вторичная)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Размер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Объем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Количество единиц в упаковке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3. Данные о производителе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4104"/>
        <w:gridCol w:w="2103"/>
        <w:gridCol w:w="943"/>
        <w:gridCol w:w="1669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2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Тип организации или участок производства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Наименование организации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Страна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Юридический адрес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Производитель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Упаковщик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2.1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Первичная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2.2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Вторичная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Производитель, осуществляющий контроль качества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Производитель, ответственный за выпуск серий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Держатель регистрационного удостоверения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4. Регистрация в стране-производителе и других странах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910"/>
        <w:gridCol w:w="3930"/>
        <w:gridCol w:w="1429"/>
        <w:gridCol w:w="1621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Название страны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 регистрационного удостоверения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Дата выдачи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Срок действия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5. 1) Состав лекарственного средства (указать лекарственные субстанции и вспомогательные вещества, включая консерванты, составные вещества оболочки препаратов):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162"/>
        <w:gridCol w:w="1722"/>
        <w:gridCol w:w="5006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Наименование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Количество на единицу лекарственной формы</w:t>
            </w:r>
          </w:p>
        </w:tc>
        <w:tc>
          <w:tcPr>
            <w:tcW w:w="3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Нормативный документ по контролю качества и безопасности лекарственных средств, или Государственная фармакопея Республики Казахстан, зарубежные фармакопеи, признанные действующими на территории Республики Казахстан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Лекарственная(ые) субстанция (и):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Вспомогательные вещества: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Состав оболочки таблетки или корпуса капсулы: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2) Для лекарственного растительного сырья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628"/>
        <w:gridCol w:w="3660"/>
        <w:gridCol w:w="1882"/>
        <w:gridCol w:w="1720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Ботанические латинские названия растений, входящих в состав сбора</w:t>
            </w:r>
          </w:p>
        </w:tc>
        <w:tc>
          <w:tcPr>
            <w:tcW w:w="2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Нормативный документ по контролю качества и безопасности лекарственных средств, или Государственная фармакопея Республики Казахстан и зарубежные фармакопеи, признанные действующими на террит</w:t>
            </w:r>
            <w:r>
              <w:t>ории Республики Казахстан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Дикорастущее или культивируемое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Место произрастания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6. Производители активных субстанций, входящих в состав лекарственного средства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705"/>
        <w:gridCol w:w="2416"/>
        <w:gridCol w:w="1063"/>
        <w:gridCol w:w="2706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1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Наименование вещества, входящего в состав лекарственного средства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Наименование производителя на русском и английском языках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Страна*</w:t>
            </w:r>
          </w:p>
        </w:tc>
        <w:tc>
          <w:tcPr>
            <w:tcW w:w="1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Адрес производственной площадки на русском и английском языках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7. 1) Состав лекарственного средства (указать лекарственные субстанции и вспомогательные вещества, включая кон</w:t>
      </w:r>
      <w:r>
        <w:t>серванты, составные вещества оболочки препаратов):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162"/>
        <w:gridCol w:w="1722"/>
        <w:gridCol w:w="5006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Наименование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Количество на единицу лекарственной формы</w:t>
            </w:r>
          </w:p>
        </w:tc>
        <w:tc>
          <w:tcPr>
            <w:tcW w:w="3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Нормативный документ по контролю качества и безопасности лекарственных средств, или Государственная фармакопея Республики Казахстан, зарубежные фармакопеи, признанные действующими на территории Республики Казахстан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Лекарственная(ые) субстанция (и):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Вспомогательные вещества: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Состав оболочки таблетки или корпуса капсулы: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2) Для лекарственного растительного сырья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628"/>
        <w:gridCol w:w="3660"/>
        <w:gridCol w:w="1882"/>
        <w:gridCol w:w="1720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Ботанические латинские названия растений, входящих в состав сбора</w:t>
            </w:r>
          </w:p>
        </w:tc>
        <w:tc>
          <w:tcPr>
            <w:tcW w:w="2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Нормативный документ по контролю качества и безопасности лекарственных средств, или Государственная фармакопея Республики Казахстан и зарубежные фармакопеи, признанные действующими на территории Республики Казахстан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Дикорастущее или культивируемое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Место пр</w:t>
            </w:r>
            <w:r>
              <w:t>оизрастания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8. Производители активных субстанций, входящих в состав лекарственного средства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705"/>
        <w:gridCol w:w="2416"/>
        <w:gridCol w:w="1063"/>
        <w:gridCol w:w="2706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1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Наименование вещества, входящего в состав лекарственного средства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Наименование производителя на русском и английском языках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Страна*</w:t>
            </w:r>
          </w:p>
        </w:tc>
        <w:tc>
          <w:tcPr>
            <w:tcW w:w="1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Адрес производственной площадки на русском и английском языках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9. Тип изменений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8"/>
        <w:gridCol w:w="1905"/>
        <w:gridCol w:w="1524"/>
        <w:gridCol w:w="1428"/>
      </w:tblGrid>
      <w:tr w:rsidR="00000000">
        <w:trPr>
          <w:jc w:val="center"/>
        </w:trPr>
        <w:tc>
          <w:tcPr>
            <w:tcW w:w="2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1) тип изменений в соответствии с приложением 17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вносимые изменения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Старая редакция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Новая редакция</w:t>
            </w:r>
          </w:p>
        </w:tc>
      </w:tr>
    </w:tbl>
    <w:p w:rsidR="00000000" w:rsidRDefault="00B17D86">
      <w:pPr>
        <w:pStyle w:val="pj"/>
      </w:pPr>
      <w:r>
        <w:t>10. Оценка регистрационного досье по аспектам качества, безопасности и эффективности</w:t>
      </w:r>
    </w:p>
    <w:p w:rsidR="00000000" w:rsidRDefault="00B17D86">
      <w:pPr>
        <w:pStyle w:val="pj"/>
      </w:pPr>
      <w:r>
        <w:t>_________________________________________________________________________________</w:t>
      </w:r>
    </w:p>
    <w:p w:rsidR="00000000" w:rsidRDefault="00B17D86">
      <w:pPr>
        <w:pStyle w:val="pj"/>
      </w:pPr>
      <w:r>
        <w:t>Рекомендации: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8697"/>
        <w:gridCol w:w="222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1)</w:t>
            </w:r>
          </w:p>
        </w:tc>
        <w:tc>
          <w:tcPr>
            <w:tcW w:w="4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Заявленные изменения типа _______ (указать тип) не оказывают влияния на </w:t>
            </w:r>
            <w:r>
              <w:t>качество, безопасность и эффективность лекарственных средств. Заявленное изменение рекомендуется к регистрации. Соблюдены условия для внесения изменений по заявленному типу изменений.</w:t>
            </w: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2)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Заявленные изменения типа ___________ (указать тип) оказывают влиян</w:t>
            </w:r>
            <w:r>
              <w:t>ие на качество, безопасность и эффективность лекарственных средств. Заявленное изменение не рекомендуется к регистрации.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3)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В соответствии с заявленными изменениями не предоставлены документы регистрационного досье в полном объеме согласно приложению 17 </w:t>
            </w:r>
            <w:r>
              <w:t>или не соблюдены условия для внесения изменений по заявленному типу изменений. Необходимо рассмотреть документы повторно после предоставления дополнительных материалов по запросу эксперта: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</w:tbl>
    <w:p w:rsidR="00000000" w:rsidRDefault="00B17D86">
      <w:pPr>
        <w:pStyle w:val="pj"/>
      </w:pPr>
      <w:r>
        <w:t>Дата поступления документов эксперту _______________________</w:t>
      </w:r>
    </w:p>
    <w:p w:rsidR="00000000" w:rsidRDefault="00B17D86">
      <w:pPr>
        <w:pStyle w:val="pj"/>
      </w:pPr>
      <w:r>
        <w:t>Дата</w:t>
      </w:r>
      <w:r>
        <w:t xml:space="preserve"> завершения экспертизы документов ______________________</w:t>
      </w:r>
    </w:p>
    <w:p w:rsidR="00000000" w:rsidRDefault="00B17D86">
      <w:pPr>
        <w:pStyle w:val="pj"/>
      </w:pPr>
      <w:r>
        <w:t>Все данные, приведенные в экспертном заключении, достоверны и соответствуют современным требованиям, что подтверждаю личной подписью.</w:t>
      </w:r>
    </w:p>
    <w:p w:rsidR="00000000" w:rsidRDefault="00B17D86">
      <w:pPr>
        <w:pStyle w:val="pj"/>
      </w:pPr>
      <w:r>
        <w:t>Руководитель структурного подразделения</w:t>
      </w:r>
    </w:p>
    <w:p w:rsidR="00000000" w:rsidRDefault="00B17D86">
      <w:pPr>
        <w:pStyle w:val="pj"/>
      </w:pPr>
      <w:r>
        <w:t>____________ __________________________________</w:t>
      </w:r>
    </w:p>
    <w:p w:rsidR="00000000" w:rsidRDefault="00B17D86">
      <w:pPr>
        <w:pStyle w:val="pj"/>
      </w:pPr>
      <w:r>
        <w:t>подпись Ф.И.О (при его наличии)</w:t>
      </w:r>
    </w:p>
    <w:p w:rsidR="00000000" w:rsidRDefault="00B17D86">
      <w:pPr>
        <w:pStyle w:val="pj"/>
      </w:pPr>
      <w:r>
        <w:t>Эксперт ___________ ____________________________</w:t>
      </w:r>
    </w:p>
    <w:p w:rsidR="00000000" w:rsidRDefault="00B17D86">
      <w:pPr>
        <w:pStyle w:val="pj"/>
      </w:pPr>
      <w:r>
        <w:t>подпись Ф.И.О (при его наличии)</w:t>
      </w:r>
    </w:p>
    <w:p w:rsidR="00000000" w:rsidRDefault="00B17D86">
      <w:pPr>
        <w:pStyle w:val="pj"/>
      </w:pPr>
      <w:r>
        <w:t>Дата ______________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rPr>
          <w:rStyle w:val="s0"/>
        </w:rPr>
        <w:t>Приложение 21</w:t>
      </w:r>
    </w:p>
    <w:p w:rsidR="00000000" w:rsidRDefault="00B17D86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регистрации</w:t>
      </w:r>
    </w:p>
    <w:p w:rsidR="00000000" w:rsidRDefault="00B17D86">
      <w:pPr>
        <w:pStyle w:val="pr"/>
      </w:pPr>
      <w:r>
        <w:rPr>
          <w:rStyle w:val="s0"/>
        </w:rPr>
        <w:t>лекарст</w:t>
      </w:r>
      <w:r>
        <w:rPr>
          <w:rStyle w:val="s0"/>
        </w:rPr>
        <w:t>венных средств и</w:t>
      </w:r>
    </w:p>
    <w:p w:rsidR="00000000" w:rsidRDefault="00B17D86">
      <w:pPr>
        <w:pStyle w:val="pr"/>
      </w:pPr>
      <w:r>
        <w:rPr>
          <w:rStyle w:val="s0"/>
        </w:rPr>
        <w:t>медицинских изделий</w:t>
      </w:r>
    </w:p>
    <w:p w:rsidR="00000000" w:rsidRDefault="00B17D86">
      <w:pPr>
        <w:pStyle w:val="pr"/>
      </w:pPr>
      <w:r>
        <w:rPr>
          <w:rStyle w:val="s0"/>
        </w:rPr>
        <w:t>по принципу «единого окна»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j"/>
      </w:pPr>
      <w:r>
        <w:rPr>
          <w:b/>
          <w:bCs/>
        </w:rPr>
        <w:t>Информация о вспомогательных веществах, номинальном их содержании в лекарственных препаратах, а также ограничения применения лекарственного препарата</w:t>
      </w:r>
    </w:p>
    <w:p w:rsidR="00000000" w:rsidRDefault="00B17D86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255"/>
        <w:gridCol w:w="4845"/>
        <w:gridCol w:w="2012"/>
        <w:gridCol w:w="2656"/>
        <w:gridCol w:w="2701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№ п/п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Наименование вспомогательных веществ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Путь введения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Допустимые пределы содержания вспомогательных в</w:t>
            </w:r>
            <w:r>
              <w:t>еществ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Информация, подлежащая отражению в инструкции по медицинскому применению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Комментарии**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Апротинин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Местное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Гиперчувствительность или серьезная аллергическая реакция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Арахисовое масло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Местное, пероральное, парентеральное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Противопоказаны лицам с аллергической реакцией на орехи или сою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Очищенное арахисовое масло может содержать белок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Аспартам (Е951)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Пероральное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Содержит фенилаланин, противопоказан людям с фенилкетонурией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Может нан</w:t>
            </w:r>
            <w:r>
              <w:t>ести вред лицам с фенилкетонурией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Азокрасители:1) Е 102 Тартразин2) Е 110 Желтый закат (FCF)3) Е 122 Азорубин, Кармоизин4) Е 124 Понсо 4R (пунцовый 4R), Кошениль красная А5) Е 151 Бриллиантовый черный BN, черный PN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Пероральное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Аллергические реакции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Е 102, Е 110, Е 122 - запрещены к приме</w:t>
            </w:r>
            <w:r>
              <w:t>нению в лекарственных препаратах для детей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Е 104 Желтый хинолиновый (Quinoline Yellow)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запрещен к применению в лекарственных препаратах для детей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6.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Е 107 Желтый 2 G (Yellow 2 G)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запрещен к применению в лекарственных препаратах для детей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7.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Е 1</w:t>
            </w:r>
            <w:r>
              <w:t>20 Коршениль, карминовая кислота, кармины (Cochineal, Carminic acid, Carmines)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запрещен к применению в лекарственных препаратах для детей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8.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Е 128 Красный 2 G (Red 2 G)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запрещен к применению в лекарственных препаратах для детей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9.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Е 131 Синий патентованный V (Patent Blue V)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запрещен к применению в лекарственных препаратах для детей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10.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Е 132 Индиготин, Индигокармин (Indigotine, Indigo Carmine)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запрещен к применени</w:t>
            </w:r>
            <w:r>
              <w:t>ю в лекарственных препаратах для детей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11.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Е 133 Синий блестящий FCF (Brilliant Blue FCF)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запрещен к применению в лекарственных препаратах для детей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12.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Е 155 Коричневый НТ (Brown HT)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запрещен к применению в лекарственных препаратах для детей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13.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Е162 Свекольный красный, Бетанин (Beetroot Red, Betanin)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запрещен к применению в лекарственных препаратах для детей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14.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Красители:1) Е121 Цитрусовый красный 2 (Citrus Red 2)2) Е123 Амарант</w:t>
            </w:r>
            <w:r>
              <w:t xml:space="preserve"> (Amaranth)3) Е154 Коричневый FK Brown FK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запрещены к применению в лекарственных препаратах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15.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Эритрозин (E127)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Пероральное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0 - 0,1 мг/кг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препарат нельзя назначать и применять пациентам с патологией щитовидной железы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запрещен к применению в лекарственных препаратах для детей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16.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Перуанский бальзам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Местное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Возможны кожные реакции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17.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Бензалкония хлорид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Офтальмологические лекарственные фо</w:t>
            </w:r>
            <w:r>
              <w:t>рмы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Возможны ириты;избегать контакта с мягкими контактными линзами;удалить контактные линзы перед применением и выждать не менее 15 минут после закапывания препарата;не применяется у детей до 8 лет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Бензалкония хлорид обесцвечивает мягкие контактные линзы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Местное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Кожные реакции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Ингаляционное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10 мкг/в 1 дозе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Бронхоспазм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18.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Кислота бензойная и бензоаты:1) Е210 кислота бензойная2) Е211 натрия бензоат3) Е212 калия бензоат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Местное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Раздражения кожи, глаз и слизистых оболочек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Парентеральное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Противопоказано новорожденным детям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Высокий риск развития желтухи у новорожденных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19.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Бензиловый спирт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Все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Нулевой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Данный лекарственный</w:t>
            </w:r>
          </w:p>
          <w:p w:rsidR="00000000" w:rsidRDefault="00B17D86">
            <w:pPr>
              <w:pStyle w:val="pji"/>
            </w:pPr>
            <w:r>
              <w:t>препарат содержит X мг</w:t>
            </w:r>
          </w:p>
          <w:p w:rsidR="00000000" w:rsidRDefault="00B17D86">
            <w:pPr>
              <w:pStyle w:val="pji"/>
            </w:pPr>
            <w:r>
              <w:t>бензилового спирта в</w:t>
            </w:r>
          </w:p>
          <w:p w:rsidR="00000000" w:rsidRDefault="00B17D86">
            <w:pPr>
              <w:pStyle w:val="pji"/>
            </w:pPr>
            <w:r>
              <w:t>каждой &lt;единица</w:t>
            </w:r>
          </w:p>
          <w:p w:rsidR="00000000" w:rsidRDefault="00B17D86">
            <w:pPr>
              <w:pStyle w:val="pji"/>
            </w:pPr>
            <w:r>
              <w:t>дозирования&gt; &lt;единица</w:t>
            </w:r>
          </w:p>
          <w:p w:rsidR="00000000" w:rsidRDefault="00B17D86">
            <w:pPr>
              <w:pStyle w:val="pji"/>
            </w:pPr>
            <w:r>
              <w:t>объема&gt;</w:t>
            </w:r>
          </w:p>
          <w:p w:rsidR="00000000" w:rsidRDefault="00B17D86">
            <w:pPr>
              <w:pStyle w:val="pji"/>
            </w:pPr>
            <w:r>
              <w:t>&lt;что эквивалентно</w:t>
            </w:r>
          </w:p>
          <w:p w:rsidR="00000000" w:rsidRDefault="00B17D86">
            <w:pPr>
              <w:pStyle w:val="pji"/>
            </w:pPr>
            <w:r>
              <w:t>X мг/&lt;масса&gt;&lt;объем&gt;&gt;.</w:t>
            </w:r>
          </w:p>
          <w:p w:rsidR="00000000" w:rsidRDefault="00B17D86">
            <w:pPr>
              <w:pStyle w:val="pji"/>
            </w:pPr>
            <w:r>
              <w:t>Бензиловый спирт может</w:t>
            </w:r>
          </w:p>
          <w:p w:rsidR="00000000" w:rsidRDefault="00B17D86">
            <w:pPr>
              <w:pStyle w:val="pji"/>
            </w:pPr>
            <w:r>
              <w:t>вы</w:t>
            </w:r>
            <w:r>
              <w:t>зывать аллергические</w:t>
            </w:r>
          </w:p>
          <w:p w:rsidR="00000000" w:rsidRDefault="00B17D86">
            <w:pPr>
              <w:pStyle w:val="pji"/>
            </w:pPr>
            <w:r>
              <w:t>реакции.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Бензиловый спирт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Пероральный,</w:t>
            </w:r>
          </w:p>
          <w:p w:rsidR="00000000" w:rsidRDefault="00B17D86">
            <w:pPr>
              <w:pStyle w:val="pji"/>
            </w:pPr>
            <w:r>
              <w:t>парентеральный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Нулевой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Установлена связь</w:t>
            </w:r>
          </w:p>
          <w:p w:rsidR="00000000" w:rsidRDefault="00B17D86">
            <w:pPr>
              <w:pStyle w:val="pji"/>
            </w:pPr>
            <w:r>
              <w:t>бензилового спирта с</w:t>
            </w:r>
          </w:p>
          <w:p w:rsidR="00000000" w:rsidRDefault="00B17D86">
            <w:pPr>
              <w:pStyle w:val="pji"/>
            </w:pPr>
            <w:r>
              <w:t>риском тяжелых</w:t>
            </w:r>
          </w:p>
          <w:p w:rsidR="00000000" w:rsidRDefault="00B17D86">
            <w:pPr>
              <w:pStyle w:val="pji"/>
            </w:pPr>
            <w:r>
              <w:t>нежелательных реакций,</w:t>
            </w:r>
          </w:p>
          <w:p w:rsidR="00000000" w:rsidRDefault="00B17D86">
            <w:pPr>
              <w:pStyle w:val="pji"/>
            </w:pPr>
            <w:r>
              <w:t>включая затруднение</w:t>
            </w:r>
          </w:p>
          <w:p w:rsidR="00000000" w:rsidRDefault="00B17D86">
            <w:pPr>
              <w:pStyle w:val="pji"/>
            </w:pPr>
            <w:r>
              <w:t>дыхания (называемого</w:t>
            </w:r>
          </w:p>
          <w:p w:rsidR="00000000" w:rsidRDefault="00B17D86">
            <w:pPr>
              <w:pStyle w:val="pji"/>
            </w:pPr>
            <w:r>
              <w:t>«гаспинг-синдром») у</w:t>
            </w:r>
          </w:p>
          <w:p w:rsidR="00000000" w:rsidRDefault="00B17D86">
            <w:pPr>
              <w:pStyle w:val="pji"/>
            </w:pPr>
            <w:r>
              <w:t>маленьких детей.</w:t>
            </w:r>
          </w:p>
          <w:p w:rsidR="00000000" w:rsidRDefault="00B17D86">
            <w:pPr>
              <w:pStyle w:val="pji"/>
            </w:pPr>
            <w:r>
              <w:t>Не давайте</w:t>
            </w:r>
          </w:p>
          <w:p w:rsidR="00000000" w:rsidRDefault="00B17D86">
            <w:pPr>
              <w:pStyle w:val="pji"/>
            </w:pPr>
            <w:r>
              <w:t>новорожденному ребенку</w:t>
            </w:r>
          </w:p>
          <w:p w:rsidR="00000000" w:rsidRDefault="00B17D86">
            <w:pPr>
              <w:pStyle w:val="pji"/>
            </w:pPr>
            <w:r>
              <w:t>(в возрасте до 4 недель),</w:t>
            </w:r>
          </w:p>
          <w:p w:rsidR="00000000" w:rsidRDefault="00B17D86">
            <w:pPr>
              <w:pStyle w:val="pji"/>
            </w:pPr>
            <w:r>
              <w:t>если не рекомендовано</w:t>
            </w:r>
          </w:p>
          <w:p w:rsidR="00000000" w:rsidRDefault="00B17D86">
            <w:pPr>
              <w:pStyle w:val="pji"/>
            </w:pPr>
            <w:r>
              <w:t>лечащим врачом.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Внутривенное введение</w:t>
            </w:r>
          </w:p>
          <w:p w:rsidR="00000000" w:rsidRDefault="00B17D86">
            <w:pPr>
              <w:pStyle w:val="pji"/>
            </w:pPr>
            <w:r>
              <w:t>бензилового спирта</w:t>
            </w:r>
          </w:p>
          <w:p w:rsidR="00000000" w:rsidRDefault="00B17D86">
            <w:pPr>
              <w:pStyle w:val="pji"/>
            </w:pPr>
            <w:r>
              <w:t>сопровождалось серьезными</w:t>
            </w:r>
          </w:p>
          <w:p w:rsidR="00000000" w:rsidRDefault="00B17D86">
            <w:pPr>
              <w:pStyle w:val="pji"/>
            </w:pPr>
            <w:r>
              <w:t>нежелательными реакциями и</w:t>
            </w:r>
          </w:p>
          <w:p w:rsidR="00000000" w:rsidRDefault="00B17D86">
            <w:pPr>
              <w:pStyle w:val="pji"/>
            </w:pPr>
            <w:r>
              <w:t>смертью новорожденных</w:t>
            </w:r>
          </w:p>
          <w:p w:rsidR="00000000" w:rsidRDefault="00B17D86">
            <w:pPr>
              <w:pStyle w:val="pji"/>
            </w:pPr>
            <w:r>
              <w:t>(«гаспинг-синдром»).</w:t>
            </w:r>
          </w:p>
          <w:p w:rsidR="00000000" w:rsidRDefault="00B17D86">
            <w:pPr>
              <w:pStyle w:val="pji"/>
            </w:pPr>
            <w:r>
              <w:t>Мини</w:t>
            </w:r>
            <w:r>
              <w:t>мальное токсическое</w:t>
            </w:r>
          </w:p>
          <w:p w:rsidR="00000000" w:rsidRDefault="00B17D86">
            <w:pPr>
              <w:pStyle w:val="pji"/>
            </w:pPr>
            <w:r>
              <w:t>количество бензилового спирта</w:t>
            </w:r>
          </w:p>
          <w:p w:rsidR="00000000" w:rsidRDefault="00B17D86">
            <w:pPr>
              <w:pStyle w:val="pji"/>
            </w:pPr>
            <w:r>
              <w:t>неизвестно.</w:t>
            </w:r>
          </w:p>
          <w:p w:rsidR="00000000" w:rsidRDefault="00B17D86">
            <w:pPr>
              <w:pStyle w:val="pji"/>
            </w:pPr>
            <w:r>
              <w:t>При применении у</w:t>
            </w:r>
          </w:p>
          <w:p w:rsidR="00000000" w:rsidRDefault="00B17D86">
            <w:pPr>
              <w:pStyle w:val="pji"/>
            </w:pPr>
            <w:r>
              <w:t>новорожденных в раздел 4.4</w:t>
            </w:r>
          </w:p>
          <w:p w:rsidR="00000000" w:rsidRDefault="00B17D86">
            <w:pPr>
              <w:pStyle w:val="pji"/>
            </w:pPr>
            <w:r>
              <w:t>ОХЛП необходимо включить</w:t>
            </w:r>
          </w:p>
          <w:p w:rsidR="00000000" w:rsidRDefault="00B17D86">
            <w:pPr>
              <w:pStyle w:val="pji"/>
            </w:pPr>
            <w:r>
              <w:t>предостережение.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Бензиловый спирт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Пероральный,</w:t>
            </w:r>
          </w:p>
          <w:p w:rsidR="00000000" w:rsidRDefault="00B17D86">
            <w:pPr>
              <w:pStyle w:val="pji"/>
            </w:pPr>
            <w:r>
              <w:t>парентеральный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Нулевой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Не применять больше</w:t>
            </w:r>
          </w:p>
          <w:p w:rsidR="00000000" w:rsidRDefault="00B17D86">
            <w:pPr>
              <w:pStyle w:val="pji"/>
            </w:pPr>
            <w:r>
              <w:t>недели у маленьких детей</w:t>
            </w:r>
          </w:p>
          <w:p w:rsidR="00000000" w:rsidRDefault="00B17D86">
            <w:pPr>
              <w:pStyle w:val="pji"/>
            </w:pPr>
            <w:r>
              <w:t>(в возрасте менее 3 лет),</w:t>
            </w:r>
          </w:p>
          <w:p w:rsidR="00000000" w:rsidRDefault="00B17D86">
            <w:pPr>
              <w:pStyle w:val="pji"/>
            </w:pPr>
            <w:r>
              <w:t>если только не</w:t>
            </w:r>
          </w:p>
          <w:p w:rsidR="00000000" w:rsidRDefault="00B17D86">
            <w:pPr>
              <w:pStyle w:val="pji"/>
            </w:pPr>
            <w:r>
              <w:t>рекомендовано лечащим</w:t>
            </w:r>
          </w:p>
          <w:p w:rsidR="00000000" w:rsidRDefault="00B17D86">
            <w:pPr>
              <w:pStyle w:val="pji"/>
            </w:pPr>
            <w:r>
              <w:t>врачом или работником</w:t>
            </w:r>
          </w:p>
          <w:p w:rsidR="00000000" w:rsidRDefault="00B17D86">
            <w:pPr>
              <w:pStyle w:val="pji"/>
            </w:pPr>
            <w:r>
              <w:t>аптеки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Повышенный риск вследствие</w:t>
            </w:r>
          </w:p>
          <w:p w:rsidR="00000000" w:rsidRDefault="00B17D86">
            <w:pPr>
              <w:pStyle w:val="pji"/>
            </w:pPr>
            <w:r>
              <w:t>накопления у маленьких детей.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Бензиловый спирт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Пероральный,</w:t>
            </w:r>
          </w:p>
          <w:p w:rsidR="00000000" w:rsidRDefault="00B17D86">
            <w:pPr>
              <w:pStyle w:val="pji"/>
            </w:pPr>
            <w:r>
              <w:t>парентеральный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Нулевой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Если Вы беременны или</w:t>
            </w:r>
          </w:p>
          <w:p w:rsidR="00000000" w:rsidRDefault="00B17D86">
            <w:pPr>
              <w:pStyle w:val="pji"/>
            </w:pPr>
            <w:r>
              <w:t>корми</w:t>
            </w:r>
            <w:r>
              <w:t>те грудью,</w:t>
            </w:r>
          </w:p>
          <w:p w:rsidR="00000000" w:rsidRDefault="00B17D86">
            <w:pPr>
              <w:pStyle w:val="pji"/>
            </w:pPr>
            <w:r>
              <w:t>проконсультируйтесь с</w:t>
            </w:r>
          </w:p>
          <w:p w:rsidR="00000000" w:rsidRDefault="00B17D86">
            <w:pPr>
              <w:pStyle w:val="pji"/>
            </w:pPr>
            <w:r>
              <w:t>лечащим врачом или</w:t>
            </w:r>
          </w:p>
          <w:p w:rsidR="00000000" w:rsidRDefault="00B17D86">
            <w:pPr>
              <w:pStyle w:val="pji"/>
            </w:pPr>
            <w:r>
              <w:t>работником аптеки.</w:t>
            </w:r>
          </w:p>
          <w:p w:rsidR="00000000" w:rsidRDefault="00B17D86">
            <w:pPr>
              <w:pStyle w:val="pji"/>
            </w:pPr>
            <w:r>
              <w:t>Причина: большие</w:t>
            </w:r>
          </w:p>
          <w:p w:rsidR="00000000" w:rsidRDefault="00B17D86">
            <w:pPr>
              <w:pStyle w:val="pji"/>
            </w:pPr>
            <w:r>
              <w:t>количества бензилового</w:t>
            </w:r>
          </w:p>
          <w:p w:rsidR="00000000" w:rsidRDefault="00B17D86">
            <w:pPr>
              <w:pStyle w:val="pji"/>
            </w:pPr>
            <w:r>
              <w:t>спирта могут</w:t>
            </w:r>
          </w:p>
          <w:p w:rsidR="00000000" w:rsidRDefault="00B17D86">
            <w:pPr>
              <w:pStyle w:val="pji"/>
            </w:pPr>
            <w:r>
              <w:t>накапливаться в организме</w:t>
            </w:r>
          </w:p>
          <w:p w:rsidR="00000000" w:rsidRDefault="00B17D86">
            <w:pPr>
              <w:pStyle w:val="pji"/>
            </w:pPr>
            <w:r>
              <w:t>и вызывать нежелательную</w:t>
            </w:r>
          </w:p>
          <w:p w:rsidR="00000000" w:rsidRDefault="00B17D86">
            <w:pPr>
              <w:pStyle w:val="pji"/>
            </w:pPr>
            <w:r>
              <w:t>реакцию, называемую</w:t>
            </w:r>
          </w:p>
          <w:p w:rsidR="00000000" w:rsidRDefault="00B17D86">
            <w:pPr>
              <w:pStyle w:val="pji"/>
            </w:pPr>
            <w:r>
              <w:t>«метаболическим</w:t>
            </w:r>
          </w:p>
          <w:p w:rsidR="00000000" w:rsidRDefault="00B17D86">
            <w:pPr>
              <w:pStyle w:val="pji"/>
            </w:pPr>
            <w:r>
              <w:t>ацидозом».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Бензиловый спирт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Пероральный,</w:t>
            </w:r>
          </w:p>
          <w:p w:rsidR="00000000" w:rsidRDefault="00B17D86">
            <w:pPr>
              <w:pStyle w:val="pji"/>
            </w:pPr>
            <w:r>
              <w:t>парентеральный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Нулевой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Если у Вас заболевание</w:t>
            </w:r>
          </w:p>
          <w:p w:rsidR="00000000" w:rsidRDefault="00B17D86">
            <w:pPr>
              <w:pStyle w:val="pji"/>
            </w:pPr>
            <w:r>
              <w:t>печени или почек,</w:t>
            </w:r>
          </w:p>
          <w:p w:rsidR="00000000" w:rsidRDefault="00B17D86">
            <w:pPr>
              <w:pStyle w:val="pji"/>
            </w:pPr>
            <w:r>
              <w:t>проконсультируйтесь с</w:t>
            </w:r>
          </w:p>
          <w:p w:rsidR="00000000" w:rsidRDefault="00B17D86">
            <w:pPr>
              <w:pStyle w:val="pji"/>
            </w:pPr>
            <w:r>
              <w:t>лечащим врачом или работником аптеки.</w:t>
            </w:r>
          </w:p>
          <w:p w:rsidR="00000000" w:rsidRDefault="00B17D86">
            <w:pPr>
              <w:pStyle w:val="pji"/>
            </w:pPr>
            <w:r>
              <w:t>Причина: большие</w:t>
            </w:r>
          </w:p>
          <w:p w:rsidR="00000000" w:rsidRDefault="00B17D86">
            <w:pPr>
              <w:pStyle w:val="pji"/>
            </w:pPr>
            <w:r>
              <w:t>количества бензилового</w:t>
            </w:r>
          </w:p>
          <w:p w:rsidR="00000000" w:rsidRDefault="00B17D86">
            <w:pPr>
              <w:pStyle w:val="pji"/>
            </w:pPr>
            <w:r>
              <w:t>спирта могут</w:t>
            </w:r>
          </w:p>
          <w:p w:rsidR="00000000" w:rsidRDefault="00B17D86">
            <w:pPr>
              <w:pStyle w:val="pji"/>
            </w:pPr>
            <w:r>
              <w:t>накапливаться в организме</w:t>
            </w:r>
          </w:p>
          <w:p w:rsidR="00000000" w:rsidRDefault="00B17D86">
            <w:pPr>
              <w:pStyle w:val="pji"/>
            </w:pPr>
            <w:r>
              <w:t>и вызывать нежелательну</w:t>
            </w:r>
            <w:r>
              <w:t>ю</w:t>
            </w:r>
          </w:p>
          <w:p w:rsidR="00000000" w:rsidRDefault="00B17D86">
            <w:pPr>
              <w:pStyle w:val="pji"/>
            </w:pPr>
            <w:r>
              <w:t>реакцию, называемую</w:t>
            </w:r>
          </w:p>
          <w:p w:rsidR="00000000" w:rsidRDefault="00B17D86">
            <w:pPr>
              <w:pStyle w:val="pji"/>
            </w:pPr>
            <w:r>
              <w:t>«метаболическим</w:t>
            </w:r>
          </w:p>
          <w:p w:rsidR="00000000" w:rsidRDefault="00B17D86">
            <w:pPr>
              <w:pStyle w:val="pji"/>
            </w:pPr>
            <w:r>
              <w:t>ацидозом».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 больших количествах следует</w:t>
            </w:r>
          </w:p>
          <w:p w:rsidR="00000000" w:rsidRDefault="00B17D86">
            <w:pPr>
              <w:pStyle w:val="pji"/>
            </w:pPr>
            <w:r>
              <w:t>применять с осторожностью и</w:t>
            </w:r>
          </w:p>
          <w:p w:rsidR="00000000" w:rsidRDefault="00B17D86">
            <w:pPr>
              <w:pStyle w:val="pji"/>
            </w:pPr>
            <w:r>
              <w:t>Только при необходимости,</w:t>
            </w:r>
          </w:p>
          <w:p w:rsidR="00000000" w:rsidRDefault="00B17D86">
            <w:pPr>
              <w:pStyle w:val="pji"/>
            </w:pPr>
            <w:r>
              <w:t>особенно у пациентов с нарушением функции печени или</w:t>
            </w:r>
          </w:p>
          <w:p w:rsidR="00000000" w:rsidRDefault="00B17D86">
            <w:pPr>
              <w:pStyle w:val="pji"/>
            </w:pPr>
            <w:r>
              <w:t>почек - в связи с риском</w:t>
            </w:r>
          </w:p>
          <w:p w:rsidR="00000000" w:rsidRDefault="00B17D86">
            <w:pPr>
              <w:pStyle w:val="pji"/>
            </w:pPr>
            <w:r>
              <w:t>кумуляции и токсичности</w:t>
            </w:r>
          </w:p>
          <w:p w:rsidR="00000000" w:rsidRDefault="00B17D86">
            <w:pPr>
              <w:pStyle w:val="pji"/>
            </w:pPr>
            <w:r>
              <w:t>(метаболический ацидоз).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Бензиловый спирт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Местный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Нулевой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Бензиловый спирт может</w:t>
            </w:r>
          </w:p>
          <w:p w:rsidR="00000000" w:rsidRDefault="00B17D86">
            <w:pPr>
              <w:pStyle w:val="pji"/>
            </w:pPr>
            <w:r>
              <w:t>вызывать легкое местное</w:t>
            </w:r>
          </w:p>
          <w:p w:rsidR="00000000" w:rsidRDefault="00B17D86">
            <w:pPr>
              <w:pStyle w:val="pji"/>
            </w:pPr>
            <w:r>
              <w:t>раздражение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21.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Масло бергамота Бергаптен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Местное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Повышается чувствительность к ультрофиолетовым лучам (как к натуральным</w:t>
            </w:r>
            <w:r>
              <w:t>, так и искусственным лучам)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Не используется при наличии бергаптена в масле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22.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Бронопол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Местное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Местные кожные реакции (контактные дерматиты)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23.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Бутилгидроксианизол Е320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Местное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Местные кожные реакции (контактные дерматиты), раздражения глаз и слизистых оболочек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24.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Бутилгидрокситолуол Е321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Местное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Местные кожные реакции (контактные дерматиты), раздражения глаз и слизистых оболочек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25.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Масло касторовое полиэтоксилированное;м</w:t>
            </w:r>
            <w:r>
              <w:t>асло касторовое полиэтоксилированное гидрогенизированное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Парентеральное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Серьезные аллергические реакции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Пероральное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Нарушения желудочно-кишечного тракта и диарея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Местное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Кожные реакции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26.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Спирт цетостеари-ловый;спирт цетиловый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Местное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Местные кожные реакции (контактные дерматиты)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27.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Хлоркрезол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Местное Парентеральное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Аллергические реакции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28.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Диметилсульфоксид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Местное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Раздражения кожи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29.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Этанол</w:t>
            </w: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Пероральное и парентеральное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Содержание этанола в разовой дозе менее 100 мг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Препарат содержит низкий уровень этанола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Содержащие этанола, менее 100 мг в разовой дозе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от 100 мг до 3 г этанола в разовой дозе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Противопоказано:для лиц страдающих алкоголизмом, эпилепсией, детям, беременным и кормящим женщинам, больным с заболеваниями печени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Пероральное и парентеральное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 г в разовой дозе препарата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Противопоказано:для лиц страдающих алкоголизмом, эпилепсией, де</w:t>
            </w:r>
            <w:r>
              <w:t>тям, беременным и кормящим женщинам и больным с заболеваниями печени; влияет на способность управления транспортными средствами или опасными механизмами; влияет и изменяет действия других лекарств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Количество этилового спирта в этих лекарственных препаратах</w:t>
            </w:r>
            <w:r>
              <w:t xml:space="preserve"> может влиять и изменять действия других лекарств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30.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Формальдегид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Местное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Возможны случаи местных кожных реакций (контактные дерматиты)</w:t>
            </w:r>
          </w:p>
        </w:tc>
        <w:tc>
          <w:tcPr>
            <w:tcW w:w="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Пероральное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Нарушения желудочно-кишечного тракта и диарея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31.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Фруктоза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Пероральное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Перед назначением препаратов установливается переносимость фруктозы; противопоказано больным с наследственной непереносимостью фруктозы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Парентеральное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 г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Количество фруктозы в г в разовой дозе препарата;не назначать пациентам с сахарным диабетом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Ж</w:t>
            </w:r>
            <w:r>
              <w:t>идкие лекарственные формы для приема внутрь, таблетки жевательные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Наносят вред зубам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При длительном использовании в течение двух или более недель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32.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Галактоза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Парентеральное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Противопоказано лицам с наследственной непереносимостью галактозы, галактозе</w:t>
            </w:r>
            <w:r>
              <w:t>мией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Пероральное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Противопоказано лицам с наследственной непереносимостью галактозы, галактоземией или мальабсорбцией глюкозогалактозы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Пероральное Парентеральное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 г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Количество галактозы в г в разовой дозе препарата;осторожно назначать больным с сахарным диабетом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33.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Глюкоза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Пероральное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Противопоказано лицам с мальабсорбцией глюкозы-галактозы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Пероральное Парентеральное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 г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Количество глюкозы в г в разовой дозе препарата;осторожно назначать больным с сахарным диабетом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Растворы для приема внутрь Сосательные жевательные таблетки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Оказывает повреждающее действие на зубы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Данная информация включается в инструкцию, при длитель</w:t>
            </w:r>
            <w:r>
              <w:t>ном применении (две и более недель)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34.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Глицерол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Пероральное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10 г/в 1 дозе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Побочные реакции: головная боль, нарушения желудочно-кишечного тракта, диарея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Ректальное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 г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Послабляющее действие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35.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Гепарин (в качестве вспомогательного вещества)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Парентеральное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Аллергические реакции, снижение свертываемости крови: противопоказано лицам с аллергической реакцией на гепарин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36.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Сироп гидрогенизированной глюкозы (или мальтит жидкий)</w:t>
            </w: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Пероральное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Проти</w:t>
            </w:r>
            <w:r>
              <w:t>вопоказано лицам с наследственной непереносимостью фруктозы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10 г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Умеренное послабляющее действие; указывается калорийность гидрогенизированной глюкозы - 2,3 ккал/г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37.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Сахар инвертный</w:t>
            </w: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Пероральное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Противопоказано лицам с наследственной непереносимостью фруктозы или мальабсорбцией глюкозы-галактозы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 г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Количество глюкозы и фруктозы в г в разовой дозе препарата;осторожно назначать больным с сахарным диабетом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Растворы для приема внутрь; сосате</w:t>
            </w:r>
            <w:r>
              <w:t>льные жевательные таблетки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Оказывает повреждающее действие на зубы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При длительном применении (две и более недели)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38.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Лактит Е 966</w:t>
            </w: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Пероральное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Противопоказано лицам с наследственной непереносимостью фруктозы, галактозы, галактоземией или мальабсорбцие</w:t>
            </w:r>
            <w:r>
              <w:t>й глюкозы-галактозы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10 г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Умеренное послабляющее действие; указывается калорийность лактита - 2,3 ккал/г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39.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Лактоза</w:t>
            </w: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Пероральное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Противопоказано лицам с наследственной непереносимостью галактозы, дефицитом фермента Lapp (ЛАПП)-лактазы, мальабсорбцией глюкозы-галактозы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 г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Указывается количество лактозы в г в разовой дозе препарата; осторожно назначать больным с сахарным диабето</w:t>
            </w:r>
            <w:r>
              <w:t>м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40.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Ланолин (Шерстяной жир)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Местное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Местные кожные реакции (контактный дерматит)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41.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Е 965 Мальтит;Е 953 Изомальтитол;Мальтит жидкий (сироп гидрогенизированной глюкозы)</w:t>
            </w: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Пероральное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Противопоказано лицам с наследственной непереносимостью фруктозы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10 г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Умеренное послабляющее действие; указывается калорийность гидрогенизированной глюко</w:t>
            </w:r>
            <w:r>
              <w:t>зы - 2,3 ккал/г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42.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Маннитол (маннит) Е421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Пероральное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10 г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Умеренное послабляющее действие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43.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Органические соединения ртути:1) тиомерсал2) фенил-ртути нитрат3) фенил-ртути ацетат4) фенил-ртути борат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Офтольмалогические лекарственные формы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Аллергические реакции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Местное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Местные кожные реакции (контактный дерматит), нарушение пигментации кожи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Парентеральное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Аллергические реакции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44.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Парагидроксибензоаты и их эфиры:1) этилпара-гидроксибензоат (Е 214)2) пропил-парагид- роксибензоат (Е 216)3) магния хлорид пропилпарагидроксибензоат (Е 217)4) метил-парагидроксибензоат (Е 218)5) натрия метилп</w:t>
            </w:r>
            <w:r>
              <w:t>арагидроксибензоат (Е 219)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Пероральное; офтольмалогические лекарствен-ные формы;местное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Аллергические реакции замедленного типа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Парентеральное; ингалационное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Аллергические реакции замедленного типа, бронхоспазм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45.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Фенилаланин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Местное, пероральное, парентеральное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Противопоказано лицам с фенилкетонурией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46.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Калий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Парентеральное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Содержание калия менее 1 ммоль в разовой дозе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Указывается количество калия в мм</w:t>
            </w:r>
            <w:r>
              <w:t>оль (или мг) в разовой дозе препарата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 инструкции информация относительно содержания калия основывается на общем содержании калия в препарате;менее 1 ммоль (39 мг) в разовой дозе, считаются препаратами свободными от калия; особенно важно, при применении в</w:t>
            </w:r>
            <w:r>
              <w:t xml:space="preserve"> педиатрической практике, где назначаются препараты с низким уровнем калия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Парентеральное Пероральное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Содержание калия 1 ммоль в разовой дозе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Указывается количество калия в ммоль (или мг) в разовой дозе препарата; осторожно назначать лицам со сниженной функцией почек или у которых контролируется поступление калия с пищей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Внутривенное введение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30 ммоль/л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Боль в месте инъекции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Пропиленгли</w:t>
            </w:r>
            <w:r>
              <w:t>коль (E 1520)</w:t>
            </w:r>
          </w:p>
          <w:p w:rsidR="00000000" w:rsidRDefault="00B17D86">
            <w:pPr>
              <w:pStyle w:val="pji"/>
            </w:pPr>
            <w:r>
              <w:t>и эфиры пропиленгликоля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Пероральный, парентеральный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50 мг/кг/сут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Если Вы беременны или кормите грудью, не принимайте данный лекарственный препарат, если только он не рекомендован лечащим врачом. Во время приема данного лекарственного препарат</w:t>
            </w:r>
            <w:r>
              <w:t>а лечащий врач может провести дополнительное обследование.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Несмотря на то, что не показано, что пропиленгликоль вызывает репродуктивную и онтогенетическую токсичность у животных или людей, он может достигать плода и обнаруживался в молоке. Как следствие, н</w:t>
            </w:r>
            <w:r>
              <w:t>еобходимость введения пропиленгликоля беременным и кормящим грудью пациентам следует рассматривать в индивидуальном порядке.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Пропиленгликоль (E 1520)</w:t>
            </w:r>
          </w:p>
          <w:p w:rsidR="00000000" w:rsidRDefault="00B17D86">
            <w:pPr>
              <w:pStyle w:val="pji"/>
            </w:pPr>
            <w:r>
              <w:t>и эфиры пропиленгликоля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Пероральный, парентеральный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50 мг/кг/сут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Если у Вас заболевание печени или почек, не принимайте данный лекарственный препарат, если только он не рекомендован лечащим врачом. Во время приема данного лекарственного</w:t>
            </w:r>
          </w:p>
          <w:p w:rsidR="00000000" w:rsidRDefault="00B17D86">
            <w:pPr>
              <w:pStyle w:val="pji"/>
            </w:pPr>
            <w:r>
              <w:t>препарата лечащий врач может провести дополнительное обследование.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Необходимо устано</w:t>
            </w:r>
            <w:r>
              <w:t>вить медицинское наблюдение за пациентами с нарушением функции почек или печени, поскольку сообщалось о различных нежелательных явлениях, обусловленных пропиленгликолем, таких как</w:t>
            </w:r>
          </w:p>
          <w:p w:rsidR="00000000" w:rsidRDefault="00B17D86">
            <w:pPr>
              <w:pStyle w:val="pji"/>
            </w:pPr>
            <w:r>
              <w:t>почечная дисфункция (острый тубулярный некроз), острая почечная недостаточно</w:t>
            </w:r>
            <w:r>
              <w:t>сть и дисфункция печени.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Пропиленгликоль (E 1520)</w:t>
            </w:r>
          </w:p>
          <w:p w:rsidR="00000000" w:rsidRDefault="00B17D86">
            <w:pPr>
              <w:pStyle w:val="pji"/>
            </w:pPr>
            <w:r>
              <w:t>и эфиры пропиленгликоля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Пероральный, парентеральный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500 мг/кг/сут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Пропиленгликоль, содержащийся в данном лекарственном препарате, может оказывать такое же действие, как алкоголь, повышая вероятность разви</w:t>
            </w:r>
            <w:r>
              <w:t>тия нежелательных реакций.</w:t>
            </w:r>
          </w:p>
          <w:p w:rsidR="00000000" w:rsidRDefault="00B17D86">
            <w:pPr>
              <w:pStyle w:val="pji"/>
            </w:pPr>
            <w:r>
              <w:t>Не применяйте данный лекарственный препарат у детей младше 5 лет.</w:t>
            </w:r>
          </w:p>
          <w:p w:rsidR="00000000" w:rsidRDefault="00B17D86">
            <w:pPr>
              <w:pStyle w:val="pji"/>
            </w:pPr>
            <w:r>
              <w:t>Применяйте данный лекарственный препарат только по назначению врача. Во время приема данного лекарственного препарата врач может провести дополнительное обследован</w:t>
            </w:r>
            <w:r>
              <w:t>ие.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 фоне высоких доз и продолжительного применения пропиленгликоля сообщалось о различных нежелательных явлениях, таких как гиперосмоляльность,</w:t>
            </w:r>
          </w:p>
          <w:p w:rsidR="00000000" w:rsidRDefault="00B17D86">
            <w:pPr>
              <w:pStyle w:val="pji"/>
            </w:pPr>
            <w:r>
              <w:t>лактат-ацидоз; почечная дисфункция (острый тубулярный некроз), острая почечная недостаточность; кардиотоксичн</w:t>
            </w:r>
            <w:r>
              <w:t>ость (аритмии, гипотензия); нарушения со стороны центральной нервной системы (депрессия, кома, припадки); угнетение дыхания, одышка; печеночная дисфункция; гемолитическая реакция (внутрисосудистый гемолиз) и гемоглобинурия, а также полиорганная дисфункция.</w:t>
            </w:r>
          </w:p>
          <w:p w:rsidR="00000000" w:rsidRDefault="00B17D86">
            <w:pPr>
              <w:pStyle w:val="pji"/>
            </w:pPr>
            <w:r>
              <w:t>В связи с этим дозы, превышающие</w:t>
            </w:r>
          </w:p>
          <w:p w:rsidR="00000000" w:rsidRDefault="00B17D86">
            <w:pPr>
              <w:pStyle w:val="pji"/>
            </w:pPr>
            <w:r>
              <w:t>500 мг/кг/сут, можно вводить детям &gt;5 лет, однако требуется индивидуальный подход.</w:t>
            </w:r>
          </w:p>
          <w:p w:rsidR="00000000" w:rsidRDefault="00B17D86">
            <w:pPr>
              <w:pStyle w:val="pji"/>
            </w:pPr>
            <w:r>
              <w:t>После отмены пропиленгликоля нежелательные явления обычно разрешаются, в более тяжелых случаях — после гемодиализа.</w:t>
            </w:r>
          </w:p>
          <w:p w:rsidR="00000000" w:rsidRDefault="00B17D86">
            <w:pPr>
              <w:pStyle w:val="pji"/>
            </w:pPr>
            <w:r>
              <w:t>Требуется медицинское н</w:t>
            </w:r>
            <w:r>
              <w:t>аблюдение.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Пропиленгликоль (E 1520)</w:t>
            </w:r>
          </w:p>
          <w:p w:rsidR="00000000" w:rsidRDefault="00B17D86">
            <w:pPr>
              <w:pStyle w:val="pji"/>
            </w:pPr>
            <w:r>
              <w:t>и эфиры пропиленгликоля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Кожный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50 мг/кг/сут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Пропиленгликоль может вызывать раздражение кожи.</w:t>
            </w:r>
          </w:p>
          <w:p w:rsidR="00000000" w:rsidRDefault="00B17D86">
            <w:pPr>
              <w:pStyle w:val="pji"/>
            </w:pPr>
            <w:r>
              <w:t>Не применяйте данный лекарственный препарат на открытых ранах или больших площадях поврежденной или пораженной кожи (например, после ожогов) у детей младше 4 недель без консультации лечащего врача или работника аптеки.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Пропиленгликоль (E 1520)</w:t>
            </w:r>
          </w:p>
          <w:p w:rsidR="00000000" w:rsidRDefault="00B17D86">
            <w:pPr>
              <w:pStyle w:val="pji"/>
            </w:pPr>
            <w:r>
              <w:t>и эфиры пропиленгликоля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Кожный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500 мг/кг/сут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Пропиленгликоль может вызывать раздражение кожи.</w:t>
            </w:r>
          </w:p>
          <w:p w:rsidR="00000000" w:rsidRDefault="00B17D86">
            <w:pPr>
              <w:pStyle w:val="pji"/>
            </w:pPr>
            <w:r>
              <w:t>Поскольку данный лекарственный препарат содержит пропиленгликоль, не применяйте его на открытых ранах или больших площадях поврежденной или пораженной кожи (напри</w:t>
            </w:r>
            <w:r>
              <w:t>мер, после ожогов) без консультации лечащего врача или работника аптеки.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Пропиленгликоль (E 1520) и эфиры пропиленгликоля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Все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 мг/кг/сут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Данный лекарственный препарат содержит x мг пропиленгликоля в каждой</w:t>
            </w:r>
          </w:p>
          <w:p w:rsidR="00000000" w:rsidRDefault="00B17D86">
            <w:pPr>
              <w:pStyle w:val="pji"/>
            </w:pPr>
            <w:r>
              <w:t>&lt;единица дозирования&gt;</w:t>
            </w:r>
          </w:p>
          <w:p w:rsidR="00000000" w:rsidRDefault="00B17D86">
            <w:pPr>
              <w:pStyle w:val="pji"/>
            </w:pPr>
            <w:r>
              <w:t>&lt;единица объема&gt;</w:t>
            </w:r>
          </w:p>
          <w:p w:rsidR="00000000" w:rsidRDefault="00B17D86">
            <w:pPr>
              <w:pStyle w:val="pji"/>
            </w:pPr>
            <w:r>
              <w:t>&lt;что эк</w:t>
            </w:r>
            <w:r>
              <w:t>вивалентно</w:t>
            </w:r>
          </w:p>
          <w:p w:rsidR="00000000" w:rsidRDefault="00B17D86">
            <w:pPr>
              <w:pStyle w:val="pji"/>
            </w:pPr>
            <w:r>
              <w:t>X мг/&lt;масса&gt;&lt;объем.&gt;&gt;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Пропиленгликоль (E 1520) и эфиры пропиленгликоля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Пероральный, парентеральный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 мг/кг/сут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Если Вашему ребенку меньше 4 недель, прежде чем дать ему данный лекарственный препарат, посоветуйтесь с лечащим врачом или работником аптеки, особенно если ребенок получает другие лекарственные препараты, содержащие пропиленгликоль или алкоголь.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Одновремен</w:t>
            </w:r>
            <w:r>
              <w:t>ное введение с любым субстратом алкогольдегидрогеназы,</w:t>
            </w:r>
          </w:p>
          <w:p w:rsidR="00000000" w:rsidRDefault="00B17D86">
            <w:pPr>
              <w:pStyle w:val="pji"/>
            </w:pPr>
            <w:r>
              <w:t>таким как этанол, может вызывать серьезные нежелательные реакции у новорожденных.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Пропиленгликоль (E 1520)</w:t>
            </w:r>
          </w:p>
          <w:p w:rsidR="00000000" w:rsidRDefault="00B17D86">
            <w:pPr>
              <w:pStyle w:val="pji"/>
            </w:pPr>
            <w:r>
              <w:t>и эфиры пропиленгликоля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Пероральный, парентеральный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50 мг/кг/сут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Если Вашему ребенку меньше </w:t>
            </w:r>
            <w:r>
              <w:t>5 лет, прежде чем дать ему данный лекарственный препарат, посоветуйтесь с лечащим врачом или работником аптеки, особенно если ребенок получает другие лекарственные препараты, содержащие пропиленгликоль или алкоголь.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Одновременное введение с любым субстрато</w:t>
            </w:r>
            <w:r>
              <w:t>м алкогольдегидрогеназы,</w:t>
            </w:r>
          </w:p>
          <w:p w:rsidR="00000000" w:rsidRDefault="00B17D86">
            <w:pPr>
              <w:pStyle w:val="pji"/>
            </w:pPr>
            <w:r>
              <w:t>таким как этанол, может вызывать серьезные нежелательные реакции у детей младше 5 лет.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48.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Масло кунжутное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Все пути введения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Редкие случаи серьезных аллергических реакций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49.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Натрий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Парентеральное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Содержание натрия менее 1 ммоль в разовой дозе препарата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Указывается количество натрия в ммоль (или мг) в разовой дозе препарата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 инструкции информация относительно содержания натрия основывается на общем содержании натрия в препарате;препараты содержащие</w:t>
            </w:r>
            <w:r>
              <w:t xml:space="preserve"> натрия менее 1 ммоль (23 мг) в разовой дозе, считаются препаратами свободными от натрия; Особенно это важно, при применении в педиатрической практике, где назначаются препараты с низким уровнем натрия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Парентеральное; пероральное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Содержание натрия 1 ммо</w:t>
            </w:r>
            <w:r>
              <w:t>ль в разовой дозе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Указывается количество натрия в ммоль (или мг) в разовой дозе препарата; осторожно при назначении лицам, соблюдающим бессолевую диету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50.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Кислота сорбиновая и ее соли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Местное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Местные кожные реакции (контактный дерматит)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51.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Сорбитол</w:t>
            </w:r>
            <w:r>
              <w:t xml:space="preserve"> Е420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Пероральное Парентеральное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Противопоказаны пациентам с наследственной непереносимостью фруктозы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Пероральное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10 г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Умеренное послабляющее действие;указывается калорийность сорбитола - 2,6 ккал/г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52.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Масло соевое,Масло соевое гидрогенизированное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Все пути введения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Местные кожные реакции (контактный дерматит)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53.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Стеариловый спирт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Местное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Местные кожные реакции (к</w:t>
            </w:r>
            <w:r>
              <w:t>онтактный дерматит)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54.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Сукроза</w:t>
            </w: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Пероральное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Противопоказано лицам с наследственной непереносимостью фруктозы, мальабсорбцией глюкозы-галактозы, дефицитом фермента сукразы-изомальтазы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 г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Указывается количество сукразы в граммах в разовой дозе препарата;осторожно назначать больным с сахарным диа</w:t>
            </w:r>
            <w:r>
              <w:t>бетом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Растворы для приема внутрь;сосательные, жевательные таблетки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Повреждающее действие на зубы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Данная информация включается в инструкцию, когда лекарственный препарат предназначен для длительного применения (две и более недель)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55.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Сульфиты, включ</w:t>
            </w:r>
            <w:r>
              <w:t>ая метабисульфиты:1) серы диоксид Е 2202) натрия сульфит Е 2213) натрия бисульфит Е 2224) натрия метабисульфит Е 2235) калия метабисульфит Е 2246) калия бисульфит Е 228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Пероральное;парентеральное;ингаляционное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Серьезные аллергические реакции и бронхоспаз</w:t>
            </w:r>
            <w:r>
              <w:t>м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56.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Пшеничный крахмал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Пероральное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Противопоказан лицам с аллергическими реакциями на пшеничный крахмал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Пшеничный крахмал может содержать Глютен (следы)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57.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Ксилитол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Пероральное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10 г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Умеренное послабляющее действие;указывается калорийность ксилитола - 2,4 ккал/г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</w:tbl>
    <w:p w:rsidR="00000000" w:rsidRDefault="00B17D86">
      <w:pPr>
        <w:pStyle w:val="pj"/>
      </w:pPr>
      <w:r>
        <w:t>Используемые сокращения: мг - миллиграмм; кг - килограмм; мкг - микрограмм; г - грамм; ккал - килокалорий; ммоль - милимоль; л - литр.</w:t>
      </w:r>
    </w:p>
    <w:p w:rsidR="00000000" w:rsidRDefault="00B17D86">
      <w:pPr>
        <w:pStyle w:val="pj"/>
      </w:pPr>
      <w:r>
        <w:t>Примечание:</w:t>
      </w:r>
    </w:p>
    <w:p w:rsidR="00000000" w:rsidRDefault="00B17D86">
      <w:pPr>
        <w:pStyle w:val="pj"/>
      </w:pPr>
      <w:r>
        <w:t>* Независимо от количествен</w:t>
      </w:r>
      <w:r>
        <w:t>ного содержания вспомогательных веществ, информация, указанная в колонке 5, отражается в инструкции по медицинскому применению.</w:t>
      </w:r>
    </w:p>
    <w:p w:rsidR="00000000" w:rsidRDefault="00B17D86">
      <w:pPr>
        <w:pStyle w:val="pj"/>
      </w:pPr>
      <w:r>
        <w:t>** Информация, указанная в колонке 6, предназначена для экспертов при проведении специализированной экспертизы лекарственного ср</w:t>
      </w:r>
      <w:r>
        <w:t>едства.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rPr>
          <w:rStyle w:val="s0"/>
        </w:rPr>
        <w:t>Приложение 22</w:t>
      </w:r>
    </w:p>
    <w:p w:rsidR="00000000" w:rsidRDefault="00B17D86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регистрации</w:t>
      </w:r>
    </w:p>
    <w:p w:rsidR="00000000" w:rsidRDefault="00B17D86">
      <w:pPr>
        <w:pStyle w:val="pr"/>
      </w:pPr>
      <w:r>
        <w:rPr>
          <w:rStyle w:val="s0"/>
        </w:rPr>
        <w:t>лекарственных средств и</w:t>
      </w:r>
    </w:p>
    <w:p w:rsidR="00000000" w:rsidRDefault="00B17D86">
      <w:pPr>
        <w:pStyle w:val="pr"/>
      </w:pPr>
      <w:r>
        <w:rPr>
          <w:rStyle w:val="s0"/>
        </w:rPr>
        <w:t>медицинских изделий</w:t>
      </w:r>
    </w:p>
    <w:p w:rsidR="00000000" w:rsidRDefault="00B17D86">
      <w:pPr>
        <w:pStyle w:val="pr"/>
      </w:pPr>
      <w:r>
        <w:rPr>
          <w:rStyle w:val="s0"/>
        </w:rPr>
        <w:t>по принципу «единого окна»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форма</w:t>
      </w:r>
    </w:p>
    <w:p w:rsidR="00000000" w:rsidRDefault="00B17D86">
      <w:pPr>
        <w:pStyle w:val="pj"/>
      </w:pPr>
      <w:r>
        <w:t> </w:t>
      </w:r>
    </w:p>
    <w:p w:rsidR="00000000" w:rsidRDefault="00B17D86">
      <w:pPr>
        <w:pStyle w:val="pj"/>
      </w:pPr>
      <w:r>
        <w:t>Министерство здравоохранения Республики Казахстан</w:t>
      </w:r>
    </w:p>
    <w:p w:rsidR="00000000" w:rsidRDefault="00B17D86">
      <w:pPr>
        <w:pStyle w:val="pj"/>
      </w:pPr>
      <w:r>
        <w:t>__________________________________________________________________________</w:t>
      </w:r>
    </w:p>
    <w:p w:rsidR="00000000" w:rsidRDefault="00B17D86">
      <w:pPr>
        <w:pStyle w:val="pj"/>
      </w:pPr>
      <w:r>
        <w:t>Наименование государственной экспертной организации</w:t>
      </w:r>
    </w:p>
    <w:p w:rsidR="00000000" w:rsidRDefault="00B17D86">
      <w:pPr>
        <w:pStyle w:val="pj"/>
      </w:pPr>
      <w:r>
        <w:t>__________________________________________________________________________</w:t>
      </w:r>
    </w:p>
    <w:p w:rsidR="00000000" w:rsidRDefault="00B17D86">
      <w:pPr>
        <w:pStyle w:val="pj"/>
      </w:pPr>
      <w:r>
        <w:t>Атте</w:t>
      </w:r>
      <w:r>
        <w:t>стат аккредитации испытательной лаборатории (№, срок действия)</w:t>
      </w:r>
    </w:p>
    <w:p w:rsidR="00000000" w:rsidRDefault="00B17D86">
      <w:pPr>
        <w:pStyle w:val="pj"/>
      </w:pPr>
      <w:r>
        <w:t>__________________________________________________________________________</w:t>
      </w:r>
    </w:p>
    <w:p w:rsidR="00000000" w:rsidRDefault="00B17D86">
      <w:pPr>
        <w:pStyle w:val="pj"/>
      </w:pPr>
      <w:r>
        <w:t>Адрес, телефон экспертной организации (испытательной лаборатории)</w:t>
      </w:r>
    </w:p>
    <w:p w:rsidR="00000000" w:rsidRDefault="00B17D86">
      <w:pPr>
        <w:pStyle w:val="pj"/>
      </w:pPr>
      <w:r>
        <w:t>Протокол испытаний № ________ от»____»____________ г</w:t>
      </w:r>
      <w:r>
        <w:t>ода</w:t>
      </w:r>
    </w:p>
    <w:p w:rsidR="00000000" w:rsidRDefault="00B17D86">
      <w:pPr>
        <w:pStyle w:val="pj"/>
      </w:pPr>
      <w:r>
        <w:t>Страница ____ (Количество листов __)</w:t>
      </w:r>
    </w:p>
    <w:p w:rsidR="00000000" w:rsidRDefault="00B17D86">
      <w:pPr>
        <w:pStyle w:val="pj"/>
      </w:pPr>
      <w:r>
        <w:t>Услугополучатель (наименование, адрес):</w:t>
      </w:r>
    </w:p>
    <w:p w:rsidR="00000000" w:rsidRDefault="00B17D86">
      <w:pPr>
        <w:pStyle w:val="pj"/>
      </w:pPr>
      <w:r>
        <w:t>__________________________________________________________________________</w:t>
      </w:r>
    </w:p>
    <w:p w:rsidR="00000000" w:rsidRDefault="00B17D86">
      <w:pPr>
        <w:pStyle w:val="pj"/>
      </w:pPr>
      <w:r>
        <w:t>Наименование продукции:</w:t>
      </w:r>
    </w:p>
    <w:p w:rsidR="00000000" w:rsidRDefault="00B17D86">
      <w:pPr>
        <w:pStyle w:val="pj"/>
      </w:pPr>
      <w:r>
        <w:t>___________________________________________________</w:t>
      </w:r>
    </w:p>
    <w:p w:rsidR="00000000" w:rsidRDefault="00B17D86">
      <w:pPr>
        <w:pStyle w:val="pj"/>
      </w:pPr>
      <w:r>
        <w:t>Вид испытаний:</w:t>
      </w:r>
    </w:p>
    <w:p w:rsidR="00000000" w:rsidRDefault="00B17D86">
      <w:pPr>
        <w:pStyle w:val="pj"/>
      </w:pPr>
      <w:r>
        <w:t>_________</w:t>
      </w:r>
      <w:r>
        <w:t>___________________________________________________</w:t>
      </w:r>
    </w:p>
    <w:p w:rsidR="00000000" w:rsidRDefault="00B17D86">
      <w:pPr>
        <w:pStyle w:val="pj"/>
      </w:pPr>
      <w:r>
        <w:t>Основание: ________________________________________________________________</w:t>
      </w:r>
    </w:p>
    <w:p w:rsidR="00000000" w:rsidRDefault="00B17D86">
      <w:pPr>
        <w:pStyle w:val="pj"/>
      </w:pPr>
      <w:r>
        <w:t>Фирма изготовитель (производитель), страна:</w:t>
      </w:r>
    </w:p>
    <w:p w:rsidR="00000000" w:rsidRDefault="00B17D86">
      <w:pPr>
        <w:pStyle w:val="pj"/>
      </w:pPr>
      <w:r>
        <w:t>__________________________________________________________________________</w:t>
      </w:r>
    </w:p>
    <w:p w:rsidR="00000000" w:rsidRDefault="00B17D86">
      <w:pPr>
        <w:pStyle w:val="pj"/>
      </w:pPr>
      <w:r>
        <w:t>Серия, па</w:t>
      </w:r>
      <w:r>
        <w:t>ртия: _________ Дата производства: _________</w:t>
      </w:r>
    </w:p>
    <w:p w:rsidR="00000000" w:rsidRDefault="00B17D86">
      <w:pPr>
        <w:pStyle w:val="pj"/>
      </w:pPr>
      <w:r>
        <w:t>Срок годности:</w:t>
      </w:r>
    </w:p>
    <w:p w:rsidR="00000000" w:rsidRDefault="00B17D86">
      <w:pPr>
        <w:pStyle w:val="pj"/>
      </w:pPr>
      <w:r>
        <w:t>____________________________________________________________</w:t>
      </w:r>
    </w:p>
    <w:p w:rsidR="00000000" w:rsidRDefault="00B17D86">
      <w:pPr>
        <w:pStyle w:val="pj"/>
      </w:pPr>
      <w:r>
        <w:t>Дата начала и дата окончания испытаний:</w:t>
      </w:r>
    </w:p>
    <w:p w:rsidR="00000000" w:rsidRDefault="00B17D86">
      <w:pPr>
        <w:pStyle w:val="pj"/>
      </w:pPr>
      <w:r>
        <w:t>_____________________________________</w:t>
      </w:r>
    </w:p>
    <w:p w:rsidR="00000000" w:rsidRDefault="00B17D86">
      <w:pPr>
        <w:pStyle w:val="pj"/>
      </w:pPr>
      <w:r>
        <w:t>Количество образцов:</w:t>
      </w:r>
    </w:p>
    <w:p w:rsidR="00000000" w:rsidRDefault="00B17D86">
      <w:pPr>
        <w:pStyle w:val="pj"/>
      </w:pPr>
      <w:r>
        <w:t>____________________________________</w:t>
      </w:r>
      <w:r>
        <w:t>__________________</w:t>
      </w:r>
    </w:p>
    <w:p w:rsidR="00000000" w:rsidRDefault="00B17D86">
      <w:pPr>
        <w:pStyle w:val="pj"/>
      </w:pPr>
      <w:r>
        <w:t>Обозначение нормативного документа по качеству на продукцию:</w:t>
      </w:r>
    </w:p>
    <w:p w:rsidR="00000000" w:rsidRDefault="00B17D86">
      <w:pPr>
        <w:pStyle w:val="pj"/>
      </w:pPr>
      <w:r>
        <w:t>_________________________________________________________________________</w:t>
      </w:r>
    </w:p>
    <w:p w:rsidR="00000000" w:rsidRDefault="00B17D86">
      <w:pPr>
        <w:pStyle w:val="pj"/>
      </w:pPr>
      <w:r>
        <w:t>Обозначение нормативного документа по качеству на методы испытаний:</w:t>
      </w:r>
    </w:p>
    <w:p w:rsidR="00000000" w:rsidRDefault="00B17D86">
      <w:pPr>
        <w:pStyle w:val="pj"/>
      </w:pPr>
      <w:r>
        <w:t>_________________________________________________________________________</w:t>
      </w:r>
    </w:p>
    <w:p w:rsidR="00000000" w:rsidRDefault="00B17D86">
      <w:pPr>
        <w:pStyle w:val="pj"/>
      </w:pPr>
      <w:r>
        <w:t>Результаты испытаний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2"/>
        <w:gridCol w:w="2258"/>
        <w:gridCol w:w="1384"/>
        <w:gridCol w:w="1562"/>
        <w:gridCol w:w="2087"/>
        <w:gridCol w:w="222"/>
      </w:tblGrid>
      <w:tr w:rsidR="00000000">
        <w:trPr>
          <w:jc w:val="center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Наименование показателей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Требования нормативного документа на продукцию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 xml:space="preserve">Т </w:t>
            </w:r>
            <w:r>
              <w:rPr>
                <w:b/>
                <w:bCs/>
                <w:bdr w:val="none" w:sz="0" w:space="0" w:color="auto" w:frame="1"/>
                <w:vertAlign w:val="superscript"/>
              </w:rPr>
              <w:t>0</w:t>
            </w:r>
            <w:r>
              <w:rPr>
                <w:b/>
                <w:bCs/>
                <w:bdr w:val="none" w:sz="0" w:space="0" w:color="auto" w:frame="1"/>
              </w:rPr>
              <w:t>С и</w:t>
            </w:r>
          </w:p>
          <w:p w:rsidR="00000000" w:rsidRDefault="00B17D86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влажность (%)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Фактически полученные результаты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Краткое описание соответствия (несоответствия)</w:t>
            </w: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rPr>
                <w:b/>
                <w:bCs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rPr>
                <w:b/>
                <w:bCs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rPr>
                <w:b/>
                <w:bCs/>
              </w:rPr>
              <w:t>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rPr>
                <w:b/>
                <w:bCs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rPr>
                <w:b/>
                <w:bCs/>
              </w:rPr>
              <w:t>5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Заключение: Представленные образцы соответствуют (не соответствуют) требованиям нормативных документов и методики воспроизводятся (не воспроизводятся) (указывать при необходимости). (нужное подчеркнуть)</w:t>
      </w:r>
    </w:p>
    <w:p w:rsidR="00000000" w:rsidRDefault="00B17D86">
      <w:pPr>
        <w:pStyle w:val="pj"/>
      </w:pPr>
      <w:r>
        <w:t>Методики не воспроизводятся по следующим показателям</w:t>
      </w:r>
    </w:p>
    <w:p w:rsidR="00000000" w:rsidRDefault="00B17D86">
      <w:pPr>
        <w:pStyle w:val="pj"/>
      </w:pPr>
      <w:r>
        <w:t>__________________________________________________________________________</w:t>
      </w:r>
    </w:p>
    <w:p w:rsidR="00000000" w:rsidRDefault="00B17D86">
      <w:pPr>
        <w:pStyle w:val="pj"/>
      </w:pPr>
      <w:r>
        <w:t>__________________________________________________________________________</w:t>
      </w:r>
    </w:p>
    <w:p w:rsidR="00000000" w:rsidRDefault="00B17D86">
      <w:pPr>
        <w:pStyle w:val="pj"/>
      </w:pPr>
      <w:r>
        <w:t>Подписи уполномоченных лиц</w:t>
      </w:r>
    </w:p>
    <w:p w:rsidR="00000000" w:rsidRDefault="00B17D86">
      <w:pPr>
        <w:pStyle w:val="pj"/>
      </w:pPr>
      <w:r>
        <w:t>____________ ___________ __________________________</w:t>
      </w:r>
    </w:p>
    <w:p w:rsidR="00000000" w:rsidRDefault="00B17D86">
      <w:pPr>
        <w:pStyle w:val="pj"/>
      </w:pPr>
      <w:r>
        <w:t>(должность) (подпись) Ф.И.О</w:t>
      </w:r>
      <w:r>
        <w:t xml:space="preserve"> (при его наличии)</w:t>
      </w:r>
    </w:p>
    <w:p w:rsidR="00000000" w:rsidRDefault="00B17D86">
      <w:pPr>
        <w:pStyle w:val="pj"/>
      </w:pPr>
      <w:r>
        <w:t>____________ ___________ __________________________</w:t>
      </w:r>
    </w:p>
    <w:p w:rsidR="00000000" w:rsidRDefault="00B17D86">
      <w:pPr>
        <w:pStyle w:val="pj"/>
      </w:pPr>
      <w:r>
        <w:t>(должность) (подпись) Ф.И.О (при его наличии)</w:t>
      </w:r>
    </w:p>
    <w:p w:rsidR="00000000" w:rsidRDefault="00B17D86">
      <w:pPr>
        <w:pStyle w:val="pj"/>
      </w:pPr>
      <w:r>
        <w:t>____________ ___________ __________________________</w:t>
      </w:r>
    </w:p>
    <w:p w:rsidR="00000000" w:rsidRDefault="00B17D86">
      <w:pPr>
        <w:pStyle w:val="pj"/>
      </w:pPr>
      <w:r>
        <w:t>(должность) (подпись) Ф.И.О (при его наличии)</w:t>
      </w:r>
    </w:p>
    <w:p w:rsidR="00000000" w:rsidRDefault="00B17D86">
      <w:pPr>
        <w:pStyle w:val="pj"/>
      </w:pPr>
      <w:r>
        <w:t>Протокол испытаний распространяется тольк</w:t>
      </w:r>
      <w:r>
        <w:t>о на образцы, подвергнутые испытаниям, представленные заказчиком услуг. Полная или частичная перепечатка протокола без письменного разрешения экспертной организации запрещена.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Приложение 23</w:t>
      </w:r>
    </w:p>
    <w:p w:rsidR="00000000" w:rsidRDefault="00B17D86">
      <w:pPr>
        <w:pStyle w:val="pr"/>
      </w:pPr>
      <w:r>
        <w:t>к правилам экспертизы, регистрации,</w:t>
      </w:r>
    </w:p>
    <w:p w:rsidR="00000000" w:rsidRDefault="00B17D86">
      <w:pPr>
        <w:pStyle w:val="pr"/>
      </w:pPr>
      <w:r>
        <w:t>перерегистрации, внесения из</w:t>
      </w:r>
      <w:r>
        <w:t>менений</w:t>
      </w:r>
    </w:p>
    <w:p w:rsidR="00000000" w:rsidRDefault="00B17D86">
      <w:pPr>
        <w:pStyle w:val="pr"/>
      </w:pPr>
      <w:r>
        <w:t>в регистрационное досье</w:t>
      </w:r>
    </w:p>
    <w:p w:rsidR="00000000" w:rsidRDefault="00B17D86">
      <w:pPr>
        <w:pStyle w:val="pr"/>
      </w:pPr>
      <w:r>
        <w:t>лекарственного средства</w:t>
      </w:r>
    </w:p>
    <w:p w:rsidR="00000000" w:rsidRDefault="00B17D86">
      <w:pPr>
        <w:pStyle w:val="pr"/>
      </w:pPr>
      <w:r>
        <w:t>или медицинского изделия</w:t>
      </w:r>
    </w:p>
    <w:p w:rsidR="00000000" w:rsidRDefault="00B17D86">
      <w:pPr>
        <w:pStyle w:val="pr"/>
      </w:pPr>
      <w:r>
        <w:t>и регистрации цены, внесения</w:t>
      </w:r>
    </w:p>
    <w:p w:rsidR="00000000" w:rsidRDefault="00B17D86">
      <w:pPr>
        <w:pStyle w:val="pr"/>
      </w:pPr>
      <w:r>
        <w:t>изменения в цену производителя,</w:t>
      </w:r>
    </w:p>
    <w:p w:rsidR="00000000" w:rsidRDefault="00B17D86">
      <w:pPr>
        <w:pStyle w:val="pr"/>
      </w:pPr>
      <w:r>
        <w:t>а также формирования</w:t>
      </w:r>
    </w:p>
    <w:p w:rsidR="00000000" w:rsidRDefault="00B17D86">
      <w:pPr>
        <w:pStyle w:val="pr"/>
      </w:pPr>
      <w:r>
        <w:t>Казахстанского национального</w:t>
      </w:r>
    </w:p>
    <w:p w:rsidR="00000000" w:rsidRDefault="00B17D86">
      <w:pPr>
        <w:pStyle w:val="pr"/>
      </w:pPr>
      <w:r>
        <w:t>лекарственного формуляра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форма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j"/>
      </w:pPr>
      <w:r>
        <w:t>Отчет о результатах проведения лабораторных испытаний в лаборатории контроля качества производителя или в контрактной лаборатории, используемой производителем</w:t>
      </w:r>
    </w:p>
    <w:p w:rsidR="00000000" w:rsidRDefault="00B17D86">
      <w:pPr>
        <w:pStyle w:val="pj"/>
      </w:pPr>
      <w:r>
        <w:t>1. Резюме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3"/>
        <w:gridCol w:w="2860"/>
        <w:gridCol w:w="222"/>
      </w:tblGrid>
      <w:tr w:rsidR="00000000">
        <w:trPr>
          <w:jc w:val="center"/>
        </w:trPr>
        <w:tc>
          <w:tcPr>
            <w:tcW w:w="3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  <w:divId w:val="2142072721"/>
            </w:pPr>
            <w:r>
              <w:t>Наименование лекарственного средства</w:t>
            </w:r>
          </w:p>
        </w:tc>
        <w:tc>
          <w:tcPr>
            <w:tcW w:w="1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3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Наименование, адрес реквизиты производственной </w:t>
            </w:r>
            <w:r>
              <w:t>площадки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3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Наименование, адрес, реквизиты лаборатории контроля качества и (или) контрактной лаборатории контроля качества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3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Основание проведения лабораторного испытания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3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Резюме деятельности лаборатории контроля качества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Проведение лабораторных испытаний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Выпуск в реализацию серии лекарственного средства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Иное (необходимо указать)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3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Дата(ы) проведения лабораторного испытания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3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Ф.И.О. (при его наличии) экспертов (членов</w:t>
            </w:r>
            <w:r>
              <w:t xml:space="preserve"> комиссии), должность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</w:tbl>
    <w:p w:rsidR="00000000" w:rsidRDefault="00B17D86">
      <w:pPr>
        <w:pStyle w:val="pj"/>
      </w:pPr>
      <w:r>
        <w:t>2. Вводная информация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3"/>
        <w:gridCol w:w="222"/>
      </w:tblGrid>
      <w:tr w:rsidR="00000000">
        <w:trPr>
          <w:jc w:val="center"/>
        </w:trPr>
        <w:tc>
          <w:tcPr>
            <w:tcW w:w="4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  <w:divId w:val="1255288626"/>
            </w:pPr>
            <w:r>
              <w:t>Краткое описание лаборатории контроля качества</w:t>
            </w: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Наличие документированных процедур проведения испытаний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Выполнение требований документированных процедур проведения испытаний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Цель проведения лабораторного испытания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Объекты испытания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Персонал лаборатории контроля качества, участвующий в проведении лабораторного испытания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</w:tbl>
    <w:p w:rsidR="00000000" w:rsidRDefault="00B17D86">
      <w:pPr>
        <w:pStyle w:val="pj"/>
      </w:pPr>
      <w:r>
        <w:t>3. Наблюдения и результаты пров</w:t>
      </w:r>
      <w:r>
        <w:t>едения лабораторного испытания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19"/>
        <w:gridCol w:w="1566"/>
        <w:gridCol w:w="1943"/>
        <w:gridCol w:w="2132"/>
      </w:tblGrid>
      <w:tr w:rsidR="00000000">
        <w:trPr>
          <w:jc w:val="center"/>
        </w:trPr>
        <w:tc>
          <w:tcPr>
            <w:tcW w:w="375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  <w:divId w:val="1965885896"/>
            </w:pPr>
            <w:r>
              <w:t>Ссылка на нормативный документ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37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Номер серии, дата производства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Показатель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Требования нормативного документа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Фактические результаты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Температура 0 С и влажность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Соответствует (не соответствует)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4. Приложения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3"/>
        <w:gridCol w:w="222"/>
      </w:tblGrid>
      <w:tr w:rsidR="00000000">
        <w:trPr>
          <w:jc w:val="center"/>
        </w:trPr>
        <w:tc>
          <w:tcPr>
            <w:tcW w:w="4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  <w:divId w:val="1592935741"/>
            </w:pPr>
            <w:r>
              <w:t>Документы (первичные данные, протоколы испытаний) и образцы, отобранные в ходе проведения лабораторного испытания</w:t>
            </w: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</w:tbl>
    <w:p w:rsidR="00000000" w:rsidRDefault="00B17D86">
      <w:pPr>
        <w:pStyle w:val="pj"/>
      </w:pPr>
      <w:r>
        <w:t>5. Рекомендации и заключения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7"/>
        <w:gridCol w:w="1038"/>
      </w:tblGrid>
      <w:tr w:rsidR="00000000">
        <w:trPr>
          <w:jc w:val="center"/>
        </w:trPr>
        <w:tc>
          <w:tcPr>
            <w:tcW w:w="4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  <w:divId w:val="1119296399"/>
            </w:pPr>
            <w:r>
              <w:t>Рекомендации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Заключение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</w:tbl>
    <w:p w:rsidR="00000000" w:rsidRDefault="00B17D86">
      <w:pPr>
        <w:pStyle w:val="pj"/>
      </w:pPr>
      <w:r>
        <w:t>Примечание: * К отчету о результатах проведения лабораторного испытания необходимо приложить копию сертификата анализа и (или) протокола испытаний на продукцию лаборатории контроля качества производителя или контрактной лаборатории, используемой производит</w:t>
      </w:r>
      <w:r>
        <w:t>елем. Все приложения к отчету являются неотъемлемой его частью.</w:t>
      </w:r>
    </w:p>
    <w:p w:rsidR="00000000" w:rsidRDefault="00B17D86">
      <w:pPr>
        <w:pStyle w:val="pj"/>
      </w:pPr>
      <w:r>
        <w:t>Руководитель комиссии:</w:t>
      </w:r>
    </w:p>
    <w:p w:rsidR="00000000" w:rsidRDefault="00B17D86">
      <w:pPr>
        <w:pStyle w:val="pj"/>
      </w:pPr>
      <w:r>
        <w:t>___________ __________________________________________</w:t>
      </w:r>
    </w:p>
    <w:p w:rsidR="00000000" w:rsidRDefault="00B17D86">
      <w:pPr>
        <w:pStyle w:val="pj"/>
      </w:pPr>
      <w:r>
        <w:t>(подпись) Ф.И.О (при его наличии), должность</w:t>
      </w:r>
    </w:p>
    <w:p w:rsidR="00000000" w:rsidRDefault="00B17D86">
      <w:pPr>
        <w:pStyle w:val="pj"/>
      </w:pPr>
      <w:r>
        <w:t>члены комиссии:</w:t>
      </w:r>
    </w:p>
    <w:p w:rsidR="00000000" w:rsidRDefault="00B17D86">
      <w:pPr>
        <w:pStyle w:val="pj"/>
      </w:pPr>
      <w:r>
        <w:t>___________ _________________________________________</w:t>
      </w:r>
      <w:r>
        <w:t>_</w:t>
      </w:r>
    </w:p>
    <w:p w:rsidR="00000000" w:rsidRDefault="00B17D86">
      <w:pPr>
        <w:pStyle w:val="pj"/>
      </w:pPr>
      <w:r>
        <w:t>(подпись) Ф.И.О (при его наличии), должность</w:t>
      </w:r>
    </w:p>
    <w:p w:rsidR="00000000" w:rsidRDefault="00B17D86">
      <w:pPr>
        <w:pStyle w:val="pj"/>
      </w:pPr>
      <w:r>
        <w:t>___________ __________________________________________</w:t>
      </w:r>
    </w:p>
    <w:p w:rsidR="00000000" w:rsidRDefault="00B17D86">
      <w:pPr>
        <w:pStyle w:val="pj"/>
      </w:pPr>
      <w:r>
        <w:t>(подпись) Ф.И.О (при его наличии), должность</w:t>
      </w:r>
    </w:p>
    <w:p w:rsidR="00000000" w:rsidRDefault="00B17D86">
      <w:pPr>
        <w:pStyle w:val="pj"/>
      </w:pPr>
      <w:r>
        <w:t>«____»_______________________20____ г.</w:t>
      </w:r>
    </w:p>
    <w:p w:rsidR="00000000" w:rsidRDefault="00B17D86">
      <w:pPr>
        <w:pStyle w:val="pj"/>
      </w:pPr>
      <w:r>
        <w:t>Согласовано: ___________ __________________________________________</w:t>
      </w:r>
    </w:p>
    <w:p w:rsidR="00000000" w:rsidRDefault="00B17D86">
      <w:pPr>
        <w:pStyle w:val="pj"/>
      </w:pPr>
      <w:r>
        <w:t>(п</w:t>
      </w:r>
      <w:r>
        <w:t>одпись) Ф.И.О (при его наличии), должность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rPr>
          <w:rStyle w:val="s0"/>
        </w:rPr>
        <w:t>Приложение 24</w:t>
      </w:r>
    </w:p>
    <w:p w:rsidR="00000000" w:rsidRDefault="00B17D86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регистрации</w:t>
      </w:r>
    </w:p>
    <w:p w:rsidR="00000000" w:rsidRDefault="00B17D86">
      <w:pPr>
        <w:pStyle w:val="pr"/>
      </w:pPr>
      <w:r>
        <w:rPr>
          <w:rStyle w:val="s0"/>
        </w:rPr>
        <w:t>лекарственных средств и</w:t>
      </w:r>
    </w:p>
    <w:p w:rsidR="00000000" w:rsidRDefault="00B17D86">
      <w:pPr>
        <w:pStyle w:val="pr"/>
      </w:pPr>
      <w:r>
        <w:rPr>
          <w:rStyle w:val="s0"/>
        </w:rPr>
        <w:t>медицинских изделий</w:t>
      </w:r>
    </w:p>
    <w:p w:rsidR="00000000" w:rsidRDefault="00B17D86">
      <w:pPr>
        <w:pStyle w:val="pr"/>
      </w:pPr>
      <w:r>
        <w:rPr>
          <w:rStyle w:val="s0"/>
        </w:rPr>
        <w:t>по принципу «единого окна»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форма</w:t>
      </w:r>
    </w:p>
    <w:p w:rsidR="00000000" w:rsidRDefault="00B17D86">
      <w:pPr>
        <w:pStyle w:val="pc"/>
      </w:pPr>
      <w:r>
        <w:rPr>
          <w:rStyle w:val="s1"/>
        </w:rPr>
        <w:t>Заключение о безопасности, качестве и эффективности лекарственного средства, заявленного на экспертизу в целях государственной регистрации, перерегистрации в Республике Казахстан</w:t>
      </w:r>
    </w:p>
    <w:p w:rsidR="00000000" w:rsidRDefault="00B17D86">
      <w:pPr>
        <w:pStyle w:val="pj"/>
      </w:pPr>
      <w:r>
        <w:t>1. Республиканское государственное предприятие на праве хозяйственного ведени</w:t>
      </w:r>
      <w:r>
        <w:t>я «Национальный центр экспертизы лекарственных средств, медицинских изделий» Комитета медицинского и фармацевтического контроля Министерства здравоохранения Республики Казахстан сообщает результаты экспертизы на безопасность, качество и эффективность лекар</w:t>
      </w:r>
      <w:r>
        <w:t>ственного средства для целей государственной регистрации, перерегистрации в Республике Казахстан: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3"/>
        <w:gridCol w:w="222"/>
      </w:tblGrid>
      <w:tr w:rsidR="00000000">
        <w:trPr>
          <w:jc w:val="center"/>
        </w:trPr>
        <w:tc>
          <w:tcPr>
            <w:tcW w:w="4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  <w:divId w:val="1065027730"/>
            </w:pPr>
            <w:r>
              <w:t>Номер и дата заявки</w:t>
            </w: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Торговое наименование лекарственного средства (с указанием лекарственной формы, дозировки, концентрации и объема заполнения, количества </w:t>
            </w:r>
            <w:r>
              <w:t>доз в упаковке - для лекарственного препарата)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Организация-производитель, страна-производитель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Заключение начальной экспертизы (положительное или отрицательное)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Заключение специализированной экспертизы (положительное или отрицательное)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Заключение испытательной лаборатории: дата и № протокола, (положительное или отрицательное)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</w:tbl>
    <w:p w:rsidR="00000000" w:rsidRDefault="00B17D86">
      <w:pPr>
        <w:pStyle w:val="pj"/>
      </w:pPr>
      <w:r>
        <w:t>2. Заключение (положительное): Материалы и документы регистрационного досье на лекарс</w:t>
      </w:r>
      <w:r>
        <w:t>твенное средство, предоставленные для государственной регистрации, перерегистрации в Республике Казахстан, соответствуют установленным требованиям, безопасность, качество и эффективность лекарственного средства подтверждены соответствующими материалами и п</w:t>
      </w:r>
      <w:r>
        <w:t>роведенными испытаниями.</w:t>
      </w:r>
    </w:p>
    <w:p w:rsidR="00000000" w:rsidRDefault="00B17D86">
      <w:pPr>
        <w:pStyle w:val="pj"/>
      </w:pPr>
      <w:r>
        <w:t>Лекарственное средство (торговое наименование лекарственного средства с указанием лекарственной формы, дозировки, концентрации и объема заполнения, количества доз в упаковке) зарегистрируется (перерегистрируется) в Республике Казах</w:t>
      </w:r>
      <w:r>
        <w:t>стан сроком на __________ лет или бессрочно.</w:t>
      </w:r>
    </w:p>
    <w:p w:rsidR="00000000" w:rsidRDefault="00B17D86">
      <w:pPr>
        <w:pStyle w:val="pj"/>
      </w:pPr>
      <w:r>
        <w:t>Заключение (отрицательное): Материалы и документы регистрационного досье на лекарственное средство, предоставленные для государственной регистрации, перерегистрации в Республике Казахстан, не соответствуют устан</w:t>
      </w:r>
      <w:r>
        <w:t>овленным требованиям, безопасность, качество и эффективность лекарственного средства не подтверждены соответствующими материалами и проведенными испытаниями.</w:t>
      </w:r>
    </w:p>
    <w:p w:rsidR="00000000" w:rsidRDefault="00B17D86">
      <w:pPr>
        <w:pStyle w:val="pj"/>
      </w:pPr>
      <w:r>
        <w:t>Лекарственное средство (торговое наименование лекарственного средства с указанием лекарственной фо</w:t>
      </w:r>
      <w:r>
        <w:t>рмы, дозировки, концентрации и объема заполнения, количества доз в упаковке) не зарегистрируется (перерегистрируется) в Республике Казахстан.</w:t>
      </w:r>
    </w:p>
    <w:p w:rsidR="00000000" w:rsidRDefault="00B17D86">
      <w:pPr>
        <w:pStyle w:val="pj"/>
      </w:pPr>
      <w:r>
        <w:t>Руководитель государственной экспертной организации (или</w:t>
      </w:r>
    </w:p>
    <w:p w:rsidR="00000000" w:rsidRDefault="00B17D86">
      <w:pPr>
        <w:pStyle w:val="pj"/>
      </w:pPr>
      <w:r>
        <w:t>уполномоченного лица)</w:t>
      </w:r>
    </w:p>
    <w:p w:rsidR="00000000" w:rsidRDefault="00B17D86">
      <w:pPr>
        <w:pStyle w:val="pj"/>
      </w:pPr>
      <w:r>
        <w:t>___________ _______________________</w:t>
      </w:r>
      <w:r>
        <w:t>___________________</w:t>
      </w:r>
    </w:p>
    <w:p w:rsidR="00000000" w:rsidRDefault="00B17D86">
      <w:pPr>
        <w:pStyle w:val="pj"/>
      </w:pPr>
      <w:r>
        <w:t>(подпись) Ф.И.О (при его наличии), должность</w:t>
      </w:r>
    </w:p>
    <w:p w:rsidR="00000000" w:rsidRDefault="00B17D86">
      <w:pPr>
        <w:pStyle w:val="pj"/>
      </w:pPr>
      <w:r>
        <w:t>Дата__________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rPr>
          <w:rStyle w:val="s0"/>
        </w:rPr>
        <w:t>Приложение 25</w:t>
      </w:r>
    </w:p>
    <w:p w:rsidR="00000000" w:rsidRDefault="00B17D86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регистрации</w:t>
      </w:r>
    </w:p>
    <w:p w:rsidR="00000000" w:rsidRDefault="00B17D86">
      <w:pPr>
        <w:pStyle w:val="pr"/>
      </w:pPr>
      <w:r>
        <w:rPr>
          <w:rStyle w:val="s0"/>
        </w:rPr>
        <w:t>лекарственных средств и</w:t>
      </w:r>
    </w:p>
    <w:p w:rsidR="00000000" w:rsidRDefault="00B17D86">
      <w:pPr>
        <w:pStyle w:val="pr"/>
      </w:pPr>
      <w:r>
        <w:rPr>
          <w:rStyle w:val="s0"/>
        </w:rPr>
        <w:t>медицинских изделий</w:t>
      </w:r>
    </w:p>
    <w:p w:rsidR="00000000" w:rsidRDefault="00B17D86">
      <w:pPr>
        <w:pStyle w:val="pr"/>
      </w:pPr>
      <w:r>
        <w:rPr>
          <w:rStyle w:val="s0"/>
        </w:rPr>
        <w:t>по принципу «единого окна»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форма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c"/>
      </w:pPr>
      <w:r>
        <w:rPr>
          <w:rStyle w:val="s1"/>
        </w:rPr>
        <w:t>Заключение о безопасности, качестве и эффективности лекарственного средства, заявленного на экспертизу в целях внесения изменений в регистрационное досье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j"/>
      </w:pPr>
      <w:r>
        <w:t>1. Республиканское государственное предприятие на праве хозяйственного ведения «Национальный центр э</w:t>
      </w:r>
      <w:r>
        <w:t xml:space="preserve">кспертизы лекарственных средств, медицинских изделий» Комитета медицинского и фармацевтического контроля Министерства здравоохранения Республики Казахстан сообщает результаты экспертизы о влиянии вносимых изменений в регистрационное досье на безопасность, </w:t>
      </w:r>
      <w:r>
        <w:t>качество и эффективность лекарственного средства: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3"/>
        <w:gridCol w:w="222"/>
      </w:tblGrid>
      <w:tr w:rsidR="00000000">
        <w:trPr>
          <w:jc w:val="center"/>
        </w:trPr>
        <w:tc>
          <w:tcPr>
            <w:tcW w:w="4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  <w:divId w:val="131756964"/>
            </w:pPr>
            <w:r>
              <w:t>Номер и дата заявки</w:t>
            </w: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Торговое наименование лекарственного средства (с указанием лекарственной формы, дозировки, концентрации и объема заполнения, количества доз в упаковке - для лекарственного препарата)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Организация производитель, страна-производитель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Тип вносимых изменений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Заключение начальной экспертизы (положительное или отрицательное)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Заключение специализированной экспертизы (положительное или отрицательное)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Заключение испытательной лаборатории: дата и № протокола, (положительное или отрицательное)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</w:tbl>
    <w:p w:rsidR="00000000" w:rsidRDefault="00B17D86">
      <w:pPr>
        <w:pStyle w:val="pj"/>
      </w:pPr>
      <w:r>
        <w:t>2. Заключение (положительное): Материалы и документы на лекарственное средство, предо</w:t>
      </w:r>
      <w:r>
        <w:t>ставленные для внесения изменений в регистрационное досье, соответствуют установленным требованиям, влияние на безопасность, качество и эффективность лекарственного средства подтверждены соответствующими материалами и проведенными испытаниями.</w:t>
      </w:r>
    </w:p>
    <w:p w:rsidR="00000000" w:rsidRDefault="00B17D86">
      <w:pPr>
        <w:pStyle w:val="pj"/>
      </w:pPr>
      <w:r>
        <w:t>Вносимые изм</w:t>
      </w:r>
      <w:r>
        <w:t>енения зарегистрируется с выдачей (без выдачи) нового регистрационного удостоверения.</w:t>
      </w:r>
    </w:p>
    <w:p w:rsidR="00000000" w:rsidRDefault="00B17D86">
      <w:pPr>
        <w:pStyle w:val="pj"/>
      </w:pPr>
      <w:r>
        <w:t>Заключение (отрицательное): Материалы и документы на лекарственное средство, предоставленные для внесения изменений в регистрационное досье, не соответствуют установленны</w:t>
      </w:r>
      <w:r>
        <w:t>м требованиям, влияние на безопасность, качество и эффективность лекарственного средства не подтверждены соответствующими материалами и проведенными испытаниями.</w:t>
      </w:r>
    </w:p>
    <w:p w:rsidR="00000000" w:rsidRDefault="00B17D86">
      <w:pPr>
        <w:pStyle w:val="pj"/>
      </w:pPr>
      <w:r>
        <w:t>Вносимые изменения не зарегистрируется.</w:t>
      </w:r>
    </w:p>
    <w:p w:rsidR="00000000" w:rsidRDefault="00B17D86">
      <w:pPr>
        <w:pStyle w:val="pj"/>
      </w:pPr>
      <w:r>
        <w:t>Руководитель государственной экспертной организации (и</w:t>
      </w:r>
      <w:r>
        <w:t>ли</w:t>
      </w:r>
    </w:p>
    <w:p w:rsidR="00000000" w:rsidRDefault="00B17D86">
      <w:pPr>
        <w:pStyle w:val="pj"/>
      </w:pPr>
      <w:r>
        <w:t>уполномоченного лица)</w:t>
      </w:r>
    </w:p>
    <w:p w:rsidR="00000000" w:rsidRDefault="00B17D86">
      <w:pPr>
        <w:pStyle w:val="pj"/>
      </w:pPr>
      <w:r>
        <w:t>_________________________________________________________</w:t>
      </w:r>
    </w:p>
    <w:p w:rsidR="00000000" w:rsidRDefault="00B17D86">
      <w:pPr>
        <w:pStyle w:val="pj"/>
      </w:pPr>
      <w:r>
        <w:t>подпись Ф.И.О (при его наличии)</w:t>
      </w:r>
    </w:p>
    <w:p w:rsidR="00000000" w:rsidRDefault="00B17D86">
      <w:pPr>
        <w:pStyle w:val="pj"/>
      </w:pPr>
      <w:r>
        <w:t>Дата__________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rPr>
          <w:rStyle w:val="s0"/>
        </w:rPr>
        <w:t>Приложение 26</w:t>
      </w:r>
    </w:p>
    <w:p w:rsidR="00000000" w:rsidRDefault="00B17D86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регистрации</w:t>
      </w:r>
    </w:p>
    <w:p w:rsidR="00000000" w:rsidRDefault="00B17D86">
      <w:pPr>
        <w:pStyle w:val="pr"/>
      </w:pPr>
      <w:r>
        <w:rPr>
          <w:rStyle w:val="s0"/>
        </w:rPr>
        <w:t>лекарственных средств и</w:t>
      </w:r>
    </w:p>
    <w:p w:rsidR="00000000" w:rsidRDefault="00B17D86">
      <w:pPr>
        <w:pStyle w:val="pr"/>
      </w:pPr>
      <w:r>
        <w:rPr>
          <w:rStyle w:val="s0"/>
        </w:rPr>
        <w:t>медицинских изделий</w:t>
      </w:r>
    </w:p>
    <w:p w:rsidR="00000000" w:rsidRDefault="00B17D86">
      <w:pPr>
        <w:pStyle w:val="pr"/>
      </w:pPr>
      <w:r>
        <w:rPr>
          <w:rStyle w:val="s0"/>
        </w:rPr>
        <w:t>по принципу «единого окна»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Форма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c"/>
      </w:pPr>
      <w:r>
        <w:rPr>
          <w:rStyle w:val="s1"/>
        </w:rPr>
        <w:t>Сводный отчет по безопасности, качеству и эффективности лекарственного препарата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j"/>
      </w:pPr>
      <w:r>
        <w:t>Дата __________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2"/>
        <w:gridCol w:w="222"/>
        <w:gridCol w:w="4651"/>
      </w:tblGrid>
      <w:tr w:rsidR="00000000">
        <w:trPr>
          <w:jc w:val="center"/>
        </w:trPr>
        <w:tc>
          <w:tcPr>
            <w:tcW w:w="2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  <w:divId w:val="1716005423"/>
            </w:pPr>
            <w:r>
              <w:t>Қазақстан</w:t>
            </w:r>
            <w:r>
              <w:t xml:space="preserve"> Республикасы Денсаулық сақтау министрлігі Медициналық және фармацевтикалық бақылау комитетінің «Дәрілік затт</w:t>
            </w:r>
            <w:r>
              <w:t>ар мен медициналық бұйымдарды сараптау ұлттық орталығы» шаруашылық жүргізу құқығындағы республикалық мемлекеттік кәсіпорны</w:t>
            </w: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Республиканское государственное предприятие на праве хозяйственного ведения «Национальный центр экспертизы лекарственных средств, ме</w:t>
            </w:r>
            <w:r>
              <w:t>дицинских изделий» Комитета медицинского и фармацевтического контроля Министерства здравоохранения Республики Казахстан</w:t>
            </w:r>
          </w:p>
        </w:tc>
      </w:tr>
      <w:tr w:rsidR="00000000">
        <w:trPr>
          <w:jc w:val="center"/>
        </w:trPr>
        <w:tc>
          <w:tcPr>
            <w:tcW w:w="2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2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__________________</w:t>
            </w:r>
          </w:p>
        </w:tc>
      </w:tr>
    </w:tbl>
    <w:p w:rsidR="00000000" w:rsidRDefault="00B17D86">
      <w:pPr>
        <w:pStyle w:val="pj"/>
      </w:pPr>
      <w:r>
        <w:t>Сводный отчет по безопасности, эффективности и качеству лекарственного препарата</w:t>
      </w:r>
    </w:p>
    <w:p w:rsidR="00000000" w:rsidRDefault="00B17D86">
      <w:pPr>
        <w:pStyle w:val="pj"/>
      </w:pPr>
      <w:r>
        <w:t>Наименование препарата, производитель, страна</w:t>
      </w:r>
    </w:p>
    <w:p w:rsidR="00000000" w:rsidRDefault="00B17D86">
      <w:pPr>
        <w:pStyle w:val="pj"/>
      </w:pPr>
      <w:r>
        <w:t>Из отчета удалена конфиденциальная информация</w:t>
      </w:r>
    </w:p>
    <w:p w:rsidR="00000000" w:rsidRDefault="00B17D86">
      <w:pPr>
        <w:pStyle w:val="pj"/>
      </w:pPr>
      <w:r>
        <w:t>1. Справочная информация о процедуре</w:t>
      </w:r>
    </w:p>
    <w:p w:rsidR="00000000" w:rsidRDefault="00B17D86">
      <w:pPr>
        <w:pStyle w:val="pj"/>
      </w:pPr>
      <w:r>
        <w:t>1.1. Подача регистрационного досье</w:t>
      </w:r>
    </w:p>
    <w:p w:rsidR="00000000" w:rsidRDefault="00B17D86">
      <w:pPr>
        <w:pStyle w:val="pj"/>
      </w:pPr>
      <w:r>
        <w:t xml:space="preserve">2. Научное </w:t>
      </w:r>
      <w:r>
        <w:t>обсуждение</w:t>
      </w:r>
    </w:p>
    <w:p w:rsidR="00000000" w:rsidRDefault="00B17D86">
      <w:pPr>
        <w:pStyle w:val="pj"/>
      </w:pPr>
      <w:r>
        <w:t>2.1 Аспекты качества</w:t>
      </w:r>
    </w:p>
    <w:p w:rsidR="00000000" w:rsidRDefault="00B17D86">
      <w:pPr>
        <w:pStyle w:val="pj"/>
      </w:pPr>
      <w:r>
        <w:t>2.1.1 Активная фармацевтическая субстанция: анализ сведений о происхождении, качестве и выводы о возможности использования субстанции</w:t>
      </w:r>
    </w:p>
    <w:p w:rsidR="00000000" w:rsidRDefault="00B17D86">
      <w:pPr>
        <w:pStyle w:val="pj"/>
      </w:pPr>
      <w:r>
        <w:t>2.1.2. Вспомогательные вещества: анализ сведений о качестве, количестве с выводами о допус</w:t>
      </w:r>
      <w:r>
        <w:t>тимости использования</w:t>
      </w:r>
    </w:p>
    <w:p w:rsidR="00000000" w:rsidRDefault="00B17D86">
      <w:pPr>
        <w:pStyle w:val="pj"/>
      </w:pPr>
      <w:r>
        <w:t>2.1.3 Лекарственный препарат заключение о производстве спецификация качества стабильность</w:t>
      </w:r>
    </w:p>
    <w:p w:rsidR="00000000" w:rsidRDefault="00B17D86">
      <w:pPr>
        <w:pStyle w:val="pj"/>
      </w:pPr>
      <w:r>
        <w:t>2.2. Доклинические аспекты</w:t>
      </w:r>
    </w:p>
    <w:p w:rsidR="00000000" w:rsidRDefault="00B17D86">
      <w:pPr>
        <w:pStyle w:val="pj"/>
      </w:pPr>
      <w:r>
        <w:t>2.3 Клинические аспекты</w:t>
      </w:r>
    </w:p>
    <w:p w:rsidR="00000000" w:rsidRDefault="00B17D86">
      <w:pPr>
        <w:pStyle w:val="pj"/>
      </w:pPr>
      <w:r>
        <w:t>2.4 Оценка польза-риск</w:t>
      </w:r>
    </w:p>
    <w:p w:rsidR="00000000" w:rsidRDefault="00B17D86">
      <w:pPr>
        <w:pStyle w:val="pj"/>
      </w:pPr>
      <w:r>
        <w:t>2.5 Фармаконадзор Описание системы фармаконадзора План управления риск</w:t>
      </w:r>
      <w:r>
        <w:t>ами</w:t>
      </w:r>
    </w:p>
    <w:p w:rsidR="00000000" w:rsidRDefault="00B17D86">
      <w:pPr>
        <w:pStyle w:val="pj"/>
      </w:pPr>
      <w:r>
        <w:t>2.6 Условия отпуска</w:t>
      </w:r>
    </w:p>
    <w:p w:rsidR="00000000" w:rsidRDefault="00B17D86">
      <w:pPr>
        <w:pStyle w:val="pj"/>
      </w:pPr>
      <w:r>
        <w:t> </w:t>
      </w:r>
    </w:p>
    <w:p w:rsidR="00000000" w:rsidRDefault="00B17D86">
      <w:pPr>
        <w:pStyle w:val="pr"/>
      </w:pPr>
      <w:r>
        <w:t>Приложение 27</w:t>
      </w:r>
    </w:p>
    <w:p w:rsidR="00000000" w:rsidRDefault="00B17D86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регистрации</w:t>
      </w:r>
    </w:p>
    <w:p w:rsidR="00000000" w:rsidRDefault="00B17D86">
      <w:pPr>
        <w:pStyle w:val="pr"/>
      </w:pPr>
      <w:r>
        <w:t>лекарственных средств и</w:t>
      </w:r>
    </w:p>
    <w:p w:rsidR="00000000" w:rsidRDefault="00B17D86">
      <w:pPr>
        <w:pStyle w:val="pr"/>
      </w:pPr>
      <w:r>
        <w:t>медицинских изделий</w:t>
      </w:r>
    </w:p>
    <w:p w:rsidR="00000000" w:rsidRDefault="00B17D86">
      <w:pPr>
        <w:pStyle w:val="pr"/>
      </w:pPr>
      <w:r>
        <w:t>по принципу «единого окна»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Форма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c"/>
      </w:pPr>
      <w:r>
        <w:rPr>
          <w:rStyle w:val="s1"/>
        </w:rPr>
        <w:t>Перечень лекарственных средств, подлежащих ценовому регулированию для оптовой и розничной реализации</w:t>
      </w:r>
    </w:p>
    <w:p w:rsidR="00000000" w:rsidRDefault="00B17D86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670"/>
        <w:gridCol w:w="1954"/>
        <w:gridCol w:w="1734"/>
        <w:gridCol w:w="1778"/>
        <w:gridCol w:w="1982"/>
      </w:tblGrid>
      <w:tr w:rsidR="00000000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 № п/п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Торговое наименование</w:t>
            </w:r>
          </w:p>
        </w:tc>
        <w:tc>
          <w:tcPr>
            <w:tcW w:w="1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Международное непатентованное наименование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Лекарственная форма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Производитель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Регистрационное удостоверение</w:t>
            </w:r>
          </w:p>
        </w:tc>
      </w:tr>
    </w:tbl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Приложение 28</w:t>
      </w:r>
    </w:p>
    <w:p w:rsidR="00000000" w:rsidRDefault="00B17D86">
      <w:pPr>
        <w:pStyle w:val="pr"/>
      </w:pPr>
      <w:r>
        <w:t>к правилам экспертизы, регистрации,</w:t>
      </w:r>
    </w:p>
    <w:p w:rsidR="00000000" w:rsidRDefault="00B17D86">
      <w:pPr>
        <w:pStyle w:val="pr"/>
      </w:pPr>
      <w:r>
        <w:t>перерегистрации, внесения изменений</w:t>
      </w:r>
    </w:p>
    <w:p w:rsidR="00000000" w:rsidRDefault="00B17D86">
      <w:pPr>
        <w:pStyle w:val="pr"/>
      </w:pPr>
      <w:r>
        <w:t>в регистрационное досье</w:t>
      </w:r>
    </w:p>
    <w:p w:rsidR="00000000" w:rsidRDefault="00B17D86">
      <w:pPr>
        <w:pStyle w:val="pr"/>
      </w:pPr>
      <w:r>
        <w:t>лекарственного средства</w:t>
      </w:r>
    </w:p>
    <w:p w:rsidR="00000000" w:rsidRDefault="00B17D86">
      <w:pPr>
        <w:pStyle w:val="pr"/>
      </w:pPr>
      <w:r>
        <w:t>или медицинского изделия и</w:t>
      </w:r>
    </w:p>
    <w:p w:rsidR="00000000" w:rsidRDefault="00B17D86">
      <w:pPr>
        <w:pStyle w:val="pr"/>
      </w:pPr>
      <w:r>
        <w:t>регистрации цены, внесения изменения</w:t>
      </w:r>
    </w:p>
    <w:p w:rsidR="00000000" w:rsidRDefault="00B17D86">
      <w:pPr>
        <w:pStyle w:val="pr"/>
      </w:pPr>
      <w:r>
        <w:t>в цену производителя,</w:t>
      </w:r>
    </w:p>
    <w:p w:rsidR="00000000" w:rsidRDefault="00B17D86">
      <w:pPr>
        <w:pStyle w:val="pr"/>
      </w:pPr>
      <w:r>
        <w:t>а также формирования</w:t>
      </w:r>
    </w:p>
    <w:p w:rsidR="00000000" w:rsidRDefault="00B17D86">
      <w:pPr>
        <w:pStyle w:val="pr"/>
      </w:pPr>
      <w:r>
        <w:t>Казахстанского национального</w:t>
      </w:r>
    </w:p>
    <w:p w:rsidR="00000000" w:rsidRDefault="00B17D86">
      <w:pPr>
        <w:pStyle w:val="pr"/>
      </w:pPr>
      <w:r>
        <w:t>лекарственного формуляра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c"/>
      </w:pPr>
      <w:r>
        <w:rPr>
          <w:rStyle w:val="s1"/>
        </w:rPr>
        <w:t>Перечень документов регистрационного досье для экспертизы медицинского изделия*</w:t>
      </w:r>
    </w:p>
    <w:p w:rsidR="00000000" w:rsidRDefault="00B17D86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151"/>
        <w:gridCol w:w="1502"/>
        <w:gridCol w:w="1502"/>
        <w:gridCol w:w="816"/>
        <w:gridCol w:w="816"/>
        <w:gridCol w:w="1864"/>
        <w:gridCol w:w="2050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№ п/п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Наименование документа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Класс 1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Класс 2а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Класс 2б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Класс 3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Медицинское изделие для диагностики in vitro (IVD) (независимо от класса потенциального риска применения)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Примечание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Документ, удостоверяющий регистрацию в стране производителе или производственной площадке (регистрационное удостоверение, или Сертификат свободной продажи (FreeSale), или Сертификат на экспорт) с аутентичным переводом на казахский и русский языки (за исклю</w:t>
            </w:r>
            <w:r>
              <w:t>чением медицинских изделий, произведенных в Республике Казахстан)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 соответствии с международными нормами заверения и нормами заверения установленными в Республике Казахстан формат: PDF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Копия разрешительного документа на право производства в </w:t>
            </w:r>
            <w:r>
              <w:t>стране-производителе с приложением для производителей РК и стран СНГ, для остальных стран при наличии, копия лицензии на обращение с приборами и установками, генерирующими ионизирующее излучение, для медицинских изделий имеющих источники ионизирующего излу</w:t>
            </w:r>
            <w:r>
              <w:t>чения произведенных в Казахстане с аутентичным переводом на казахский и русский языки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 соответствии с международными нормами заверения и нормами заверения установленными в Республике Казахстан формат: PDF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Перечень документов, удостоверяющих </w:t>
            </w:r>
            <w:r>
              <w:t xml:space="preserve">регистрацию в других странах с указанием номера и даты выдачи (при наличии) с аутентичным переводом на казахский </w:t>
            </w:r>
            <w:r>
              <w:rPr>
                <w:b/>
                <w:bCs/>
                <w:bdr w:val="none" w:sz="0" w:space="0" w:color="auto" w:frame="1"/>
              </w:rPr>
              <w:t>и</w:t>
            </w:r>
            <w:r>
              <w:t xml:space="preserve"> </w:t>
            </w:r>
            <w:r>
              <w:t>(</w:t>
            </w:r>
            <w:r>
              <w:rPr>
                <w:b/>
                <w:bCs/>
                <w:bdr w:val="none" w:sz="0" w:space="0" w:color="auto" w:frame="1"/>
              </w:rPr>
              <w:t>или</w:t>
            </w:r>
            <w:r>
              <w:t>) русский языки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Заверяется производителем или его уполномоченным представителем формат: PDF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Копии сертификатов на систему менеджмента качества производителя медицинских изделий ISO 13485, GMP либо соответствующий региональный или национальный стандарт с аутентичным переводом на казахский </w:t>
            </w:r>
            <w:r>
              <w:rPr>
                <w:b/>
                <w:bCs/>
                <w:bdr w:val="none" w:sz="0" w:space="0" w:color="auto" w:frame="1"/>
              </w:rPr>
              <w:t>и</w:t>
            </w:r>
            <w:r>
              <w:t xml:space="preserve"> </w:t>
            </w:r>
            <w:r>
              <w:t>(</w:t>
            </w:r>
            <w:r>
              <w:rPr>
                <w:b/>
                <w:bCs/>
                <w:bdr w:val="none" w:sz="0" w:space="0" w:color="auto" w:frame="1"/>
              </w:rPr>
              <w:t>или</w:t>
            </w:r>
            <w:r>
              <w:t>) русский языки (предоставляется на производителя мед</w:t>
            </w:r>
            <w:r>
              <w:t>ицинских изделий и производственную площадку)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- (кроме стерильных)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- (кроме стерильных)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 соответствии с международными нормами заверения (заверяется в выданной стране) и нормами заверения установленными в Республике Казахстан формат: PDF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Деклара</w:t>
            </w:r>
            <w:r>
              <w:t xml:space="preserve">ция о соответствии требованиям безопасности и эффективности медицинского изделия или эквивалентный документ с аутентичным переводом на казахский </w:t>
            </w:r>
            <w:r>
              <w:rPr>
                <w:b/>
                <w:bCs/>
                <w:bdr w:val="none" w:sz="0" w:space="0" w:color="auto" w:frame="1"/>
              </w:rPr>
              <w:t>и</w:t>
            </w:r>
            <w:r>
              <w:t xml:space="preserve"> </w:t>
            </w:r>
            <w:r>
              <w:t>(</w:t>
            </w:r>
            <w:r>
              <w:rPr>
                <w:b/>
                <w:bCs/>
                <w:bdr w:val="none" w:sz="0" w:space="0" w:color="auto" w:frame="1"/>
              </w:rPr>
              <w:t>или</w:t>
            </w:r>
            <w:r>
              <w:t>) русский языки (за исключением медицинских изделий произведенных в Республике Казахстан)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 соо</w:t>
            </w:r>
            <w:r>
              <w:t>тветствии с международными нормами заверения и нормами заверения установленными в Республике Казахстан формат: PDF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6.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Документ, подтверждающий класс в зависимости от степени потенциального риска применения (Декларация соответствия;</w:t>
            </w:r>
          </w:p>
          <w:p w:rsidR="00000000" w:rsidRDefault="00B17D86">
            <w:pPr>
              <w:pStyle w:val="pji"/>
            </w:pPr>
            <w:r>
              <w:t>письмо-обоснование от п</w:t>
            </w:r>
            <w:r>
              <w:t xml:space="preserve">роизводителя) с аутентичным переводом на казахский </w:t>
            </w:r>
            <w:r>
              <w:rPr>
                <w:b/>
                <w:bCs/>
                <w:bdr w:val="none" w:sz="0" w:space="0" w:color="auto" w:frame="1"/>
              </w:rPr>
              <w:t>и</w:t>
            </w:r>
            <w:r>
              <w:t xml:space="preserve"> </w:t>
            </w:r>
            <w:r>
              <w:t>(</w:t>
            </w:r>
            <w:r>
              <w:rPr>
                <w:b/>
                <w:bCs/>
                <w:bdr w:val="none" w:sz="0" w:space="0" w:color="auto" w:frame="1"/>
              </w:rPr>
              <w:t>или</w:t>
            </w:r>
            <w:r>
              <w:t>) русский языки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Заверяется производителем формат: PDF</w:t>
            </w:r>
          </w:p>
        </w:tc>
      </w:tr>
    </w:tbl>
    <w:p w:rsidR="00000000" w:rsidRDefault="00B17D86">
      <w:pPr>
        <w:spacing w:line="252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3323"/>
        <w:gridCol w:w="1157"/>
        <w:gridCol w:w="1812"/>
        <w:gridCol w:w="352"/>
        <w:gridCol w:w="352"/>
        <w:gridCol w:w="1086"/>
        <w:gridCol w:w="2206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7.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Данные о лекарственных средствах в составе медицинского изделия (состав лекарственного средства, количество, данные о совместимости лекарственного средства с медицинским изделием, документ, подтверждающий качество лекарственного вещества) с аутентичным пер</w:t>
            </w:r>
            <w:r>
              <w:t xml:space="preserve">еводом на казахский </w:t>
            </w:r>
            <w:r>
              <w:rPr>
                <w:b/>
                <w:bCs/>
                <w:bdr w:val="none" w:sz="0" w:space="0" w:color="auto" w:frame="1"/>
              </w:rPr>
              <w:t>и</w:t>
            </w:r>
            <w:r>
              <w:t xml:space="preserve"> </w:t>
            </w:r>
            <w:r>
              <w:t>(</w:t>
            </w:r>
            <w:r>
              <w:rPr>
                <w:b/>
                <w:bCs/>
                <w:bdr w:val="none" w:sz="0" w:space="0" w:color="auto" w:frame="1"/>
              </w:rPr>
              <w:t>или</w:t>
            </w:r>
            <w:r>
              <w:t>) русский языки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Заверяется производителем формат: PDF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8.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Данные о биологической безопасности медицинского изделия, содержащего материалы животного или человеческого происхождения, на основе анализа материалов, а также и</w:t>
            </w:r>
            <w:r>
              <w:t>нформации о подборе источников (доноров), отборе материала, процессинге, хранении, тестировании, первичной экспертизы процедур тестирования, а также обращения с тканями, клетками, субстанциями животного или человеческого происхождения, культурами микроорга</w:t>
            </w:r>
            <w:r>
              <w:t xml:space="preserve">низмов и вирусов с аутентичным переводом на казахский </w:t>
            </w:r>
            <w:r>
              <w:rPr>
                <w:b/>
                <w:bCs/>
                <w:bdr w:val="none" w:sz="0" w:space="0" w:color="auto" w:frame="1"/>
              </w:rPr>
              <w:t>и</w:t>
            </w:r>
            <w:r>
              <w:t xml:space="preserve"> </w:t>
            </w:r>
            <w:r>
              <w:t>(</w:t>
            </w:r>
            <w:r>
              <w:rPr>
                <w:b/>
                <w:bCs/>
                <w:bdr w:val="none" w:sz="0" w:space="0" w:color="auto" w:frame="1"/>
              </w:rPr>
              <w:t>или</w:t>
            </w:r>
            <w:r>
              <w:t>) русский языки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Заверяется производителем формат: PDF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9.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Отчет (протокол) о токсикологических испытаниях медицинских изделий и (или) принадлежностей, комплектующих и расходных материалов к </w:t>
            </w:r>
            <w:r>
              <w:rPr>
                <w:b/>
                <w:bCs/>
                <w:bdr w:val="none" w:sz="0" w:space="0" w:color="auto" w:frame="1"/>
              </w:rPr>
              <w:t>медицинским изделиям, контактирующих с поверхностью тела человека, слизистыми оболочками, внутренними средами организма</w:t>
            </w:r>
            <w:r>
              <w:t xml:space="preserve"> с ау</w:t>
            </w:r>
            <w:r>
              <w:t xml:space="preserve">тентичным переводом на казахский и </w:t>
            </w:r>
            <w:r>
              <w:t>(</w:t>
            </w:r>
            <w:r>
              <w:rPr>
                <w:b/>
                <w:bCs/>
                <w:bdr w:val="none" w:sz="0" w:space="0" w:color="auto" w:frame="1"/>
              </w:rPr>
              <w:t>или</w:t>
            </w:r>
            <w:r>
              <w:t>) русский языки результатов и выводов испытаний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Заверяется производителем формат: PDF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10.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Отчет (протокол) о технических испытаниях с аутентичным переводом на казахский и (или) русский языки результатов и в</w:t>
            </w:r>
            <w:r>
              <w:t>ыводов испытаний;</w:t>
            </w:r>
          </w:p>
          <w:p w:rsidR="00000000" w:rsidRDefault="00B17D86">
            <w:pPr>
              <w:pStyle w:val="pji"/>
            </w:pPr>
            <w:r>
              <w:t xml:space="preserve">Для медицинских изделий (электрических): испытания по электробезопасности, электромагнитной совместимости. </w:t>
            </w:r>
            <w:r>
              <w:rPr>
                <w:b/>
                <w:bCs/>
                <w:bdr w:val="none" w:sz="0" w:space="0" w:color="auto" w:frame="1"/>
              </w:rPr>
              <w:t>Для медицинских изделий, генерирующих ионизирующее излучение</w:t>
            </w:r>
            <w:r>
              <w:t xml:space="preserve">: отчеты </w:t>
            </w:r>
            <w:r>
              <w:rPr>
                <w:b/>
                <w:bCs/>
                <w:bdr w:val="none" w:sz="0" w:space="0" w:color="auto" w:frame="1"/>
              </w:rPr>
              <w:t>испытаний</w:t>
            </w:r>
            <w:r>
              <w:t xml:space="preserve"> по радиационной безопасности.</w:t>
            </w:r>
          </w:p>
          <w:p w:rsidR="00000000" w:rsidRDefault="00B17D86">
            <w:pPr>
              <w:pStyle w:val="pji"/>
            </w:pPr>
            <w:r>
              <w:rPr>
                <w:b/>
                <w:bCs/>
                <w:bdr w:val="none" w:sz="0" w:space="0" w:color="auto" w:frame="1"/>
              </w:rPr>
              <w:t>Для медицинских издели</w:t>
            </w:r>
            <w:r>
              <w:rPr>
                <w:b/>
                <w:bCs/>
                <w:bdr w:val="none" w:sz="0" w:space="0" w:color="auto" w:frame="1"/>
              </w:rPr>
              <w:t>й, включенных в перечень медицинской техники, являющейся средством измерения: документы, подтверждающие результаты испытаний в целях утверждения типа средств измерений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Заверяется производителем формат: PDF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11.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Отчет об исследованиях стабильности</w:t>
            </w:r>
            <w:r>
              <w:t>, обосновывающий срок хранения изделий медицинского назначения, а также стерильных принадлежностей и расходных материалов, входящих в комплектацию медицинской техники с аутентичным переводом на казахский и (или) русский языки результатов и выводов испытани</w:t>
            </w:r>
            <w:r>
              <w:t>й.</w:t>
            </w:r>
          </w:p>
          <w:p w:rsidR="00000000" w:rsidRDefault="00B17D86">
            <w:pPr>
              <w:pStyle w:val="pji"/>
            </w:pPr>
            <w:r>
              <w:t xml:space="preserve">Исследование включает стабильность </w:t>
            </w:r>
            <w:r>
              <w:rPr>
                <w:b/>
                <w:bCs/>
                <w:bdr w:val="none" w:sz="0" w:space="0" w:color="auto" w:frame="1"/>
              </w:rPr>
              <w:t>медицинского изделия после вскрытия упаковки;</w:t>
            </w:r>
            <w:r>
              <w:t xml:space="preserve"> для автоматизированных инструментов, стабильность в рабочем положении;</w:t>
            </w:r>
          </w:p>
          <w:p w:rsidR="00000000" w:rsidRDefault="00B17D86">
            <w:pPr>
              <w:pStyle w:val="pji"/>
            </w:pPr>
            <w:r>
              <w:t>стабильность при транспортировке, такая информация описывается:</w:t>
            </w:r>
          </w:p>
          <w:p w:rsidR="00000000" w:rsidRDefault="00B17D86">
            <w:pPr>
              <w:pStyle w:val="pji"/>
            </w:pPr>
            <w:r>
              <w:t>а) отчет об исследовании (включая протокол, критерии приемки);</w:t>
            </w:r>
          </w:p>
          <w:p w:rsidR="00000000" w:rsidRDefault="00B17D86">
            <w:pPr>
              <w:pStyle w:val="pji"/>
            </w:pPr>
            <w:r>
              <w:t>б) метод исследований в смоделированных условиях;</w:t>
            </w:r>
          </w:p>
          <w:p w:rsidR="00000000" w:rsidRDefault="00B17D86">
            <w:pPr>
              <w:pStyle w:val="pji"/>
            </w:pPr>
            <w:r>
              <w:t>в) выводы и рекомендованные условия транспортировки.</w:t>
            </w:r>
          </w:p>
          <w:p w:rsidR="00000000" w:rsidRDefault="00B17D86">
            <w:pPr>
              <w:pStyle w:val="pji"/>
            </w:pPr>
            <w:r>
              <w:t>Отчет об исследованиях стабильности на реагенты и расходный материал входящих в комплектац</w:t>
            </w:r>
            <w:r>
              <w:t>ию медицинского изделия для in vitro (IVD) диагностики закрытого типа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Заверяется производителем формат: PDF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Отчет или данные испытаний на специфичность и аналитическую чувствительность медицинского изделия для in vitro (IVD) диагностики, в то</w:t>
            </w:r>
            <w:r>
              <w:t>м числе входящих в комплектацию медицинского изделия для in vitro (IVD) диагностики закрытого типа (если применимо к заявленному виду МИ), включая, если применимо отсутствие погрешностей (погрешность), пределы детекции и количественного определения, диапаз</w:t>
            </w:r>
            <w:r>
              <w:t xml:space="preserve">он измерений, линейность, пороговое значение </w:t>
            </w:r>
            <w:r>
              <w:rPr>
                <w:b/>
                <w:bCs/>
                <w:bdr w:val="none" w:sz="0" w:space="0" w:color="auto" w:frame="1"/>
              </w:rPr>
              <w:t>с аутентичным переводом на казахский и (или) русский языки результатов и выводов испытаний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Заверяется производителем</w:t>
            </w:r>
          </w:p>
          <w:p w:rsidR="00000000" w:rsidRDefault="00B17D86">
            <w:pPr>
              <w:pStyle w:val="pji"/>
            </w:pPr>
            <w:r>
              <w:t>формат: PDF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13.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Данные о клинических (клинико-лабораторных) испытаниях (исследовани</w:t>
            </w:r>
            <w:r>
              <w:t>ях) с аутентичным переводом на казахский и (или) русский языки результатов и выводов испытаний или имеющиеся клинические данные (научные публикации)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 (при наличии лекарственного средства)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Заверяется производителем формат: PDF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14.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Информация о мониторинге неблагоприятных и нежелательных событий (информация не предоставляется для вновь разработанных и спроектированных медицинских изделий) с аутентичным переводом на казахский и (или) русский </w:t>
            </w:r>
            <w:r>
              <w:t xml:space="preserve">языки, </w:t>
            </w:r>
            <w:r>
              <w:rPr>
                <w:b/>
                <w:bCs/>
                <w:bdr w:val="none" w:sz="0" w:space="0" w:color="auto" w:frame="1"/>
              </w:rPr>
              <w:t>включающая:</w:t>
            </w:r>
          </w:p>
          <w:p w:rsidR="00000000" w:rsidRDefault="00B17D86">
            <w:pPr>
              <w:pStyle w:val="pji"/>
            </w:pPr>
            <w:r>
              <w:t>cписок нежелательных событий (несчастных случаев), связанных с использованием изделия, и указание периода событий;</w:t>
            </w:r>
          </w:p>
          <w:p w:rsidR="00000000" w:rsidRDefault="00B17D86">
            <w:pPr>
              <w:pStyle w:val="pji"/>
            </w:pPr>
            <w:r>
              <w:t>краткие обзоры по каждому из типов событий и указать общее количество событий каждого типа, о которых поступали отчеты (пр</w:t>
            </w:r>
            <w:r>
              <w:t>и наличии большого количества);</w:t>
            </w:r>
          </w:p>
          <w:p w:rsidR="00000000" w:rsidRDefault="00B17D86">
            <w:pPr>
              <w:pStyle w:val="pji"/>
            </w:pPr>
            <w:r>
              <w:t>cписок отозванных медицинских изделий и (или) пояснительных уведомлений с предоставлением анализа корректирующих действий и принятых мерах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Заверяется производителем или его уполномоченным представителем формат: PDF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15.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 по качеству:</w:t>
            </w:r>
          </w:p>
          <w:p w:rsidR="00000000" w:rsidRDefault="00B17D86">
            <w:pPr>
              <w:pStyle w:val="pji"/>
            </w:pPr>
            <w:r>
              <w:t xml:space="preserve">стандарт международный, национальный или организации (технические условия, спецификация методов контроля готового продукта) с аутентичным переводом на казахский </w:t>
            </w:r>
            <w:r>
              <w:rPr>
                <w:b/>
                <w:bCs/>
                <w:bdr w:val="none" w:sz="0" w:space="0" w:color="auto" w:frame="1"/>
              </w:rPr>
              <w:t>и</w:t>
            </w:r>
            <w:r>
              <w:t xml:space="preserve"> </w:t>
            </w:r>
            <w:r>
              <w:t>(</w:t>
            </w:r>
            <w:r>
              <w:rPr>
                <w:b/>
                <w:bCs/>
                <w:bdr w:val="none" w:sz="0" w:space="0" w:color="auto" w:frame="1"/>
              </w:rPr>
              <w:t>или</w:t>
            </w:r>
            <w:r>
              <w:t>) русский языки спецификации и методик испытаний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</w:t>
            </w:r>
            <w:r>
              <w:t>веряется производителем формат: PDF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16.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Информация о программном обеспечении для медицинской техники (при его наличии):</w:t>
            </w:r>
          </w:p>
          <w:p w:rsidR="00000000" w:rsidRDefault="00B17D86">
            <w:pPr>
              <w:pStyle w:val="pji"/>
            </w:pPr>
            <w:r>
              <w:t>результаты валидации программного обеспечения, данные о его верификации и первичной экспертизы, в том числе информации о его разработке и тестировании на предприятии и при мультицентровых исследованиях, данных об идентификации и маркировке операционной сис</w:t>
            </w:r>
            <w:r>
              <w:t>темы:</w:t>
            </w:r>
          </w:p>
          <w:p w:rsidR="00000000" w:rsidRDefault="00B17D86">
            <w:pPr>
              <w:pStyle w:val="pji"/>
            </w:pPr>
            <w:r>
              <w:t>1) указать наименование программного обеспечения.</w:t>
            </w:r>
          </w:p>
          <w:p w:rsidR="00000000" w:rsidRDefault="00B17D86">
            <w:pPr>
              <w:pStyle w:val="pji"/>
            </w:pPr>
            <w:r>
              <w:t>2) указать версию программного обеспечения. Требуется точно определить протестированную версию, и эта версия соответствует окончательной поставляемой версии программного обеспечения.</w:t>
            </w:r>
          </w:p>
          <w:p w:rsidR="00000000" w:rsidRDefault="00B17D86">
            <w:pPr>
              <w:pStyle w:val="pji"/>
            </w:pPr>
            <w:r>
              <w:t>Предоставить опис</w:t>
            </w:r>
            <w:r>
              <w:t>ание программного обеспечения, включая определение тех функциональных характеристик изделия, которые контролируются с помощью этого программного обеспечения, аппаратную платформу, операционную систему (если применимо), использование готового стандартного п</w:t>
            </w:r>
            <w:r>
              <w:t>рограммного обеспечения (если применимо) с аутентичным переводом на казахский и русский языки. Для программного обеспечения, разработанного физическим или юридическим лицом Республики Казахстан или принадлежащее физическому или юридическому лицу Республики</w:t>
            </w:r>
            <w:r>
              <w:t xml:space="preserve"> Казахстан исключительное право на программное обеспечение на территории Республики Казахстан или право использования исключительных имущественных прав программного обеспечения на территории Республики Казахстан на весь срок действия исключительного права </w:t>
            </w:r>
            <w:r>
              <w:rPr>
                <w:b/>
                <w:bCs/>
                <w:bdr w:val="none" w:sz="0" w:space="0" w:color="auto" w:frame="1"/>
              </w:rPr>
              <w:t>предосталяются сведения (ссылка на запись в «Реестре доверенного программного обеспечения и продукции электронной промышленности» в электронной базе данных https://rchl.govtec.kz/ru/rdpo) о регистрации в реестре доверенного программного обеспечения и проду</w:t>
            </w:r>
            <w:r>
              <w:rPr>
                <w:b/>
                <w:bCs/>
                <w:bdr w:val="none" w:sz="0" w:space="0" w:color="auto" w:frame="1"/>
              </w:rPr>
              <w:t>кции электронной промышленности, сформированногосогласно приказу Министра оборонной и аэрокосмической промышленности РК от 28 марта 2018 года № 53/НҚ «Об утверждении Правил формирования и ведения реестра доверенного программного обеспечения и продукции эле</w:t>
            </w:r>
            <w:r>
              <w:rPr>
                <w:b/>
                <w:bCs/>
                <w:bdr w:val="none" w:sz="0" w:space="0" w:color="auto" w:frame="1"/>
              </w:rPr>
              <w:t>ктронной промышленности,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промышленности»</w:t>
            </w:r>
          </w:p>
          <w:p w:rsidR="00000000" w:rsidRDefault="00B17D86">
            <w:pPr>
              <w:pStyle w:val="pji"/>
            </w:pPr>
            <w:r>
              <w:rPr>
                <w:b/>
                <w:bCs/>
                <w:bdr w:val="none" w:sz="0" w:space="0" w:color="auto" w:frame="1"/>
              </w:rPr>
              <w:t>( Зарегистрирован Реестре государственной регистра</w:t>
            </w:r>
            <w:r>
              <w:rPr>
                <w:b/>
                <w:bCs/>
                <w:bdr w:val="none" w:sz="0" w:space="0" w:color="auto" w:frame="1"/>
              </w:rPr>
              <w:t>ции нормативных правовых актов под № 16750) и документы подтверждающие соответствие программного обеспечения требованиям информационной безопасности (Сертификат соответствия СТ РК ISO/IEC 15408-3-2017)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Заверяется производителем формат: PDF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17.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</w:t>
            </w:r>
            <w:r>
              <w:t>правка с описанием области применения, назначения, краткой характеристики медицинского изделия и таблица вариантами исполнения и комплектующими (по форме) с аутентичным переводом на казахский и русский языки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Заверяется производителем или его упол</w:t>
            </w:r>
            <w:r>
              <w:t>номоченным представителем формат: pdf (в составе досье), Excel отдельно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18.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Эксплуатационный документ медицинской техники, утвержденный в стране-производителе (оригинальная версия) с аутентичным переводом на казахский и русский языки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Документ, утвержденный в стране-производителе заверяется производителем. Аутентичный перевод на казахский и русский языки заверяется уполномоченным представителем формат: PDF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19.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Инструкция по применению изделия медицинского назначения, утвержденная в стр</w:t>
            </w:r>
            <w:r>
              <w:t>ане-производителе с аутентичным переводом на казахский и русский языки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 (при наличии)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Заверяется производителем формат: PDF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20.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Проект инструкции по медицинскому применению изделия медицинского назначения, на казахском и русском языках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Заверяется услугополучателем формат: PDF, DOC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21.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Образцы изделия медицинского назначения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Согласно Приложению 45 настоящих Правил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22.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Стандартные образцы изделия медицинского назначения (при указании об их применении в документе по качеству)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23.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Графическое изображение ярлыка для медицинской техники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Заверяется производителем формат: PDF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24.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Описание упаковки медицинского изделия (Информация об упаковке, включая, первичную, вторичную, групповую, транспортную, промежуточную упаковки;</w:t>
            </w:r>
          </w:p>
          <w:p w:rsidR="00000000" w:rsidRDefault="00B17D86">
            <w:pPr>
              <w:pStyle w:val="pji"/>
            </w:pPr>
            <w:r>
              <w:t>предоставить информацию (например, материал, состав, размер).</w:t>
            </w:r>
          </w:p>
          <w:p w:rsidR="00000000" w:rsidRDefault="00B17D86">
            <w:pPr>
              <w:pStyle w:val="pji"/>
            </w:pPr>
            <w:r>
              <w:t>Документы, регламентирующие качество упаковочных м</w:t>
            </w:r>
            <w:r>
              <w:t>атериалов медицинского изделия (спецификация качества, сертификат анализа на первичную упаковку) с аутентичным переводом на казахский и русский языки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Заверяется производителем формат: PDF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25.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Фотографическое изображение (отображает внешний вид и</w:t>
            </w:r>
            <w:r>
              <w:t>зделия, комплектующих, расходных материалов)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Заверяется производителем формат: JPEG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26.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Цветные макеты упаковок и этикеток для изделий медицинского назначения (первичная, вторичная и (или), групповая упаковки) от производителя (предоставляется в</w:t>
            </w:r>
            <w:r>
              <w:t xml:space="preserve"> развернутом виде). При наличии большого количества типоразмеров, цветовой гаммы допускается предоставление типового макета на один из размеров, цвет (в случае если макеты идентичны)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заверяется производителем формат: PDF, JPEG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27.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Проект текста макета упаковки, этикетки, стикера изделия медицинского назначения на казахском и русском языках (в случае большого количества типоразмеров, цветовой гаммы допускается утверждение одного макета</w:t>
            </w:r>
            <w:r>
              <w:t xml:space="preserve"> с использованием аббревиатуры)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Заверяется производителем или его уполномоченным представителем формат: PDF, DOC, JPEG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28.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Письмо - обоснование о типе медицинского изделия для in vitro диагностики (открытая или закрытая система) с аутентичным пе</w:t>
            </w:r>
            <w:r>
              <w:t>реводом на казахский и русский языки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Заверяется производителем формат: PDF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29.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Данные о процедуре стерилизации изделия медицинского назначения, включая информацию о первичной экспертизе процесса, результаты тестирования на содержание микрооргани</w:t>
            </w:r>
            <w:r>
              <w:t xml:space="preserve">змов (степень биологической нагрузки), пирогенности, стерильности (при необходимости) с указанием методов проведения испытаний и данные о первичной экспертизе упаковки с аутентичным переводом на казахский </w:t>
            </w:r>
            <w:r>
              <w:rPr>
                <w:b/>
                <w:bCs/>
                <w:bdr w:val="none" w:sz="0" w:space="0" w:color="auto" w:frame="1"/>
              </w:rPr>
              <w:t>и</w:t>
            </w:r>
            <w:r>
              <w:t xml:space="preserve"> </w:t>
            </w:r>
            <w:r>
              <w:t>(</w:t>
            </w:r>
            <w:r>
              <w:rPr>
                <w:b/>
                <w:bCs/>
                <w:bdr w:val="none" w:sz="0" w:space="0" w:color="auto" w:frame="1"/>
              </w:rPr>
              <w:t>или</w:t>
            </w:r>
            <w:r>
              <w:t>) русский языки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+(кроме 1 класса)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Заверяется производителем формат: PDF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30.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Сведения о производителе: наименование, вид деятельности, юридический адрес, форма собственности, перечень подразделений и дочерних компаний, участвующих в производстве заявляемого на регистрацию</w:t>
            </w:r>
            <w:r>
              <w:t xml:space="preserve"> медицинского изделия, с указанием их статуса и полномочий с аутентичным переводом на казахский и русский языки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Заверяется производителем или его уполномоченным представителем формат: PDF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31.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Информация о разработке и производстве: схемы процесс</w:t>
            </w:r>
            <w:r>
              <w:t xml:space="preserve">ов производства, основных стадий производства, упаковки, испытаний и процедуры выпуска конечного продукта с аутентичным переводом на казахский </w:t>
            </w:r>
            <w:r>
              <w:rPr>
                <w:b/>
                <w:bCs/>
                <w:bdr w:val="none" w:sz="0" w:space="0" w:color="auto" w:frame="1"/>
              </w:rPr>
              <w:t>и</w:t>
            </w:r>
            <w:r>
              <w:t xml:space="preserve"> </w:t>
            </w:r>
            <w:r>
              <w:t>(</w:t>
            </w:r>
            <w:r>
              <w:rPr>
                <w:b/>
                <w:bCs/>
                <w:bdr w:val="none" w:sz="0" w:space="0" w:color="auto" w:frame="1"/>
              </w:rPr>
              <w:t>или</w:t>
            </w:r>
            <w:r>
              <w:t>) русский языки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Заверяется производителем формат: PDF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32.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Перечень стандартов, которым соответст</w:t>
            </w:r>
            <w:r>
              <w:t xml:space="preserve">вует медицинское изделие (с указанием сведений о них) с аутентичным переводом на казахский </w:t>
            </w:r>
            <w:r>
              <w:rPr>
                <w:b/>
                <w:bCs/>
                <w:bdr w:val="none" w:sz="0" w:space="0" w:color="auto" w:frame="1"/>
              </w:rPr>
              <w:t>и</w:t>
            </w:r>
            <w:r>
              <w:t xml:space="preserve"> </w:t>
            </w:r>
            <w:r>
              <w:t>(</w:t>
            </w:r>
            <w:r>
              <w:rPr>
                <w:b/>
                <w:bCs/>
                <w:bdr w:val="none" w:sz="0" w:space="0" w:color="auto" w:frame="1"/>
              </w:rPr>
              <w:t>или</w:t>
            </w:r>
            <w:r>
              <w:t>) русский языки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заверяется производителем</w:t>
            </w:r>
          </w:p>
          <w:p w:rsidR="00000000" w:rsidRDefault="00B17D86">
            <w:pPr>
              <w:pStyle w:val="pji"/>
            </w:pPr>
            <w:r>
              <w:t>формат: PDF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33.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План сбора и анализа данных по безопасности и эффективности медицинского изделия на пострегистрационном периоде с аутентичным переводом на казахский </w:t>
            </w:r>
            <w:r>
              <w:rPr>
                <w:b/>
                <w:bCs/>
                <w:bdr w:val="none" w:sz="0" w:space="0" w:color="auto" w:frame="1"/>
              </w:rPr>
              <w:t>и</w:t>
            </w:r>
            <w:r>
              <w:t xml:space="preserve"> </w:t>
            </w:r>
            <w:r>
              <w:t>(</w:t>
            </w:r>
            <w:r>
              <w:rPr>
                <w:b/>
                <w:bCs/>
                <w:bdr w:val="none" w:sz="0" w:space="0" w:color="auto" w:frame="1"/>
              </w:rPr>
              <w:t>или</w:t>
            </w:r>
            <w:r>
              <w:t>) русский языки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заверяется производителем</w:t>
            </w:r>
          </w:p>
          <w:p w:rsidR="00000000" w:rsidRDefault="00B17D86">
            <w:pPr>
              <w:pStyle w:val="pji"/>
            </w:pPr>
            <w:r>
              <w:t>формат: PDF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34.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Отчет об анализе рисков и управл</w:t>
            </w:r>
            <w:r>
              <w:t xml:space="preserve">ении ими с аутентичным переводом на казахский </w:t>
            </w:r>
            <w:r>
              <w:rPr>
                <w:b/>
                <w:bCs/>
                <w:bdr w:val="none" w:sz="0" w:space="0" w:color="auto" w:frame="1"/>
              </w:rPr>
              <w:t>и</w:t>
            </w:r>
            <w:r>
              <w:t xml:space="preserve"> </w:t>
            </w:r>
            <w:r>
              <w:t>(</w:t>
            </w:r>
            <w:r>
              <w:rPr>
                <w:b/>
                <w:bCs/>
                <w:bdr w:val="none" w:sz="0" w:space="0" w:color="auto" w:frame="1"/>
              </w:rPr>
              <w:t>или</w:t>
            </w:r>
            <w:r>
              <w:t>) русский языки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+(кроме 1 класса)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заверяется производителем</w:t>
            </w:r>
          </w:p>
          <w:p w:rsidR="00000000" w:rsidRDefault="00B17D86">
            <w:pPr>
              <w:pStyle w:val="pji"/>
            </w:pPr>
            <w:r>
              <w:t>формат: PDF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35.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Информация о маркетинге (история при условии обращения медицинского изделия на рынке более 2 лет) (при наличии)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 (кроме 1 и 2а классов)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заверяется производителем</w:t>
            </w:r>
          </w:p>
          <w:p w:rsidR="00000000" w:rsidRDefault="00B17D86">
            <w:pPr>
              <w:pStyle w:val="pji"/>
            </w:pPr>
            <w:r>
              <w:t>формат: PDF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36.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Доверенность производителя на имя уполномоченного представителя с це</w:t>
            </w:r>
            <w:r>
              <w:t xml:space="preserve">лью подтверждения его полномочий </w:t>
            </w:r>
            <w:r>
              <w:t>(</w:t>
            </w:r>
            <w:r>
              <w:rPr>
                <w:b/>
                <w:bCs/>
                <w:bdr w:val="none" w:sz="0" w:space="0" w:color="auto" w:frame="1"/>
              </w:rPr>
              <w:t>за исключением производителей Республики Казахстан) с аутентичным переводом на казахский и (или) русский языки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 соответствии с международными нормами заверения или нормами заверения установленными в Республике К</w:t>
            </w:r>
            <w:r>
              <w:t>азахстан формат: PDF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37.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Положительный отчет о результатах инспекции производства медицинского изделия по форме установленной приказом Министра здравоохранения Республики Казахстан от 23 декабря 2020 года № ҚР ДСМ-315/2020 «Об утверждении правил проведени</w:t>
            </w:r>
            <w:r>
              <w:t>я инспекций медицинских изделий»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заверяется производителем</w:t>
            </w:r>
          </w:p>
          <w:p w:rsidR="00000000" w:rsidRDefault="00B17D86">
            <w:pPr>
              <w:pStyle w:val="pji"/>
            </w:pPr>
            <w:r>
              <w:t>формат: PDF</w:t>
            </w:r>
          </w:p>
        </w:tc>
      </w:tr>
    </w:tbl>
    <w:p w:rsidR="00000000" w:rsidRDefault="00B17D86">
      <w:pPr>
        <w:pStyle w:val="pj"/>
      </w:pPr>
      <w:r>
        <w:t>Составление справки с указанием описания области применения, назначения, краткой характеристики на медицинское изделие в разрезе комплектации на каждую модель в соответствии с пунктом 12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1"/>
        <w:gridCol w:w="1791"/>
        <w:gridCol w:w="2358"/>
        <w:gridCol w:w="2687"/>
        <w:gridCol w:w="1715"/>
        <w:gridCol w:w="1715"/>
        <w:gridCol w:w="1284"/>
        <w:gridCol w:w="1284"/>
        <w:gridCol w:w="1778"/>
        <w:gridCol w:w="1778"/>
        <w:gridCol w:w="1058"/>
        <w:gridCol w:w="1256"/>
      </w:tblGrid>
      <w:tr w:rsidR="00000000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Наименование модели (модификации) МИ на русском языке **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Наименование</w:t>
            </w:r>
            <w:r>
              <w:t xml:space="preserve"> модели (модификации) МИ на казахском языке **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Вид составной части на русском языке ***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Вид составной части на казахском языке***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Наименование составных частей на русском языке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Наименование составных частей на казахском языке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Модель составных частей на рус</w:t>
            </w:r>
            <w:r>
              <w:t>ском языке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Модель составных частей на казахском языке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Производитель на русском языке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Производитель на казахском языке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Страна на русском языке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Страна на казахском языке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основной блок МТ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негізгі блок МТ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комплектующее****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жиынтықтаушылар****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програмное обеспечение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бағдарламалық жасақтама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принадлежность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керек-жарақтары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расходный материал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шығын материалдары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изделие типоразмерного ряда (с указанием диапазона размеров 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типтік өлшемқатардағы бұйым (өлшемдер диапазонын көрсете отырып)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реагент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реагент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Примечание:</w:t>
      </w:r>
    </w:p>
    <w:p w:rsidR="00000000" w:rsidRDefault="00B17D86">
      <w:pPr>
        <w:pStyle w:val="pj"/>
      </w:pPr>
      <w:r>
        <w:t>* При ускоренной экспертизе медицинского изделия в рамках перерегистрации представляются документы, предусмотренные пунктами 4 и 14 перечня.</w:t>
      </w:r>
    </w:p>
    <w:p w:rsidR="00000000" w:rsidRDefault="00B17D86">
      <w:pPr>
        <w:pStyle w:val="pj"/>
      </w:pPr>
      <w:r>
        <w:t>** при наличии модификаций (вариантов исполнения) данные заполняются отдельной строкой на каждую модификацию (вариа</w:t>
      </w:r>
      <w:r>
        <w:t>нт исполнения).</w:t>
      </w:r>
    </w:p>
    <w:p w:rsidR="00000000" w:rsidRDefault="00B17D86">
      <w:pPr>
        <w:pStyle w:val="pj"/>
      </w:pPr>
      <w:r>
        <w:t>***в случае указания в числе комплектующих к медицинской технике нескольких производителей, предоставляется письмо основного производителя о допуске комплектующих в части функциональной совместимости, эффективности и безопасности при исполь</w:t>
      </w:r>
      <w:r>
        <w:t>зовании данного оборудования</w:t>
      </w:r>
    </w:p>
    <w:p w:rsidR="00000000" w:rsidRDefault="00B17D86">
      <w:pPr>
        <w:pStyle w:val="pj"/>
      </w:pPr>
      <w:r>
        <w:t>****вид составных частей медицинского изделия (основной блок, комплектующее, программное обеспечение, принадлежность, расходный материал, изделие типоразмерного ряда (с указанием диапазона размеров), реагент) определяется произ</w:t>
      </w:r>
      <w:r>
        <w:t>водителем.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rPr>
          <w:rStyle w:val="s0"/>
        </w:rPr>
        <w:t>Приложение 29</w:t>
      </w:r>
    </w:p>
    <w:p w:rsidR="00000000" w:rsidRDefault="00B17D86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регистрации</w:t>
      </w:r>
    </w:p>
    <w:p w:rsidR="00000000" w:rsidRDefault="00B17D86">
      <w:pPr>
        <w:pStyle w:val="pr"/>
      </w:pPr>
      <w:r>
        <w:rPr>
          <w:rStyle w:val="s0"/>
        </w:rPr>
        <w:t>лекарственных средств и</w:t>
      </w:r>
    </w:p>
    <w:p w:rsidR="00000000" w:rsidRDefault="00B17D86">
      <w:pPr>
        <w:pStyle w:val="pr"/>
      </w:pPr>
      <w:r>
        <w:rPr>
          <w:rStyle w:val="s0"/>
        </w:rPr>
        <w:t>медицинских изделий</w:t>
      </w:r>
    </w:p>
    <w:p w:rsidR="00000000" w:rsidRDefault="00B17D86">
      <w:pPr>
        <w:pStyle w:val="pr"/>
      </w:pPr>
      <w:r>
        <w:rPr>
          <w:rStyle w:val="s0"/>
        </w:rPr>
        <w:t>по принципу «единого окна»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c"/>
      </w:pPr>
      <w:r>
        <w:rPr>
          <w:rStyle w:val="s1"/>
        </w:rPr>
        <w:t>Перечень видов изменений, вносимых в регистрационное досье медицинского изделия в период действия регистрационного удостоверения</w:t>
      </w:r>
    </w:p>
    <w:p w:rsidR="00000000" w:rsidRDefault="00B17D86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7"/>
        <w:gridCol w:w="2953"/>
        <w:gridCol w:w="3525"/>
      </w:tblGrid>
      <w:tr w:rsidR="00000000">
        <w:trPr>
          <w:jc w:val="center"/>
        </w:trPr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Изменение</w:t>
            </w:r>
          </w:p>
        </w:tc>
        <w:tc>
          <w:tcPr>
            <w:tcW w:w="1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Условия (замечания)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Перечень документов и материалов, необходимых для внесения изменений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rPr>
                <w:b/>
                <w:bCs/>
              </w:rPr>
              <w:t>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rPr>
                <w:b/>
                <w:bCs/>
              </w:rP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rPr>
                <w:b/>
                <w:bCs/>
              </w:rPr>
              <w:t>3</w:t>
            </w:r>
          </w:p>
        </w:tc>
      </w:tr>
      <w:tr w:rsidR="00000000">
        <w:trPr>
          <w:jc w:val="center"/>
        </w:trPr>
        <w:tc>
          <w:tcPr>
            <w:tcW w:w="1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 Изменение сведе</w:t>
            </w:r>
            <w:r>
              <w:t>ний о производителе или производственной площадке медицинского изделия</w:t>
            </w:r>
          </w:p>
        </w:tc>
        <w:tc>
          <w:tcPr>
            <w:tcW w:w="1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b/>
                <w:bCs/>
                <w:bdr w:val="none" w:sz="0" w:space="0" w:color="auto" w:frame="1"/>
              </w:rPr>
              <w:t>Изменение формы собственности, изменение наименования, изменение адреса офиса.</w:t>
            </w:r>
            <w:r>
              <w:t xml:space="preserve"> Место </w:t>
            </w:r>
            <w:r>
              <w:rPr>
                <w:b/>
                <w:bCs/>
                <w:bdr w:val="none" w:sz="0" w:space="0" w:color="auto" w:frame="1"/>
              </w:rPr>
              <w:t>фактического</w:t>
            </w:r>
            <w:r>
              <w:t xml:space="preserve"> производства </w:t>
            </w:r>
            <w:r>
              <w:rPr>
                <w:b/>
                <w:bCs/>
                <w:bdr w:val="none" w:sz="0" w:space="0" w:color="auto" w:frame="1"/>
              </w:rPr>
              <w:t>медицинского изделия</w:t>
            </w:r>
            <w:r>
              <w:t xml:space="preserve"> не изменилось. Нет изменений в производственном проце</w:t>
            </w:r>
            <w:r>
              <w:t>ссе или спецификациях, включая методы испытания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 Документ, удостоверяющий регистрацию медицинского изделия в стране производителе (регистрационное удостоверение, или нотариально засвидетельствованный Сертификат свободной продажи (FreeSale), или Сертифика</w:t>
            </w:r>
            <w:r>
              <w:t>т на экспорт) с внесенными изменениями с аутентичным переводом на казахский и русский языки.</w:t>
            </w:r>
          </w:p>
          <w:p w:rsidR="00000000" w:rsidRDefault="00B17D86">
            <w:pPr>
              <w:pStyle w:val="pji"/>
            </w:pPr>
            <w:r>
              <w:t>В соответствии с международными нормами заверения и нормами заверения, установленными в Республике Казахстан формат: PDF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 Документ, подтверждающий внесение изменений (с указанием даты внесения изменения) от уполномоченного органа страны- производителя с аутентичным переводом на казахский и русский языки, заверяется уполномоченным представителем формат: PDF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 Копии серт</w:t>
            </w:r>
            <w:r>
              <w:t>ификатов на систему менеджмента качества производителя медицинских изделий ISO 13485, GMP либо соответствующий региональный или национальный стандарт) с аутентичным переводом на казахский и русский языки (предоставляется на производителя медицинских издели</w:t>
            </w:r>
            <w:r>
              <w:t>й и производственную площадку). В соответствии с международными нормами заверения (заверяется в выданной стране) и нормами заверения установленными в Республике Казахстан формат: PDF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4. Декларация о соответствии требованиям безопасности и эффективности </w:t>
            </w:r>
            <w:r>
              <w:t>медицинского изделия или эквивалентный документ с аутентичным переводом на казахский и русский языки. В соответствии с международными нормами заверения и нормами заверения установленными в Республике Казахстан формат: PDF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 Копия регистрационного удост</w:t>
            </w:r>
            <w:r>
              <w:t>оверения выданного в Республике Казахстан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6. Письмо производителя, удостоверяющее, что производственный процесс и контроль за качеством и безопасностью готового продукта остаются без изменений, с указанием даты внесения изменений с аутентичным переводом</w:t>
            </w:r>
            <w:r>
              <w:t xml:space="preserve"> на казахский и русский языки, заверяется уполномоченным представителем формат: PDF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7. Эксплуатационный документ медицинской техники с внесенными изменениями, утвержденный в стране- производителя (оригинальная версия) с аутентичным переводом на казахски</w:t>
            </w:r>
            <w:r>
              <w:t>й и русский языки (документ, утвержденный в стране-производителя заверяется производителем).</w:t>
            </w:r>
          </w:p>
          <w:p w:rsidR="00000000" w:rsidRDefault="00B17D86">
            <w:pPr>
              <w:pStyle w:val="pji"/>
            </w:pPr>
            <w:r>
              <w:t xml:space="preserve">Аутентичный перевод на казахский и русский языки заверяется уполномоченным представителем, формат: PDF или проекты инструкций по применению медицинского изделия с </w:t>
            </w:r>
            <w:r>
              <w:t xml:space="preserve">внесенными изменениями на казахском и русском языках. Заверяется </w:t>
            </w:r>
            <w:r>
              <w:rPr>
                <w:b/>
                <w:bCs/>
                <w:bdr w:val="none" w:sz="0" w:space="0" w:color="auto" w:frame="1"/>
              </w:rPr>
              <w:t>услугополучателем,</w:t>
            </w:r>
            <w:r>
              <w:t xml:space="preserve"> формат: PDF, DOC.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8. Обновленная справка с указанием перечня комплек- тующих и расходных материалов по утвержденной форме. Варианты исполнения по форме, формат: Excel, PDF.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9. Макет маркировки с внесенными изменениями в формате JPEG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 Замена или добавление новой произв</w:t>
            </w:r>
            <w:r>
              <w:t>одственной площадки для части или всех процессов производства медицинского изделия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Основное условие - новая лицензия на производство выданная уполномоченным органом страны производителя (изготовителя).</w:t>
            </w:r>
          </w:p>
          <w:p w:rsidR="00000000" w:rsidRDefault="00B17D86">
            <w:pPr>
              <w:pStyle w:val="pji"/>
            </w:pPr>
            <w:r>
              <w:t>Инспекция новой производственной площадки.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b/>
                <w:bCs/>
                <w:bdr w:val="none" w:sz="0" w:space="0" w:color="auto" w:frame="1"/>
              </w:rPr>
              <w:t>Документы п</w:t>
            </w:r>
            <w:r>
              <w:rPr>
                <w:b/>
                <w:bCs/>
                <w:bdr w:val="none" w:sz="0" w:space="0" w:color="auto" w:frame="1"/>
              </w:rPr>
              <w:t>редоставляются согласно приложению 29 к настоящим Правилам.</w:t>
            </w:r>
          </w:p>
          <w:p w:rsidR="00000000" w:rsidRDefault="00B17D86">
            <w:pPr>
              <w:pStyle w:val="pji"/>
            </w:pPr>
            <w:r>
              <w:rPr>
                <w:b/>
                <w:bCs/>
                <w:bdr w:val="none" w:sz="0" w:space="0" w:color="auto" w:frame="1"/>
              </w:rPr>
              <w:t>Экспертиза проводится в сроки предусмотренные настоящими Правилами.</w:t>
            </w:r>
          </w:p>
        </w:tc>
      </w:tr>
      <w:tr w:rsidR="00000000">
        <w:trPr>
          <w:jc w:val="center"/>
        </w:trPr>
        <w:tc>
          <w:tcPr>
            <w:tcW w:w="1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 Изменение сведений об уполномоченном представителе, включая сведения о реорганизации юридического лица, об изменении его наи</w:t>
            </w:r>
            <w:r>
              <w:t>менования, изменении Ф.И.О. (при его наличии) адреса места жительства индивидуального предпринимателя</w:t>
            </w:r>
          </w:p>
        </w:tc>
        <w:tc>
          <w:tcPr>
            <w:tcW w:w="1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Внесение изменений в регистрационное удостоверение не влияет на эффективность и безопасность медицинского изделия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 Копия документа, подтверждающего полн</w:t>
            </w:r>
            <w:r>
              <w:t>омочия уполномоченного представителя производителя (доверенность от производителя)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 Копия регистрационного удостоверения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 Документы, подтверждающие изменения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 Эксплуатационный документ медицинской техники с внесенными изменениями, утвержденный в стране- производителя (оригинальная версия) с аутентичным переводом на казахский и русский языки (документ, утвержденный в стране-производителя заверяется производите</w:t>
            </w:r>
            <w:r>
              <w:t xml:space="preserve">лем. Аутентичный перевод на казахский и русский языки заверяется уполномоченным представителем) формат: PDF или проекты инструкций по применению медицинского изделия с внесенными изменениями на казахском и русском языках. Заверяется </w:t>
            </w:r>
            <w:r>
              <w:rPr>
                <w:b/>
                <w:bCs/>
                <w:bdr w:val="none" w:sz="0" w:space="0" w:color="auto" w:frame="1"/>
              </w:rPr>
              <w:t>услугополучателем,</w:t>
            </w:r>
            <w:r>
              <w:t xml:space="preserve"> форм</w:t>
            </w:r>
            <w:r>
              <w:t>ат: PDF, DOC.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 Проект текста макета упаковки, этикетки, стикера медицинского изделия с внесенными изменениями на казахском и русском языках, формат: PDF, JPEG.</w:t>
            </w:r>
          </w:p>
        </w:tc>
      </w:tr>
      <w:tr w:rsidR="00000000">
        <w:trPr>
          <w:jc w:val="center"/>
        </w:trPr>
        <w:tc>
          <w:tcPr>
            <w:tcW w:w="1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 Изменение наименования медицинского изделия</w:t>
            </w:r>
          </w:p>
        </w:tc>
        <w:tc>
          <w:tcPr>
            <w:tcW w:w="1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Мотивированное обоснование необходимости из</w:t>
            </w:r>
            <w:r>
              <w:t>менения наименования медицинского изделия, не влияющего на функциональные и технические характеристики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 Заявление на внесение изменений по утвержденной форме в формате DOC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 Нотариально засвидетельствованный документ, удостоверяющий регистрацию медиц</w:t>
            </w:r>
            <w:r>
              <w:t>инской техники (медицинского изделия) в стране производителе (регистрационное удостоверение, или Сертификат свободной продажи (FreeSale), или Сертификат на экспорт) с внесенными изменениями с аутентичным переводом на казахский и русский языки.</w:t>
            </w:r>
          </w:p>
          <w:p w:rsidR="00000000" w:rsidRDefault="00B17D86">
            <w:pPr>
              <w:pStyle w:val="pji"/>
            </w:pPr>
            <w:r>
              <w:t>В соответств</w:t>
            </w:r>
            <w:r>
              <w:t>ии с международными нормами заверения и нормами заверения установленными в Республике Казахстан формат: PDF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 Копия регистрационного удостоверения выданного в Республике Казахстан.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 Письмо производителя (изготовителя), содержащее мотивированное об</w:t>
            </w:r>
            <w:r>
              <w:t>основание необходимости изменения наименования медицинского изделия, не влияющего на функциональные и технические характеристики медицинского изделия с аутентичным переводом на казахский и русский языки заверяется уполномоченным представителем формат: PDF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 Эксплуатационный документ медицинской техники с внесенными изменениями, утвержденный в стране- производителя (оригинальная версия) с аутентичным переводом на казахский и русский языки (документ, утвержденный в стране-производителя заверяется производите</w:t>
            </w:r>
            <w:r>
              <w:t xml:space="preserve">лем. Аутентичный перевод на казахский и русский языки заверяется уполномоченным представителем) формат: PDF или проекты инструкций по применению медицинского изделия с внесенными изменениями на казахском и русском языках. Заверяется </w:t>
            </w:r>
            <w:r>
              <w:rPr>
                <w:b/>
                <w:bCs/>
                <w:bdr w:val="none" w:sz="0" w:space="0" w:color="auto" w:frame="1"/>
              </w:rPr>
              <w:t>услугополучателем</w:t>
            </w:r>
            <w:r>
              <w:t>, форм</w:t>
            </w:r>
            <w:r>
              <w:t>ат: PDF, DOC.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6. Инструкция по применению медицинского изделия, утвержденная в стране-производителя с внесенными изменениями с аутентичным переводом на казахский и русский языки.</w:t>
            </w:r>
          </w:p>
          <w:p w:rsidR="00000000" w:rsidRDefault="00B17D86">
            <w:pPr>
              <w:pStyle w:val="pji"/>
            </w:pPr>
            <w:r>
              <w:t>Заверяется производителем, формат: PDF (применимо для изделия медицинского</w:t>
            </w:r>
            <w:r>
              <w:t xml:space="preserve"> назначения)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8. Проект текста макета упаковки, этикетки, стикера медицинского изделия с внесенными изменениями на казахском и русском языках. Заверяется производителем или его уполномоченным представителем формат: PDF, DOC, JPEG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9. Цветные макеты упа</w:t>
            </w:r>
            <w:r>
              <w:t>ковок, этикеток, стикеров с внесенными изменениями, в формате Jpeg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10. Фотографические изображения общего вида медицинского изделия вместе с принадлежностями, необходимыми для применения по назначению (размером не менее 18 x 24 сантиметра)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11. Обновл</w:t>
            </w:r>
            <w:r>
              <w:t>енная справка с указанием перечня комплек- тующих и расходных материалов по утвержденной форме. Варианты исполнения по форме, формат: Excel, PDF.</w:t>
            </w:r>
          </w:p>
        </w:tc>
      </w:tr>
      <w:tr w:rsidR="00000000">
        <w:trPr>
          <w:jc w:val="center"/>
        </w:trPr>
        <w:tc>
          <w:tcPr>
            <w:tcW w:w="1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 Состав принадлежностей и (или) комплектующих и (или) расходных материалов, обновление (установка новой версии) программного обеспечения;</w:t>
            </w:r>
          </w:p>
          <w:p w:rsidR="00000000" w:rsidRDefault="00B17D86">
            <w:pPr>
              <w:pStyle w:val="pji"/>
            </w:pPr>
            <w:r>
              <w:rPr>
                <w:b/>
                <w:bCs/>
                <w:bdr w:val="none" w:sz="0" w:space="0" w:color="auto" w:frame="1"/>
              </w:rPr>
              <w:t>расширение/ сокращение размерного ряда изделий</w:t>
            </w:r>
          </w:p>
        </w:tc>
        <w:tc>
          <w:tcPr>
            <w:tcW w:w="1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Отсутствие влияния на безопасность, качество и эффективность медицинского изделия, на функциональные характеристики медицинского изделия. Не предусмотрено добавление основного блока медицинского изделия.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 Заявление на внесение изменений по утвержденной ф</w:t>
            </w:r>
            <w:r>
              <w:t>орме в формате DOC)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 Копия регистрационного удостоверения выданного в Республике Казахстан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 Письмо производителя (изготовителя), содержащее мотивированное обоснование необходимости изменения в составе комплектующих и указанием нового перечня комп</w:t>
            </w:r>
            <w:r>
              <w:t>лектующих, подтверждающих отсутствие влияния на функциональные характеристики медицинского изделия (включая расширение спектра выявляемых аналитов медицинского изделия для in vitro (IVD) диагностики) c аутентичным переводом на казахский и русский языки, за</w:t>
            </w:r>
            <w:r>
              <w:t>веряется уполномоченным представителем, формат: PDF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 Эксплуатационный документ медицинской техники с внесенными изменениями, утвержденный в стране- производителя (оригинальная версия) с аутентичным переводом на казахский и русский языки (документ, утв</w:t>
            </w:r>
            <w:r>
              <w:t>ержденный в стране-производителя заверяется производителем. Аутентичный перевод на казахский и русский языки заверяется уполномоченным представителем) формат: PDF или проекты инструкций по применению медицинского изделия с внесенными изменениями на казахск</w:t>
            </w:r>
            <w:r>
              <w:t xml:space="preserve">ом и русском языках. Заверяется </w:t>
            </w:r>
            <w:r>
              <w:rPr>
                <w:b/>
                <w:bCs/>
                <w:bdr w:val="none" w:sz="0" w:space="0" w:color="auto" w:frame="1"/>
              </w:rPr>
              <w:t>услугополучателем</w:t>
            </w:r>
            <w:r>
              <w:t>, формат: PDF, DOC.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 Инструкция по применению медицинского изделия, утвержденная в стране-производителя с внесенными изменениями с аутентичным переводом на казахский и русский языки.</w:t>
            </w:r>
          </w:p>
          <w:p w:rsidR="00000000" w:rsidRDefault="00B17D86">
            <w:pPr>
              <w:pStyle w:val="pji"/>
            </w:pPr>
            <w:r>
              <w:t>Заверяется производ</w:t>
            </w:r>
            <w:r>
              <w:t>ителем формат: PDF (применимо для изделия медицинского назначения)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6. Обновленная справка с указанием перечня комплектующих и расходных материалов по утвержденной форме. Варианты исполнения по форме, формат: Excel, PDF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7. </w:t>
            </w:r>
            <w:r>
              <w:rPr>
                <w:b/>
                <w:bCs/>
                <w:bdr w:val="none" w:sz="0" w:space="0" w:color="auto" w:frame="1"/>
              </w:rPr>
              <w:t>При добавлении комплектующего, расходного материала являющегося медицинским изделием - образцы медицинского изделия (при стерильном предоставляется весь комплект) и документ по качеству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8. Результаты валидации и верификации программного обеспечения (при</w:t>
            </w:r>
            <w:r>
              <w:t xml:space="preserve"> изменении программного обеспечения)</w:t>
            </w:r>
          </w:p>
        </w:tc>
      </w:tr>
      <w:tr w:rsidR="00000000">
        <w:trPr>
          <w:jc w:val="center"/>
        </w:trPr>
        <w:tc>
          <w:tcPr>
            <w:tcW w:w="1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6. Изменение показаний по применению; области применения; противопоказаний; побочных эффектов</w:t>
            </w:r>
          </w:p>
        </w:tc>
        <w:tc>
          <w:tcPr>
            <w:tcW w:w="1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Безопасность применения медицинского изделия сохраняется и подтверждается данными клинических исследований по безопасности и</w:t>
            </w:r>
            <w:r>
              <w:t xml:space="preserve"> эффективности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 Заявление на внесение изменений по утвержденной форме в формате Word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 Копия регистрационного удостоверения выданного в Республике Казахстан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 Письмо производителя (изготовителя), содержащее мотивированное обоснование необходимост</w:t>
            </w:r>
            <w:r>
              <w:t>и вносимых изменений с аутентичным переводом на казахский и русский языки, заверяется уполномоченным представителем формат: PDF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4. Инструкция по применению медицинского изделия, утвержденная в стране-производителя с внесенными изменениями с аутентичным </w:t>
            </w:r>
            <w:r>
              <w:t>переводом на казахский и русский языки.</w:t>
            </w:r>
          </w:p>
          <w:p w:rsidR="00000000" w:rsidRDefault="00B17D86">
            <w:pPr>
              <w:pStyle w:val="pji"/>
            </w:pPr>
            <w:r>
              <w:t>Заверяется производителем, формат: PDF (применимо для изделия медицинского назначения)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 Эксплуатационный документ медицинской техники с внесенными изменениями, утвержденный в стране- производителя (оригинальная версия) с аутентичным переводом на казахский и русский языки (документ, утвержденный в стране-производителя заверяется производите</w:t>
            </w:r>
            <w:r>
              <w:t xml:space="preserve">лем. Аутентичный перевод на казахский и русский языки заверяется уполномоченным представителем) формат: PDF или проекты инструкций по применению медицинского изделия с внесенными изменениями на казахском и русском языках. Заверяется </w:t>
            </w:r>
            <w:r>
              <w:rPr>
                <w:b/>
                <w:bCs/>
                <w:bdr w:val="none" w:sz="0" w:space="0" w:color="auto" w:frame="1"/>
              </w:rPr>
              <w:t>услугополучателем</w:t>
            </w:r>
            <w:r>
              <w:t>, форм</w:t>
            </w:r>
            <w:r>
              <w:t>ат: PDF, DOC.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6. Ранее утвержденная инструкция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7. Цветные макеты упаковок, этикеток, стикеров в формате JPEG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8. Результаты клинических испытаний, отражающие вносимые изменения</w:t>
            </w:r>
          </w:p>
        </w:tc>
      </w:tr>
      <w:tr w:rsidR="00000000">
        <w:trPr>
          <w:jc w:val="center"/>
        </w:trPr>
        <w:tc>
          <w:tcPr>
            <w:tcW w:w="1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7.Смена производителей комплектующих, принадлежностей, расходных матер</w:t>
            </w:r>
            <w:r>
              <w:t>иалов</w:t>
            </w:r>
          </w:p>
        </w:tc>
        <w:tc>
          <w:tcPr>
            <w:tcW w:w="1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Технические характеристики и контроль качества комплектующих и (или) расходных материалов не снижается безопасность, качество и эффективность медицинского изделия</w:t>
            </w:r>
          </w:p>
          <w:p w:rsidR="00000000" w:rsidRDefault="00B17D86">
            <w:pPr>
              <w:pStyle w:val="pji"/>
            </w:pPr>
            <w:r>
              <w:t>Не предусмотрено смена производителя основного блокаа медицинской техники.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 Заявление</w:t>
            </w:r>
            <w:r>
              <w:t xml:space="preserve"> на внесение изменений по утвержденной форме, в формате DOC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 Нотариально засвидетельствованный документ, подтверждающий соответствие условий производства национальным и (или) международным стандартам GMP; ISO комплектующих и (или) расходных материалов</w:t>
            </w:r>
            <w:r>
              <w:t xml:space="preserve"> с внесенными изменениями с аутентичным переводом на казахский и русский языки, формат: PDF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 Копия регистрационного удостоверения, выданного в Республике Казахстан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 Письмо производителя, удостоверяющее, что производственный процесс и контроль за качеством и безопасностью готового продукта остаются без изменений с аутентичным переводом на казахский и русский языки заверяется уполномоченным представителем формат: PDF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 Эксплуатационный документ медицинской техники с внесенными изменениями, утвержденный в стране- производителя (оригинальная версия) с аутентичным переводом на казахский и русский языки (документ, утвержденный в стране-производителя заверяется произво</w:t>
            </w:r>
            <w:r>
              <w:t xml:space="preserve">дителем. Аутентичный перевод на казахский и русский языки заверяется уполномоченным представителем) формат: PDF или проекты инструкций по применению медицинского изделия с внесенными изменениями на казахском и русском языках. Заверяется </w:t>
            </w:r>
            <w:r>
              <w:rPr>
                <w:b/>
                <w:bCs/>
                <w:bdr w:val="none" w:sz="0" w:space="0" w:color="auto" w:frame="1"/>
              </w:rPr>
              <w:t>услугополучателем</w:t>
            </w:r>
            <w:r>
              <w:t xml:space="preserve">, </w:t>
            </w:r>
            <w:r>
              <w:t>формат: PDF, DOC.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6. Инструкция по применению медицинского изделия, утвержденная в стране-производителя с внесенными изменениями с аутентичным переводом на казахский и русский языки.</w:t>
            </w:r>
          </w:p>
          <w:p w:rsidR="00000000" w:rsidRDefault="00B17D86">
            <w:pPr>
              <w:pStyle w:val="pji"/>
            </w:pPr>
            <w:r>
              <w:t>Заверяется производителем, формат: PDF (применимо для изделия медицинс</w:t>
            </w:r>
            <w:r>
              <w:t>кого назначения)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7. Обновленная справка с указанием перечня комплектующих и расходных материалов по утвержденной форме. Варианты исполнения по форме, формат: Excel, PDF.</w:t>
            </w:r>
          </w:p>
        </w:tc>
      </w:tr>
      <w:tr w:rsidR="00000000">
        <w:trPr>
          <w:jc w:val="center"/>
        </w:trPr>
        <w:tc>
          <w:tcPr>
            <w:tcW w:w="1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8.Увеличение (уменьшение) срока хранения медицинского изделия</w:t>
            </w:r>
          </w:p>
        </w:tc>
        <w:tc>
          <w:tcPr>
            <w:tcW w:w="1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Мотивированное обосн</w:t>
            </w:r>
            <w:r>
              <w:t>ование изменения срока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 Заявление на внесение изменений по утвержденной форме, в формате DOC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 Копия регистрационного удостоверения выданного в Республике Казахстан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 Письмо производителя, удостоверяющее, что производственный процесс и контроль за качеством и безопасностью готового продукта остаются без изменений заверяется производителем.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4.Данные по стабильности не менее чем на трех сериях, (отчет, обосновывающи</w:t>
            </w:r>
            <w:r>
              <w:t>й срок годности) c аутентичным переводом на казахский и русский языки заверяется производителем, формат: PDF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 Эксплуатационный документ медицинской техники с внесенными изменениями, утвержденный в стране- производителя (оригинальная версия) с аутентич</w:t>
            </w:r>
            <w:r>
              <w:t>ным переводом на казахский и русский языки (документ, утвержденный в стране-производителя заверяется производителем. Аутентичный перевод на казахский и русский языки заверяется уполномоченным представителем) формат: PDF или проекты инструкций по применению</w:t>
            </w:r>
            <w:r>
              <w:t xml:space="preserve"> медицинского изделия с внесенными изменениями на казахском и русском языках. Заверяется </w:t>
            </w:r>
            <w:r>
              <w:rPr>
                <w:b/>
                <w:bCs/>
                <w:bdr w:val="none" w:sz="0" w:space="0" w:color="auto" w:frame="1"/>
              </w:rPr>
              <w:t>услугополучателем</w:t>
            </w:r>
            <w:r>
              <w:t>, формат: PDF, DOC.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6. Инструкция по применению медицинского изделия, утвержденная в стране-производителя с внесенными изменениями с аутентичным пе</w:t>
            </w:r>
            <w:r>
              <w:t>реводом на казахский и русский языки.</w:t>
            </w:r>
          </w:p>
          <w:p w:rsidR="00000000" w:rsidRDefault="00B17D86">
            <w:pPr>
              <w:pStyle w:val="pji"/>
            </w:pPr>
            <w:r>
              <w:t>Заверяется производителем, формат: PDF (применимо для изделия медицинского назначения)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7. Цветные макеты упаковок, этикеток, стикеров, формат: JPEG</w:t>
            </w:r>
          </w:p>
        </w:tc>
      </w:tr>
      <w:tr w:rsidR="00000000">
        <w:trPr>
          <w:jc w:val="center"/>
        </w:trPr>
        <w:tc>
          <w:tcPr>
            <w:tcW w:w="1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9. Изменение условий хранения</w:t>
            </w:r>
          </w:p>
        </w:tc>
        <w:tc>
          <w:tcPr>
            <w:tcW w:w="1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Мотивированное обоснование изменения условий хранения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 Заявление на внесение изменений по утвержденной форме, в формате DOC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 Копия регистрационного удостоверения выданного в Республике Казахстан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3. Письмо-обоснование производителя (изготовителя) </w:t>
            </w:r>
            <w:r>
              <w:t>об изменении условий хранения на фирменном бланке производителя согласно установленному законодательству с аутентичным переводом на казахский и русский языки заверяется производителем или его уполномоченным представителем формат: PDF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 Данные по стабил</w:t>
            </w:r>
            <w:r>
              <w:t>ьности (для медицинских изделий) не менее чем на трех сериях) с аутентичным переводом на казахский и русский языки заверяется производителем, формат: PDF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 Эксплуатационный документ медицинской техники с внесенными изменениями, утвержденный в стране- п</w:t>
            </w:r>
            <w:r>
              <w:t>роизводителя (оригинальная версия) с аутентичным переводом на казахский и русский языки (документ, утвержденный в стране-производителя заверяется производителем. Аутентичный перевод на казахский и русский языки заверяется уполномоченным представителем) фор</w:t>
            </w:r>
            <w:r>
              <w:t xml:space="preserve">мат: PDF или проекты инструкций по применению медицинского изделия с внесенными изменениями на казахском и русском языках. Заверяется </w:t>
            </w:r>
            <w:r>
              <w:rPr>
                <w:b/>
                <w:bCs/>
                <w:bdr w:val="none" w:sz="0" w:space="0" w:color="auto" w:frame="1"/>
              </w:rPr>
              <w:t>услугополучателем,</w:t>
            </w:r>
            <w:r>
              <w:t xml:space="preserve"> формат: PDF, DOC.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6. Инструкция по применению изделия медицинского назначения с внесенными изменения</w:t>
            </w:r>
            <w:r>
              <w:t>ми, утвержденная в стране-производителя с аутентичным переводом на казахский и русский языки. Заверяется производителем, формат: PDF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7. Цветные макеты упаковок, этикеток, стикеров в формате JPEG</w:t>
            </w:r>
          </w:p>
        </w:tc>
      </w:tr>
      <w:tr w:rsidR="00000000">
        <w:trPr>
          <w:jc w:val="center"/>
        </w:trPr>
        <w:tc>
          <w:tcPr>
            <w:tcW w:w="1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10. Изменение в процедуре контроля качества готового продукта медицинского изделия</w:t>
            </w:r>
          </w:p>
        </w:tc>
        <w:tc>
          <w:tcPr>
            <w:tcW w:w="1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Мотивированное обоснование изменения в процедуре контроля качества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 Заявление на внесение изменений по утвер</w:t>
            </w:r>
            <w:r>
              <w:t>жденной форме, в формате Word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 Копия регистрационного удостоверения выданного в Республике Казахстан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 Письмо производителя, удостоверяющее, что производственный процесс остается без изменений с аутентичным переводом на казахский и русский языки, заверяется уполномоченным представителем формат: PDF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 Письмо производителя, удостоверяющее, что заявленн</w:t>
            </w:r>
            <w:r>
              <w:t>ая процедура контроля не снижает качество и безопасность готового продукта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 Документация по качеству с внесенными изменениями, регламентирующая качество конечного продукта, нотариально засвидетельствованный сертификат анализа и методики контроля конеч</w:t>
            </w:r>
            <w:r>
              <w:t>ного продукта.</w:t>
            </w:r>
          </w:p>
          <w:p w:rsidR="00000000" w:rsidRDefault="00B17D86">
            <w:pPr>
              <w:pStyle w:val="pji"/>
            </w:pPr>
            <w:r>
              <w:t>Аутентичный перевод на казахский и русский языки заверяется производителем, формат: PDF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6. Образцы, стандартные образцы для проведения лабораторных испытаний</w:t>
            </w:r>
          </w:p>
        </w:tc>
      </w:tr>
      <w:tr w:rsidR="00000000">
        <w:trPr>
          <w:jc w:val="center"/>
        </w:trPr>
        <w:tc>
          <w:tcPr>
            <w:tcW w:w="1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11. Изменение упаковки медицинского изделия: первичной упаковки медицинского изделия; вторичной и (или) групповой упаковки, транспортной, промежуточной</w:t>
            </w:r>
          </w:p>
        </w:tc>
        <w:tc>
          <w:tcPr>
            <w:tcW w:w="1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Мотивированное обоснование о влиянии (не влиянии) изменения упаковки на стабильность, качество медицинск</w:t>
            </w:r>
            <w:r>
              <w:t>ого изделия; взаимодействия упаковок- медицинского изделия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 Заявление на внесение изменений по утвержденной форме, в формате DOC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 Копия регистрационного удостоверения выданного в Республике Казахстан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 Письмо производителя, удостоверяющее о том,</w:t>
            </w:r>
            <w:r>
              <w:t xml:space="preserve"> что вносимые изменения, относительно первичной упаковки влияют (не влияют) на стабильность, качество медицинского изделия. Аутентичный перевод на казахский и русский языки заверяется уполномоченным представителем формат: PDF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 Документация по качеству</w:t>
            </w:r>
            <w:r>
              <w:t xml:space="preserve"> с внесенными изменениями, регламентирующая качество конечного продукта, нотариально засвидетельствованный сертификат анализа и методики контроля конечного продукта.</w:t>
            </w:r>
          </w:p>
          <w:p w:rsidR="00000000" w:rsidRDefault="00B17D86">
            <w:pPr>
              <w:pStyle w:val="pji"/>
            </w:pPr>
            <w:r>
              <w:t>Аутентичный перевод на казахский и русский языки заверяется производителем, формат: PDF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 Цветные макеты упаковок, этикеток, стикеров нового и старого образца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6. Фото медицинского изделия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7. Образцы для стерильных медицинских изделий, стандартные образцы для проведения лабораторных испытаний при изменении первичной упаковки</w:t>
            </w:r>
          </w:p>
        </w:tc>
      </w:tr>
      <w:tr w:rsidR="00000000">
        <w:trPr>
          <w:jc w:val="center"/>
        </w:trPr>
        <w:tc>
          <w:tcPr>
            <w:tcW w:w="1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12. Изменение оттисков, грунтовки или других маркировок, штампов и надписей, включая добавление или изменения краски,</w:t>
            </w:r>
            <w:r>
              <w:t xml:space="preserve"> используемых для маркировки медицинского изделия.</w:t>
            </w:r>
          </w:p>
        </w:tc>
        <w:tc>
          <w:tcPr>
            <w:tcW w:w="1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Мотивированное обоснование внесения изменений в маркировку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 Заявление на внесение изменений по утвержденной форме, в формате Word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 Копия регистрационного удостоверения выданного в Республике Казахст</w:t>
            </w:r>
            <w:r>
              <w:t>ан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 Письмо-обоснование производителя о вносимых изменениях. Аутентичный перевод на казахский и русский языки заверяется уполномоченным представителем формат: PDF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 Цветные макеты упаковок, этикеток, стикеров старого и нового образца, в формате JPE</w:t>
            </w:r>
            <w:r>
              <w:t>G.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 Проект текста макета упаковки, этикетки, стикера медицинского изделия на казахском и русском языках, формат: PDF, JPEG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6. Фото медицинского изделия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7. Эксплуатационный документ медицинской техники с внесенными изменениями, утвержденный в стране- производителя (оригинальная версия) с аутентичным переводом на казахский и русский языки (документ, утвержденный в стране-производителя заверяется производите</w:t>
            </w:r>
            <w:r>
              <w:t xml:space="preserve">лем. Аутентичный перевод на казахский и русский языки заверяется уполномоченным представителем) формат: PDF или проекты инструкций по применению медицинского изделия с внесенными изменениями на казахском и русском языках. Заверяется </w:t>
            </w:r>
            <w:r>
              <w:rPr>
                <w:b/>
                <w:bCs/>
                <w:bdr w:val="none" w:sz="0" w:space="0" w:color="auto" w:frame="1"/>
              </w:rPr>
              <w:t>услугополучателем</w:t>
            </w:r>
            <w:r>
              <w:t>, форм</w:t>
            </w:r>
            <w:r>
              <w:t>ат: PDF, DOC.</w:t>
            </w:r>
          </w:p>
        </w:tc>
      </w:tr>
    </w:tbl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rPr>
          <w:rStyle w:val="s0"/>
        </w:rPr>
        <w:t>Приложение 30</w:t>
      </w:r>
    </w:p>
    <w:p w:rsidR="00000000" w:rsidRDefault="00B17D86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регистрации</w:t>
      </w:r>
    </w:p>
    <w:p w:rsidR="00000000" w:rsidRDefault="00B17D86">
      <w:pPr>
        <w:pStyle w:val="pr"/>
      </w:pPr>
      <w:r>
        <w:rPr>
          <w:rStyle w:val="s0"/>
        </w:rPr>
        <w:t>лекарственных средств и</w:t>
      </w:r>
    </w:p>
    <w:p w:rsidR="00000000" w:rsidRDefault="00B17D86">
      <w:pPr>
        <w:pStyle w:val="pr"/>
      </w:pPr>
      <w:r>
        <w:rPr>
          <w:rStyle w:val="s0"/>
        </w:rPr>
        <w:t>медицинских изделий</w:t>
      </w:r>
    </w:p>
    <w:p w:rsidR="00000000" w:rsidRDefault="00B17D86">
      <w:pPr>
        <w:pStyle w:val="pr"/>
      </w:pPr>
      <w:r>
        <w:rPr>
          <w:rStyle w:val="s0"/>
        </w:rPr>
        <w:t>по принципу «единого окна»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форма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Отчет начальной экспертизы медицинского изделия, представленных на экспертизу</w:t>
      </w:r>
    </w:p>
    <w:p w:rsidR="00000000" w:rsidRDefault="00B17D86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658"/>
        <w:gridCol w:w="222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4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Ф.И.О. (при его наличии) эксперта</w:t>
            </w: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 заявки и дата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Дата поступления документов на начальную экспертизу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Торговое наименование медицинского изделия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Назначение медицинского изделия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6.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Область применения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7.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Класс в зависимости от степени потенциального риска применения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8.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Услугополучатель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</w:tbl>
    <w:p w:rsidR="00000000" w:rsidRDefault="00B17D86">
      <w:pPr>
        <w:pStyle w:val="pj"/>
      </w:pPr>
      <w:r>
        <w:t>Данные о производителе: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4563"/>
        <w:gridCol w:w="1715"/>
        <w:gridCol w:w="943"/>
        <w:gridCol w:w="1669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3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Тип организации или участок производства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Наименование организации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Страна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Юридический адрес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Производитель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Производственная площадка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Уполномоченный представитель производителя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Упаковщик (при необходимости)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Уполномоченное лицо по мониторингу неблагоприятных событий (инцидентов) на территории Республики Казахстан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1. Начальная экспертиза медицинского изделия по оценке полноты, комплектности и соответствия документов регистрационного досье, представленных услугополучателем в регистрационном досье, требованиям действующего законодательства</w:t>
      </w:r>
    </w:p>
    <w:p w:rsidR="00000000" w:rsidRDefault="00B17D86">
      <w:pPr>
        <w:pStyle w:val="pj"/>
      </w:pPr>
      <w:r>
        <w:t>(указываются замечания по не</w:t>
      </w:r>
      <w:r>
        <w:t>комплектности досье и неправильности оформления документов).</w:t>
      </w:r>
    </w:p>
    <w:p w:rsidR="00000000" w:rsidRDefault="00B17D86">
      <w:pPr>
        <w:pStyle w:val="pj"/>
      </w:pPr>
      <w:r>
        <w:t>_________________________________________________________________________________</w:t>
      </w:r>
    </w:p>
    <w:p w:rsidR="00000000" w:rsidRDefault="00B17D86">
      <w:pPr>
        <w:pStyle w:val="pj"/>
      </w:pPr>
      <w:r>
        <w:t>2. Регистрация в стране-производителе (изготовителе) и других странах: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943"/>
        <w:gridCol w:w="4477"/>
        <w:gridCol w:w="1302"/>
        <w:gridCol w:w="2168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Страна</w:t>
            </w:r>
          </w:p>
        </w:tc>
        <w:tc>
          <w:tcPr>
            <w:tcW w:w="2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 документа, удостоверяющего реги</w:t>
            </w:r>
            <w:r>
              <w:t>страцию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Дата выдачи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Примечание эксперта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3. Соответствие класса медицинского изделия в зависимости от степени потенциального риска применения, указанного в заявлении и документах регистрационного досье: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574"/>
        <w:gridCol w:w="2694"/>
        <w:gridCol w:w="3135"/>
        <w:gridCol w:w="1487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Класс в соответствии с заявлением</w:t>
            </w:r>
          </w:p>
        </w:tc>
        <w:tc>
          <w:tcPr>
            <w:tcW w:w="1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Класс в соответствии с документами регистрационного досье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Наименование документа в регистрационном досье об указании класса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Примечание эксперта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4. Оценка наличия макетов упаковки, этикеток, стикеров на все виды упа</w:t>
      </w:r>
      <w:r>
        <w:t>ковок заявляемого медицинского изделия и его модификаций в соответствии с требованиями законодательства Республики Казахстан в сфере обращения лекарственных средств и медицинских изделий.</w:t>
      </w:r>
    </w:p>
    <w:p w:rsidR="00000000" w:rsidRDefault="00B17D86">
      <w:pPr>
        <w:pStyle w:val="pj"/>
      </w:pPr>
      <w:r>
        <w:t>____________________________________________________________________</w:t>
      </w:r>
      <w:r>
        <w:t>_________</w:t>
      </w:r>
    </w:p>
    <w:p w:rsidR="00000000" w:rsidRDefault="00B17D86">
      <w:pPr>
        <w:pStyle w:val="pj"/>
      </w:pPr>
      <w:r>
        <w:t>5. Заключение: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5"/>
      </w:tblGrid>
      <w:tr w:rsidR="00000000">
        <w:trPr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  <w:divId w:val="1329096420"/>
            </w:pPr>
            <w:r>
              <w:t>Отказать в дальнейшей экспертизе (с обоснованием)</w:t>
            </w:r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Продолжить экспертизу медицинского изделия</w:t>
            </w:r>
          </w:p>
        </w:tc>
      </w:tr>
    </w:tbl>
    <w:p w:rsidR="00000000" w:rsidRDefault="00B17D86">
      <w:pPr>
        <w:pStyle w:val="pj"/>
      </w:pPr>
      <w:r>
        <w:t>Руководитель структурного подразделения</w:t>
      </w:r>
    </w:p>
    <w:p w:rsidR="00000000" w:rsidRDefault="00B17D86">
      <w:pPr>
        <w:pStyle w:val="pj"/>
      </w:pPr>
      <w:r>
        <w:t>__________ _____________________________</w:t>
      </w:r>
    </w:p>
    <w:p w:rsidR="00000000" w:rsidRDefault="00B17D86">
      <w:pPr>
        <w:pStyle w:val="pj"/>
      </w:pPr>
      <w:r>
        <w:t>подпись Ф.И.О (при его наличии)</w:t>
      </w:r>
    </w:p>
    <w:p w:rsidR="00000000" w:rsidRDefault="00B17D86">
      <w:pPr>
        <w:pStyle w:val="pj"/>
      </w:pPr>
      <w:r>
        <w:t>Эксперт</w:t>
      </w:r>
    </w:p>
    <w:p w:rsidR="00000000" w:rsidRDefault="00B17D86">
      <w:pPr>
        <w:pStyle w:val="pj"/>
      </w:pPr>
      <w:r>
        <w:t>__________ _____________________________</w:t>
      </w:r>
    </w:p>
    <w:p w:rsidR="00000000" w:rsidRDefault="00B17D86">
      <w:pPr>
        <w:pStyle w:val="pj"/>
      </w:pPr>
      <w:r>
        <w:t>подпись Ф.И.О (при его наличии)</w:t>
      </w:r>
    </w:p>
    <w:p w:rsidR="00000000" w:rsidRDefault="00B17D86">
      <w:pPr>
        <w:pStyle w:val="pj"/>
      </w:pPr>
      <w:r>
        <w:t>Дата ______________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rPr>
          <w:rStyle w:val="s0"/>
        </w:rPr>
        <w:t>Приложение 31</w:t>
      </w:r>
    </w:p>
    <w:p w:rsidR="00000000" w:rsidRDefault="00B17D86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регистрации</w:t>
      </w:r>
    </w:p>
    <w:p w:rsidR="00000000" w:rsidRDefault="00B17D86">
      <w:pPr>
        <w:pStyle w:val="pr"/>
      </w:pPr>
      <w:r>
        <w:rPr>
          <w:rStyle w:val="s0"/>
        </w:rPr>
        <w:t>лекарственных средств и</w:t>
      </w:r>
    </w:p>
    <w:p w:rsidR="00000000" w:rsidRDefault="00B17D86">
      <w:pPr>
        <w:pStyle w:val="pr"/>
      </w:pPr>
      <w:r>
        <w:rPr>
          <w:rStyle w:val="s0"/>
        </w:rPr>
        <w:t>медицинских изделий</w:t>
      </w:r>
    </w:p>
    <w:p w:rsidR="00000000" w:rsidRDefault="00B17D86">
      <w:pPr>
        <w:pStyle w:val="pr"/>
      </w:pPr>
      <w:r>
        <w:rPr>
          <w:rStyle w:val="s0"/>
        </w:rPr>
        <w:t>по принципу</w:t>
      </w:r>
      <w:r>
        <w:rPr>
          <w:rStyle w:val="s0"/>
        </w:rPr>
        <w:t xml:space="preserve"> «единого окна»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форма</w:t>
      </w:r>
    </w:p>
    <w:p w:rsidR="00000000" w:rsidRDefault="00B17D86">
      <w:pPr>
        <w:pStyle w:val="pj"/>
      </w:pPr>
      <w:r>
        <w:t> </w:t>
      </w:r>
    </w:p>
    <w:p w:rsidR="00000000" w:rsidRDefault="00B17D86">
      <w:pPr>
        <w:pStyle w:val="pc"/>
      </w:pPr>
      <w:r>
        <w:rPr>
          <w:rStyle w:val="s1"/>
        </w:rPr>
        <w:t>Отчет начальной экспертизы изменений, вносимых в регистрационное досье медицинского изделия</w:t>
      </w:r>
    </w:p>
    <w:p w:rsidR="00000000" w:rsidRDefault="00B17D86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658"/>
        <w:gridCol w:w="222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4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Ф.И.О. (при его наличии) эксперта</w:t>
            </w: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 заявки и дата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Дата поступления документов на начальную экспертизу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Торговое наименование медицинского изделия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Назначение медицинского изделия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6.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Область применения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7.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Класс в зависимости от степени потенциального риска применения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8.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rPr>
                <w:b/>
                <w:bCs/>
                <w:bdr w:val="none" w:sz="0" w:space="0" w:color="auto" w:frame="1"/>
              </w:rPr>
              <w:t>Услугополучатель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</w:tbl>
    <w:p w:rsidR="00000000" w:rsidRDefault="00B17D86">
      <w:pPr>
        <w:pStyle w:val="pj"/>
      </w:pPr>
      <w:r>
        <w:t>Данные о производителе: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4563"/>
        <w:gridCol w:w="1715"/>
        <w:gridCol w:w="943"/>
        <w:gridCol w:w="1669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3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Тип организации или участок производства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Наименование организации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Страна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Юридический адрес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Производитель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Производственная площадка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Уполномоченный представитель производителя (при наличии)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Упаковщик (при необходимости)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Уполномоченное лицо по мониторингу неблагоприятных событий (инцидентов) на территории Республики Казахстан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1. Начальная экспертиза комплектности регистр</w:t>
      </w:r>
      <w:r>
        <w:t>ационного досье и правильности оформления представленных документов согласно перечню видов изменений, вносимых в регистрационное досье медицинского изделия в период действия регистрационного удостоверения согласно приложению 30 к настоящим Правилам (указыв</w:t>
      </w:r>
      <w:r>
        <w:t>аются замечания по некомплектности досье, необходимости предоставления образцов медицинского изделия и правильности оформления документов).</w:t>
      </w:r>
    </w:p>
    <w:p w:rsidR="00000000" w:rsidRDefault="00B17D86">
      <w:pPr>
        <w:pStyle w:val="pj"/>
      </w:pPr>
      <w:r>
        <w:t>_________________________________________________________________________________</w:t>
      </w:r>
    </w:p>
    <w:p w:rsidR="00000000" w:rsidRDefault="00B17D86">
      <w:pPr>
        <w:pStyle w:val="pj"/>
      </w:pPr>
      <w:r>
        <w:t>2. Регистрация в стране-производит</w:t>
      </w:r>
      <w:r>
        <w:t>еле (изготовителе) и других странах: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943"/>
        <w:gridCol w:w="4477"/>
        <w:gridCol w:w="1302"/>
        <w:gridCol w:w="2168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Страна</w:t>
            </w:r>
          </w:p>
        </w:tc>
        <w:tc>
          <w:tcPr>
            <w:tcW w:w="2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 документа, удостоверяющего регистрацию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Дата выдачи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Примечание эксперта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3. Соответствие класса медицинского изделия в зависимости от степени потенциального риска применения, указанного в заявлении и документах регистрационного досье: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574"/>
        <w:gridCol w:w="2663"/>
        <w:gridCol w:w="3166"/>
        <w:gridCol w:w="1487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Класс в соответствии с заявлением</w:t>
            </w:r>
          </w:p>
        </w:tc>
        <w:tc>
          <w:tcPr>
            <w:tcW w:w="1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Класс в соответствии с документами регистрационного досье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Наименование документа в регистрационном досье об указании класса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Примечание эксперта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4. Оценка наличия макетов упаковки, этикеток, стикеров на все виды упаковок заявляемого медицинского изделия и его модификаций в соответствии с требованиями законодательства Республики Казахстан в сфере обращения лекарственных средств и медицинских изделий</w:t>
      </w:r>
      <w:r>
        <w:t>.</w:t>
      </w:r>
    </w:p>
    <w:p w:rsidR="00000000" w:rsidRDefault="00B17D86">
      <w:pPr>
        <w:pStyle w:val="pj"/>
      </w:pPr>
      <w:r>
        <w:t>_________________________________________________________________________________</w:t>
      </w:r>
    </w:p>
    <w:p w:rsidR="00000000" w:rsidRDefault="00B17D86">
      <w:pPr>
        <w:pStyle w:val="pj"/>
      </w:pPr>
      <w:r>
        <w:t>5. Виды вносимых изменений в соответствии с Приложением 30 к настоящим Правилам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2"/>
        <w:gridCol w:w="4903"/>
      </w:tblGrid>
      <w:tr w:rsidR="00000000">
        <w:trPr>
          <w:jc w:val="center"/>
        </w:trPr>
        <w:tc>
          <w:tcPr>
            <w:tcW w:w="2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Редакция до внесения изменения</w:t>
            </w:r>
          </w:p>
        </w:tc>
        <w:tc>
          <w:tcPr>
            <w:tcW w:w="2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Редакция после внесения изменений</w:t>
            </w:r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 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</w:tbl>
    <w:p w:rsidR="00000000" w:rsidRDefault="00B17D86">
      <w:pPr>
        <w:pStyle w:val="pj"/>
      </w:pPr>
      <w:r>
        <w:t>6. Заключение: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5"/>
      </w:tblGrid>
      <w:tr w:rsidR="00000000">
        <w:trPr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  <w:divId w:val="2111850810"/>
            </w:pPr>
            <w:r>
              <w:t>Отказат</w:t>
            </w:r>
            <w:r>
              <w:t>ь в дальнейшей экспертизе (с обоснованием)</w:t>
            </w:r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Продолжить экспертизу</w:t>
            </w:r>
          </w:p>
        </w:tc>
      </w:tr>
    </w:tbl>
    <w:p w:rsidR="00000000" w:rsidRDefault="00B17D86">
      <w:pPr>
        <w:pStyle w:val="pj"/>
      </w:pPr>
      <w:r>
        <w:t>Руководитель структурного подразделения</w:t>
      </w:r>
    </w:p>
    <w:p w:rsidR="00000000" w:rsidRDefault="00B17D86">
      <w:pPr>
        <w:pStyle w:val="pj"/>
      </w:pPr>
      <w:r>
        <w:t>__________ ______________________________</w:t>
      </w:r>
    </w:p>
    <w:p w:rsidR="00000000" w:rsidRDefault="00B17D86">
      <w:pPr>
        <w:pStyle w:val="pj"/>
      </w:pPr>
      <w:r>
        <w:t>подпись Ф.И.О (при его наличии)</w:t>
      </w:r>
    </w:p>
    <w:p w:rsidR="00000000" w:rsidRDefault="00B17D86">
      <w:pPr>
        <w:pStyle w:val="pj"/>
      </w:pPr>
      <w:r>
        <w:t>Эксперт</w:t>
      </w:r>
    </w:p>
    <w:p w:rsidR="00000000" w:rsidRDefault="00B17D86">
      <w:pPr>
        <w:pStyle w:val="pj"/>
      </w:pPr>
      <w:r>
        <w:t>__________ ______________________________</w:t>
      </w:r>
    </w:p>
    <w:p w:rsidR="00000000" w:rsidRDefault="00B17D86">
      <w:pPr>
        <w:pStyle w:val="pj"/>
      </w:pPr>
      <w:r>
        <w:t>подпись Ф.И.О (при его наличии)</w:t>
      </w:r>
    </w:p>
    <w:p w:rsidR="00000000" w:rsidRDefault="00B17D86">
      <w:pPr>
        <w:pStyle w:val="pj"/>
      </w:pPr>
      <w:r>
        <w:t>Дата ______________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rPr>
          <w:rStyle w:val="s0"/>
        </w:rPr>
        <w:t>Приложение 32</w:t>
      </w:r>
    </w:p>
    <w:p w:rsidR="00000000" w:rsidRDefault="00B17D86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регистрации</w:t>
      </w:r>
    </w:p>
    <w:p w:rsidR="00000000" w:rsidRDefault="00B17D86">
      <w:pPr>
        <w:pStyle w:val="pr"/>
      </w:pPr>
      <w:r>
        <w:rPr>
          <w:rStyle w:val="s0"/>
        </w:rPr>
        <w:t>лекарственных средств и</w:t>
      </w:r>
    </w:p>
    <w:p w:rsidR="00000000" w:rsidRDefault="00B17D86">
      <w:pPr>
        <w:pStyle w:val="pr"/>
      </w:pPr>
      <w:r>
        <w:rPr>
          <w:rStyle w:val="s0"/>
        </w:rPr>
        <w:t>медицинских изделий</w:t>
      </w:r>
    </w:p>
    <w:p w:rsidR="00000000" w:rsidRDefault="00B17D86">
      <w:pPr>
        <w:pStyle w:val="pr"/>
      </w:pPr>
      <w:r>
        <w:rPr>
          <w:rStyle w:val="s0"/>
        </w:rPr>
        <w:t>по принципу «единого окна»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форма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Экспертны</w:t>
      </w:r>
      <w:r>
        <w:rPr>
          <w:rStyle w:val="s1"/>
        </w:rPr>
        <w:t>й отчет специализированной экспертизы медицинского изделия</w:t>
      </w:r>
    </w:p>
    <w:p w:rsidR="00000000" w:rsidRDefault="00B17D86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8653"/>
        <w:gridCol w:w="222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4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Ф.И.О. (при его наличии) эксперта</w:t>
            </w: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Ученая степень, звание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 заявки и дата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Дата поступления документов на специализированную экспертизу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Торговое наименование медицинского изделия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6.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Код Номенклатуры медицинских изделий Республики Казахстан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7.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Техническая характеристика медицинского изделия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8.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Назначение медицинского из</w:t>
            </w:r>
            <w:r>
              <w:t>делия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9.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Область применения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</w:tbl>
    <w:p w:rsidR="00000000" w:rsidRDefault="00B17D86">
      <w:pPr>
        <w:pStyle w:val="pj"/>
      </w:pPr>
      <w:r>
        <w:t>Проведена экспертиза документов регистрационного досье, характеризующих безопасность, качество и эффективность медицинского изделия.</w:t>
      </w:r>
    </w:p>
    <w:p w:rsidR="00000000" w:rsidRDefault="00B17D86">
      <w:pPr>
        <w:pStyle w:val="pj"/>
      </w:pPr>
      <w:r>
        <w:t>1. Данные о производителе медицинского изделия, в том числе расходных материалов и комплектующих, являющихся медицинскими и</w:t>
      </w:r>
      <w:r>
        <w:t>зделиями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4563"/>
        <w:gridCol w:w="1715"/>
        <w:gridCol w:w="943"/>
        <w:gridCol w:w="1669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3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Тип организации или участок производства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Наименование организации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Страна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Юридический адрес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Производитель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Производственная площадка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Уполномоченный представитель производителя (при наличии)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Контактные данные уполномоченного лица по мониторингу неблагоприятных событий (инцидентов) на территории Республики Казахстан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 xml:space="preserve">2. Регистрация в стране-производителе (изготовителя) и других </w:t>
      </w:r>
      <w:r>
        <w:t>странах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943"/>
        <w:gridCol w:w="4477"/>
        <w:gridCol w:w="1302"/>
        <w:gridCol w:w="2168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Страна</w:t>
            </w:r>
          </w:p>
        </w:tc>
        <w:tc>
          <w:tcPr>
            <w:tcW w:w="2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 документа, удостоверяющего регистрацию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Дата выдачи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Примечание эксперта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3. Оценка достоверности указанного в заявлении и документах регистрационного досье класса медицинского изделия в зависимости от степени потенциального риска применения, в соответствии с требованиями законодательства Республики Казахстан в сфере обращения л</w:t>
      </w:r>
      <w:r>
        <w:t>екарственных средств, медицинских изделий: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2578"/>
        <w:gridCol w:w="3696"/>
        <w:gridCol w:w="1487"/>
      </w:tblGrid>
      <w:tr w:rsidR="00000000">
        <w:trPr>
          <w:jc w:val="center"/>
        </w:trPr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Класс в соответствии с заявлением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Класс в соответствии с документами регистрационного досье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Соответствие заявляемого класса требованиям законодательства Республики Казахстан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Примечание эксперта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4. Характери</w:t>
      </w:r>
      <w:r>
        <w:t>стики системы показателей, определяющих безопасность, качество и эффективность медицинского изделия, в том числе расходных материалов и комплектующих, являющихся медицинскими изделиями:</w:t>
      </w:r>
    </w:p>
    <w:p w:rsidR="00000000" w:rsidRDefault="00B17D86">
      <w:pPr>
        <w:pStyle w:val="pj"/>
      </w:pPr>
      <w:r>
        <w:t xml:space="preserve">1) система управления качеством ISO, GMP организации-производителя, в </w:t>
      </w:r>
      <w:r>
        <w:t>том числе расходных материалов и комплектующих, являющихся медицинскими изделиями: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529"/>
        <w:gridCol w:w="2717"/>
        <w:gridCol w:w="1492"/>
        <w:gridCol w:w="2152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Наименование документа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 документа и дата выдачи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Срок действия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Примечание эксперта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2) качество медицинского изделия, в том числе расходных материалов и комплектующих, являющихся медицинскими изделиями (технические условия, стандарт организации):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529"/>
        <w:gridCol w:w="2717"/>
        <w:gridCol w:w="1492"/>
        <w:gridCol w:w="2152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Наименование документа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 документа и дата выдачи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Срок действия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Примечание эксперта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3) подтверждение соответствия медицинского изделия требованиям национальных или международных документов по качеству (Декларация соответствия; Сертификат соответствия):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529"/>
        <w:gridCol w:w="2717"/>
        <w:gridCol w:w="1492"/>
        <w:gridCol w:w="2152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Наименование документа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 документа и дата выдачи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Срок действия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Примечание эксперта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4) анализ представленных данных, полученных в ходе проведения испытаний (токсикологических, технических, клинических) в стране производителе (отчеты, заключения) и в ходе проведения предыдущих этапов экспертизы в Республике Казахстан (начальная эксп</w:t>
      </w:r>
      <w:r>
        <w:t>ертиза):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257"/>
        <w:gridCol w:w="4664"/>
        <w:gridCol w:w="1969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Наименование документа</w:t>
            </w:r>
          </w:p>
        </w:tc>
        <w:tc>
          <w:tcPr>
            <w:tcW w:w="2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Анализ полноты и качества информации в документе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Примечание эксперта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5) заключение о стабильности медицинского изделия, обоснованность заявленного срока хранения: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524"/>
        <w:gridCol w:w="4314"/>
        <w:gridCol w:w="2052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Заявленный срок хранения</w:t>
            </w:r>
          </w:p>
        </w:tc>
        <w:tc>
          <w:tcPr>
            <w:tcW w:w="2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Анализ представленного отчета о стабильности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Примечание эксперта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6) оценка проекта инструкции по медицинскому применению изделия</w:t>
      </w:r>
      <w:r>
        <w:t xml:space="preserve"> медицинского назначения, в том числе расходных материалов и комплектующих, являющихся медицинскими изделиями и эксплуатационного документа медицинской техники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7781"/>
        <w:gridCol w:w="1109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4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Анализ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Оценка эксперта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Полнота содержания текста проекта инструкции на изделие медицинского назначения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Соответствие текста проекта оригиналу инструкции от производителя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Соответствие оформления текста проекта инструкции требованиям законодательства Республики Казахстан </w:t>
            </w:r>
            <w:r>
              <w:t>в сфере обращения лекарственных средств и медицинских изделий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Информация, содержащаяся в эксплуатационном документе медицинской техники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</w:tbl>
    <w:p w:rsidR="00000000" w:rsidRDefault="00B17D86">
      <w:pPr>
        <w:pStyle w:val="pj"/>
      </w:pPr>
      <w:r>
        <w:t>7) Оценка оформления макетов упаковок и этикеток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7781"/>
        <w:gridCol w:w="1109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4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Анализ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Оценка эксперта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Соответствие оформления текста макета маркировки требованиям законодательства Республики Казахстан в сфере обращения лекарственных средств, медицинских изделий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Идентичность указаний условий хранения и транспортирования, указанных в документе по станда</w:t>
            </w:r>
            <w:r>
              <w:t>ртизации медицинского изделия и проекте инструкции по медицинскому применению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</w:tbl>
    <w:p w:rsidR="00000000" w:rsidRDefault="00B17D86">
      <w:pPr>
        <w:pStyle w:val="pj"/>
      </w:pPr>
      <w:r>
        <w:t>8) Анализ данных о разработке и производстве медицинского изделия (схемы процессов производства, основных стадий производства, упаковки, испытаний и процедуры выпуска конечного</w:t>
      </w:r>
      <w:r>
        <w:t xml:space="preserve"> продукта).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7781"/>
        <w:gridCol w:w="1109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4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Анализ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Оценка эксперта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Оценка представленных услугополучателем данных о разработке и производстве, включая анализ отчета инспектирования производства (при наличии);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</w:tbl>
    <w:p w:rsidR="00000000" w:rsidRDefault="00B17D86">
      <w:pPr>
        <w:pStyle w:val="pj"/>
      </w:pPr>
      <w:r>
        <w:t xml:space="preserve">9) Анализ биологической безопасности медицинского изделия на основе анализа сведений о материалах животного или биологического происхождения, входящих в медицинское изделие, а также информации о подборе источников (доноров), отборе материала, процессинге, </w:t>
      </w:r>
      <w:r>
        <w:t>хранении, тестировании, прионовой безопасности, а также обращения с тканями, клетками, субстанциями животного или биологического происхождения, культурами микроорганизмов и вирусов (при наличии), за исключением аллогенных трансплантатов.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7541"/>
        <w:gridCol w:w="1349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4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Анализ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Оценка эк</w:t>
            </w:r>
            <w:r>
              <w:t>сперта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Оценка представленных услугополучателем данных по анализу биологической безопасности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</w:tbl>
    <w:p w:rsidR="00000000" w:rsidRDefault="00B17D86">
      <w:pPr>
        <w:pStyle w:val="pj"/>
      </w:pPr>
      <w:r>
        <w:t>10) оценка валидности программного обеспечения на основе анализа данных о его верификации, в том числе информации о его разработке и тестировании на предприят</w:t>
      </w:r>
      <w:r>
        <w:t>ии и при мультицентровых исследованиях, данных об идентификации и маркировке операционной системы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6600"/>
        <w:gridCol w:w="2263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3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Анализ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Оценка эксперта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Оценка представленных услугополучателем данных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</w:tbl>
    <w:p w:rsidR="00000000" w:rsidRDefault="00B17D86">
      <w:pPr>
        <w:pStyle w:val="pj"/>
      </w:pPr>
      <w:r>
        <w:t>11) Анализ процедуры и методов стерилизации медицинского изделия, материалов, обосновывающих способ стерилизации, предлагаемых методов контроля качества и определения остатков стерилизующего вещества при применении химического способа стерилизации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6600"/>
        <w:gridCol w:w="2263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3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Анализ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Оценка эксперта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Оценка представленных услугополучателем данных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</w:tbl>
    <w:p w:rsidR="00000000" w:rsidRDefault="00B17D86">
      <w:pPr>
        <w:pStyle w:val="pj"/>
      </w:pPr>
      <w:r>
        <w:t>12) Анализ безопасности и эффективности лекарственного средства в составе медицинского изделия, его влияния на функциональность медицинского изделия, совместимости лекарственного средств</w:t>
      </w:r>
      <w:r>
        <w:t>а с медицинским изделием (за исключением медицинских изделий для диагностики in vitro (IVD). Информация о регистрации лекарственного средства в государстве - производителе лекарственного средства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6600"/>
        <w:gridCol w:w="2263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3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Анализ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Оценка эксперта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Оценка представленных услугопол</w:t>
            </w:r>
            <w:r>
              <w:t>учателем данных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</w:tbl>
    <w:p w:rsidR="00000000" w:rsidRDefault="00B17D86">
      <w:pPr>
        <w:pStyle w:val="pj"/>
      </w:pPr>
      <w:r>
        <w:t>13) Анализ представленных производителем сведений о наличии или об отсутствии сообщений о несчастных случаях и отзывах с рынка медицинского изделия, о нежелательных событиях и (или) несчастных случаях, связанных с использованием медицинск</w:t>
      </w:r>
      <w:r>
        <w:t>ого изделия, уведомлений по безопасности медицинского изделия, подхода к рассмотрению этих проблем и их решения производителями в каждом из таких случаев, описания корректирующих действий, предпринятых в ответ на указанные случаи, а также соотношения уровн</w:t>
      </w:r>
      <w:r>
        <w:t>я продаж и количества несчастных случаев и отзывов медицинского изделия из обращения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6600"/>
        <w:gridCol w:w="2263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3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Анализ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Оценка эксперта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Оценка представленных услугополучателем данных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</w:tbl>
    <w:p w:rsidR="00000000" w:rsidRDefault="00B17D86">
      <w:pPr>
        <w:pStyle w:val="pj"/>
      </w:pPr>
      <w:r>
        <w:t>14) Оценка Плана сбора и анализа данных по безопасности и эффективности медицинского изделия на постпродажном этапе и отчета об анализе рисков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6600"/>
        <w:gridCol w:w="2263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3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Анализ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Оценка эксперта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Оценка представленных услугополучателем данных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</w:tbl>
    <w:p w:rsidR="00000000" w:rsidRDefault="00B17D86">
      <w:pPr>
        <w:pStyle w:val="pj"/>
      </w:pPr>
      <w:r>
        <w:t>5. Заключение эксперта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8297"/>
        <w:gridCol w:w="472"/>
      </w:tblGrid>
      <w:tr w:rsidR="00000000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4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Положител</w:t>
            </w:r>
            <w:r>
              <w:t>ьное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Отрицательное (с обоснованием)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</w:tbl>
    <w:p w:rsidR="00000000" w:rsidRDefault="00B17D86">
      <w:pPr>
        <w:pStyle w:val="pj"/>
      </w:pPr>
      <w:r>
        <w:t>Все данные, приведенные в экспертном заключении, достоверны и соответствуют установленным требованиям, что подтверждаю личной подписью</w:t>
      </w:r>
    </w:p>
    <w:p w:rsidR="00000000" w:rsidRDefault="00B17D86">
      <w:pPr>
        <w:pStyle w:val="pj"/>
      </w:pPr>
      <w:r>
        <w:t> </w:t>
      </w:r>
    </w:p>
    <w:p w:rsidR="00000000" w:rsidRDefault="00B17D86">
      <w:pPr>
        <w:pStyle w:val="pj"/>
      </w:pPr>
      <w:r>
        <w:t>Руководитель структурного подразделения</w:t>
      </w:r>
    </w:p>
    <w:p w:rsidR="00000000" w:rsidRDefault="00B17D86">
      <w:pPr>
        <w:pStyle w:val="pj"/>
      </w:pPr>
      <w:r>
        <w:t>__________ _____________________________________________</w:t>
      </w:r>
    </w:p>
    <w:p w:rsidR="00000000" w:rsidRDefault="00B17D86">
      <w:pPr>
        <w:pStyle w:val="pj"/>
      </w:pPr>
      <w:r>
        <w:t>подпись Ф.И.О (при его</w:t>
      </w:r>
      <w:r>
        <w:t xml:space="preserve"> наличии)</w:t>
      </w:r>
    </w:p>
    <w:p w:rsidR="00000000" w:rsidRDefault="00B17D86">
      <w:pPr>
        <w:pStyle w:val="pj"/>
      </w:pPr>
      <w:r>
        <w:t>Эксперт</w:t>
      </w:r>
    </w:p>
    <w:p w:rsidR="00000000" w:rsidRDefault="00B17D86">
      <w:pPr>
        <w:pStyle w:val="pj"/>
      </w:pPr>
      <w:r>
        <w:t>__________ _____________________________________________</w:t>
      </w:r>
    </w:p>
    <w:p w:rsidR="00000000" w:rsidRDefault="00B17D86">
      <w:pPr>
        <w:pStyle w:val="pj"/>
      </w:pPr>
      <w:r>
        <w:t>подпись Ф.И.О (при его наличии)</w:t>
      </w:r>
    </w:p>
    <w:p w:rsidR="00000000" w:rsidRDefault="00B17D86">
      <w:pPr>
        <w:pStyle w:val="pj"/>
      </w:pPr>
      <w:r>
        <w:t>Дата ______________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rPr>
          <w:rStyle w:val="s0"/>
        </w:rPr>
        <w:t>Приложение 33</w:t>
      </w:r>
    </w:p>
    <w:p w:rsidR="00000000" w:rsidRDefault="00B17D86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регистрации</w:t>
      </w:r>
    </w:p>
    <w:p w:rsidR="00000000" w:rsidRDefault="00B17D86">
      <w:pPr>
        <w:pStyle w:val="pr"/>
      </w:pPr>
      <w:r>
        <w:rPr>
          <w:rStyle w:val="s0"/>
        </w:rPr>
        <w:t>лекарственных средств и</w:t>
      </w:r>
    </w:p>
    <w:p w:rsidR="00000000" w:rsidRDefault="00B17D86">
      <w:pPr>
        <w:pStyle w:val="pr"/>
      </w:pPr>
      <w:r>
        <w:rPr>
          <w:rStyle w:val="s0"/>
        </w:rPr>
        <w:t>медицинских изделий</w:t>
      </w:r>
    </w:p>
    <w:p w:rsidR="00000000" w:rsidRDefault="00B17D86">
      <w:pPr>
        <w:pStyle w:val="pr"/>
      </w:pPr>
      <w:r>
        <w:rPr>
          <w:rStyle w:val="s0"/>
        </w:rPr>
        <w:t>по принципу «един</w:t>
      </w:r>
      <w:r>
        <w:rPr>
          <w:rStyle w:val="s0"/>
        </w:rPr>
        <w:t>ого окна»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Форма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c"/>
      </w:pPr>
      <w:r>
        <w:rPr>
          <w:rStyle w:val="s1"/>
        </w:rPr>
        <w:t xml:space="preserve">Экспертный отчет специализированной экспертизы о влиянии вносимых изменений в </w:t>
      </w:r>
      <w:r>
        <w:rPr>
          <w:rStyle w:val="s1"/>
        </w:rPr>
        <w:br/>
      </w:r>
      <w:r>
        <w:rPr>
          <w:rStyle w:val="s1"/>
        </w:rPr>
        <w:t>регистрационное досье на безопасность, качество и эффективность медицинского изделия</w:t>
      </w:r>
    </w:p>
    <w:p w:rsidR="00000000" w:rsidRDefault="00B17D86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8653"/>
        <w:gridCol w:w="222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4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Ф.И.О. (при его наличии) эксперта</w:t>
            </w: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Ученая степень, звание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3.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 заявки и дата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4.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Дата поступления документов на специализированную экспертизу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5.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Торговое наименование медицинского изделия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</w:tbl>
    <w:p w:rsidR="00000000" w:rsidRDefault="00B17D86">
      <w:pPr>
        <w:pStyle w:val="pj"/>
      </w:pPr>
      <w:r>
        <w:t>Проведена экспертиза документов регистрационного досье, характеризующих влияние на безопасность, качество и эффективность вносимых изменений в регистрационное досье, на медицинское изделие.</w:t>
      </w:r>
    </w:p>
    <w:p w:rsidR="00000000" w:rsidRDefault="00B17D86">
      <w:pPr>
        <w:pStyle w:val="pj"/>
      </w:pPr>
      <w:r>
        <w:t>В ходе проведения экс</w:t>
      </w:r>
      <w:r>
        <w:t>пертизы установлено: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5334"/>
        <w:gridCol w:w="3430"/>
      </w:tblGrid>
      <w:tr w:rsidR="00000000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2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Редакция до внесения изменений</w:t>
            </w:r>
          </w:p>
        </w:tc>
        <w:tc>
          <w:tcPr>
            <w:tcW w:w="1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Вносимое изменение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Влияние вносимых изменений на безопасность, качество и эффективность медицинского изделия: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276"/>
        <w:gridCol w:w="6614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Изменение (указать нужное)</w:t>
            </w:r>
          </w:p>
        </w:tc>
        <w:tc>
          <w:tcPr>
            <w:tcW w:w="3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Анализ влияет (не влияет) При отрицательном заключении указывается обоснование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Заключение эксперта: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8015"/>
        <w:gridCol w:w="472"/>
      </w:tblGrid>
      <w:tr w:rsidR="00000000">
        <w:trPr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1.</w:t>
            </w:r>
          </w:p>
        </w:tc>
        <w:tc>
          <w:tcPr>
            <w:tcW w:w="4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Положительное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Отрицательное (с обоснованием)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</w:tbl>
    <w:p w:rsidR="00000000" w:rsidRDefault="00B17D86">
      <w:pPr>
        <w:pStyle w:val="pj"/>
      </w:pPr>
      <w:r>
        <w:t>Все данные, приведенные в экспертном заключении, достоверны и соответствуют установленным требованиям, что подтверждаю личной подписью</w:t>
      </w:r>
    </w:p>
    <w:p w:rsidR="00000000" w:rsidRDefault="00B17D86">
      <w:pPr>
        <w:pStyle w:val="pj"/>
      </w:pPr>
      <w:r>
        <w:t>Руководитель структурного подразделения</w:t>
      </w:r>
    </w:p>
    <w:p w:rsidR="00000000" w:rsidRDefault="00B17D86">
      <w:pPr>
        <w:pStyle w:val="pj"/>
      </w:pPr>
      <w:r>
        <w:t>__________ ____________________________</w:t>
      </w:r>
    </w:p>
    <w:p w:rsidR="00000000" w:rsidRDefault="00B17D86">
      <w:pPr>
        <w:pStyle w:val="pj"/>
      </w:pPr>
      <w:r>
        <w:t xml:space="preserve">подпись </w:t>
      </w:r>
      <w:r>
        <w:t>Ф.И.О (при его наличии)</w:t>
      </w:r>
    </w:p>
    <w:p w:rsidR="00000000" w:rsidRDefault="00B17D86">
      <w:pPr>
        <w:pStyle w:val="pj"/>
      </w:pPr>
      <w:r>
        <w:t>Эксперт</w:t>
      </w:r>
    </w:p>
    <w:p w:rsidR="00000000" w:rsidRDefault="00B17D86">
      <w:pPr>
        <w:pStyle w:val="pj"/>
      </w:pPr>
      <w:r>
        <w:t>__________ ____________________________</w:t>
      </w:r>
    </w:p>
    <w:p w:rsidR="00000000" w:rsidRDefault="00B17D86">
      <w:pPr>
        <w:pStyle w:val="pj"/>
      </w:pPr>
      <w:r>
        <w:t>подпись Ф.И.О (при его наличии)</w:t>
      </w:r>
    </w:p>
    <w:p w:rsidR="00000000" w:rsidRDefault="00B17D86">
      <w:pPr>
        <w:pStyle w:val="pj"/>
      </w:pPr>
      <w:r>
        <w:t>Дата ______________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rPr>
          <w:rStyle w:val="s0"/>
        </w:rPr>
        <w:t>Приложение 34</w:t>
      </w:r>
    </w:p>
    <w:p w:rsidR="00000000" w:rsidRDefault="00B17D86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регистрации</w:t>
      </w:r>
    </w:p>
    <w:p w:rsidR="00000000" w:rsidRDefault="00B17D86">
      <w:pPr>
        <w:pStyle w:val="pr"/>
      </w:pPr>
      <w:r>
        <w:rPr>
          <w:rStyle w:val="s0"/>
        </w:rPr>
        <w:t>лекарственных средств и</w:t>
      </w:r>
    </w:p>
    <w:p w:rsidR="00000000" w:rsidRDefault="00B17D86">
      <w:pPr>
        <w:pStyle w:val="pr"/>
      </w:pPr>
      <w:r>
        <w:rPr>
          <w:rStyle w:val="s0"/>
        </w:rPr>
        <w:t>медицинских изделий</w:t>
      </w:r>
    </w:p>
    <w:p w:rsidR="00000000" w:rsidRDefault="00B17D86">
      <w:pPr>
        <w:pStyle w:val="pr"/>
      </w:pPr>
      <w:r>
        <w:rPr>
          <w:rStyle w:val="s0"/>
        </w:rPr>
        <w:t>по принципу «единого окна»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Форма</w:t>
      </w:r>
    </w:p>
    <w:p w:rsidR="00000000" w:rsidRDefault="00B17D86">
      <w:pPr>
        <w:pStyle w:val="pj"/>
      </w:pPr>
      <w:r>
        <w:t>Министерство здравоохранения Республики Казахстан</w:t>
      </w:r>
    </w:p>
    <w:p w:rsidR="00000000" w:rsidRDefault="00B17D86">
      <w:pPr>
        <w:pStyle w:val="pj"/>
      </w:pPr>
      <w:r>
        <w:t>_________________________________________________________________________________</w:t>
      </w:r>
    </w:p>
    <w:p w:rsidR="00000000" w:rsidRDefault="00B17D86">
      <w:pPr>
        <w:pStyle w:val="pj"/>
      </w:pPr>
      <w:r>
        <w:t>Наименование государственной экспертной организации</w:t>
      </w:r>
    </w:p>
    <w:p w:rsidR="00000000" w:rsidRDefault="00B17D86">
      <w:pPr>
        <w:pStyle w:val="pj"/>
      </w:pPr>
      <w:r>
        <w:t>___________________________________</w:t>
      </w:r>
      <w:r>
        <w:t>______________________________________________</w:t>
      </w:r>
    </w:p>
    <w:p w:rsidR="00000000" w:rsidRDefault="00B17D86">
      <w:pPr>
        <w:pStyle w:val="pj"/>
      </w:pPr>
      <w:r>
        <w:t>Аттестат аккредитации испытательной лаборатории (№, срок действия)</w:t>
      </w:r>
    </w:p>
    <w:p w:rsidR="00000000" w:rsidRDefault="00B17D86">
      <w:pPr>
        <w:pStyle w:val="pj"/>
      </w:pPr>
      <w:r>
        <w:t>_________________________________________________________________________________</w:t>
      </w:r>
    </w:p>
    <w:p w:rsidR="00000000" w:rsidRDefault="00B17D86">
      <w:pPr>
        <w:pStyle w:val="pj"/>
      </w:pPr>
      <w:r>
        <w:t>Адрес, телефон экспертной организации (испытательной лаборат</w:t>
      </w:r>
      <w:r>
        <w:t>ории)</w:t>
      </w:r>
    </w:p>
    <w:p w:rsidR="00000000" w:rsidRDefault="00B17D86">
      <w:pPr>
        <w:pStyle w:val="pj"/>
      </w:pPr>
      <w:r>
        <w:t>Протокол испытаний № ________ от «____» ____________ года</w:t>
      </w:r>
    </w:p>
    <w:p w:rsidR="00000000" w:rsidRDefault="00B17D86">
      <w:pPr>
        <w:pStyle w:val="pj"/>
      </w:pPr>
      <w:r>
        <w:t>Страница __ (Количество листов _)</w:t>
      </w:r>
    </w:p>
    <w:p w:rsidR="00000000" w:rsidRDefault="00B17D86">
      <w:pPr>
        <w:pStyle w:val="pj"/>
      </w:pPr>
      <w:r>
        <w:rPr>
          <w:b/>
          <w:bCs/>
          <w:bdr w:val="none" w:sz="0" w:space="0" w:color="auto" w:frame="1"/>
        </w:rPr>
        <w:t>Услугополучатель</w:t>
      </w:r>
      <w:r>
        <w:t xml:space="preserve"> (для юридического лица (наименование) (для физического лица) Ф.И.О. (при его наличии) и адрес):</w:t>
      </w:r>
    </w:p>
    <w:p w:rsidR="00000000" w:rsidRDefault="00B17D86">
      <w:pPr>
        <w:pStyle w:val="pj"/>
      </w:pPr>
      <w:r>
        <w:t>_____________________________________________</w:t>
      </w:r>
      <w:r>
        <w:t>____________________________________</w:t>
      </w:r>
    </w:p>
    <w:p w:rsidR="00000000" w:rsidRDefault="00B17D86">
      <w:pPr>
        <w:pStyle w:val="pj"/>
      </w:pPr>
      <w:r>
        <w:t>Наименование продукции:</w:t>
      </w:r>
    </w:p>
    <w:p w:rsidR="00000000" w:rsidRDefault="00B17D86">
      <w:pPr>
        <w:pStyle w:val="pj"/>
      </w:pPr>
      <w:r>
        <w:t>_________________________________________________________________________________</w:t>
      </w:r>
    </w:p>
    <w:p w:rsidR="00000000" w:rsidRDefault="00B17D86">
      <w:pPr>
        <w:pStyle w:val="pj"/>
      </w:pPr>
      <w:r>
        <w:t>Вид испытаний:</w:t>
      </w:r>
    </w:p>
    <w:p w:rsidR="00000000" w:rsidRDefault="00B17D86">
      <w:pPr>
        <w:pStyle w:val="pj"/>
      </w:pPr>
      <w:r>
        <w:t>_________________________________________________________________________________</w:t>
      </w:r>
    </w:p>
    <w:p w:rsidR="00000000" w:rsidRDefault="00B17D86">
      <w:pPr>
        <w:pStyle w:val="pj"/>
      </w:pPr>
      <w:r>
        <w:t>Основание:</w:t>
      </w:r>
    </w:p>
    <w:p w:rsidR="00000000" w:rsidRDefault="00B17D86">
      <w:pPr>
        <w:pStyle w:val="pj"/>
      </w:pPr>
      <w:r>
        <w:t>_____</w:t>
      </w:r>
      <w:r>
        <w:t>____________________________________________________________________________</w:t>
      </w:r>
    </w:p>
    <w:p w:rsidR="00000000" w:rsidRDefault="00B17D86">
      <w:pPr>
        <w:pStyle w:val="pj"/>
      </w:pPr>
      <w:r>
        <w:t>Фирма изготовитель (производитель), страна:</w:t>
      </w:r>
    </w:p>
    <w:p w:rsidR="00000000" w:rsidRDefault="00B17D86">
      <w:pPr>
        <w:pStyle w:val="pj"/>
      </w:pPr>
      <w:r>
        <w:t>_________________________________________________________________________________</w:t>
      </w:r>
    </w:p>
    <w:p w:rsidR="00000000" w:rsidRDefault="00B17D86">
      <w:pPr>
        <w:pStyle w:val="pj"/>
      </w:pPr>
      <w:r>
        <w:t>Серия, партия:</w:t>
      </w:r>
    </w:p>
    <w:p w:rsidR="00000000" w:rsidRDefault="00B17D86">
      <w:pPr>
        <w:pStyle w:val="pj"/>
      </w:pPr>
      <w:r>
        <w:t>_________________________________________________________________________________</w:t>
      </w:r>
    </w:p>
    <w:p w:rsidR="00000000" w:rsidRDefault="00B17D86">
      <w:pPr>
        <w:pStyle w:val="pj"/>
      </w:pPr>
      <w:r>
        <w:t>Дата производства:</w:t>
      </w:r>
    </w:p>
    <w:p w:rsidR="00000000" w:rsidRDefault="00B17D86">
      <w:pPr>
        <w:pStyle w:val="pj"/>
      </w:pPr>
      <w:r>
        <w:t>__________________________________________________________</w:t>
      </w:r>
      <w:r>
        <w:t>_______________________</w:t>
      </w:r>
    </w:p>
    <w:p w:rsidR="00000000" w:rsidRDefault="00B17D86">
      <w:pPr>
        <w:pStyle w:val="pj"/>
      </w:pPr>
      <w:r>
        <w:t>Срок годности:</w:t>
      </w:r>
    </w:p>
    <w:p w:rsidR="00000000" w:rsidRDefault="00B17D86">
      <w:pPr>
        <w:pStyle w:val="pj"/>
      </w:pPr>
      <w:r>
        <w:t>_________________________________________________________________________________</w:t>
      </w:r>
    </w:p>
    <w:p w:rsidR="00000000" w:rsidRDefault="00B17D86">
      <w:pPr>
        <w:pStyle w:val="pj"/>
      </w:pPr>
      <w:r>
        <w:t>Дата начала и дата окончания испытаний:</w:t>
      </w:r>
    </w:p>
    <w:p w:rsidR="00000000" w:rsidRDefault="00B17D86">
      <w:pPr>
        <w:pStyle w:val="pj"/>
      </w:pPr>
      <w:r>
        <w:t>_________________________________________________________________________________</w:t>
      </w:r>
    </w:p>
    <w:p w:rsidR="00000000" w:rsidRDefault="00B17D86">
      <w:pPr>
        <w:pStyle w:val="pj"/>
      </w:pPr>
      <w:r>
        <w:t>Количество об</w:t>
      </w:r>
      <w:r>
        <w:t>разцов:</w:t>
      </w:r>
    </w:p>
    <w:p w:rsidR="00000000" w:rsidRDefault="00B17D86">
      <w:pPr>
        <w:pStyle w:val="pj"/>
      </w:pPr>
      <w:r>
        <w:t>_________________________________________________________________________________</w:t>
      </w:r>
    </w:p>
    <w:p w:rsidR="00000000" w:rsidRDefault="00B17D86">
      <w:pPr>
        <w:pStyle w:val="pj"/>
      </w:pPr>
      <w:r>
        <w:t>Обозначение документа по качеству на методы испытаний:</w:t>
      </w:r>
    </w:p>
    <w:p w:rsidR="00000000" w:rsidRDefault="00B17D86">
      <w:pPr>
        <w:pStyle w:val="pj"/>
      </w:pPr>
      <w:r>
        <w:t>_________________________________________________________________________________</w:t>
      </w:r>
    </w:p>
    <w:p w:rsidR="00000000" w:rsidRDefault="00B17D86">
      <w:pPr>
        <w:pStyle w:val="pj"/>
      </w:pPr>
      <w:r>
        <w:t>Результаты испытаний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2"/>
        <w:gridCol w:w="2297"/>
        <w:gridCol w:w="1384"/>
        <w:gridCol w:w="1629"/>
        <w:gridCol w:w="2203"/>
      </w:tblGrid>
      <w:tr w:rsidR="00000000">
        <w:trPr>
          <w:jc w:val="center"/>
        </w:trPr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Наименов</w:t>
            </w:r>
            <w:r>
              <w:rPr>
                <w:b/>
                <w:bCs/>
                <w:bdr w:val="none" w:sz="0" w:space="0" w:color="auto" w:frame="1"/>
              </w:rPr>
              <w:t>ание показателей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Требования нормативного документа на продукцию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 xml:space="preserve">Т </w:t>
            </w:r>
            <w:r>
              <w:rPr>
                <w:b/>
                <w:bCs/>
                <w:bdr w:val="none" w:sz="0" w:space="0" w:color="auto" w:frame="1"/>
                <w:vertAlign w:val="superscript"/>
              </w:rPr>
              <w:t>0</w:t>
            </w:r>
            <w:r>
              <w:rPr>
                <w:b/>
                <w:bCs/>
                <w:bdr w:val="none" w:sz="0" w:space="0" w:color="auto" w:frame="1"/>
              </w:rPr>
              <w:t>С и</w:t>
            </w:r>
          </w:p>
          <w:p w:rsidR="00000000" w:rsidRDefault="00B17D86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влажность (%)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Фактически полученные результаты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Краткое описание соответствия (несоответствия)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rPr>
                <w:b/>
                <w:bCs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rPr>
                <w:b/>
                <w:bCs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rPr>
                <w:b/>
                <w:bCs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rPr>
                <w:b/>
                <w:bCs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rPr>
                <w:b/>
                <w:bCs/>
              </w:rPr>
              <w:t>5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Заключение: Представленные образцы соответствуют (не соответствуют) требованиям документов по качеству и методики воспроизводятся (не воспроизводятся) (указывать при необходимости) (Нужное подчеркнуть)</w:t>
      </w:r>
    </w:p>
    <w:p w:rsidR="00000000" w:rsidRDefault="00B17D86">
      <w:pPr>
        <w:pStyle w:val="pj"/>
      </w:pPr>
      <w:r>
        <w:t>Методики не воспроизводятся по следующим показателям</w:t>
      </w:r>
    </w:p>
    <w:p w:rsidR="00000000" w:rsidRDefault="00B17D86">
      <w:pPr>
        <w:pStyle w:val="pj"/>
      </w:pPr>
      <w:r>
        <w:t>_</w:t>
      </w:r>
      <w:r>
        <w:t>_______________________________________________________________</w:t>
      </w:r>
    </w:p>
    <w:p w:rsidR="00000000" w:rsidRDefault="00B17D86">
      <w:pPr>
        <w:pStyle w:val="pj"/>
      </w:pPr>
      <w:r>
        <w:t>Подписи уполномоченных лиц</w:t>
      </w:r>
    </w:p>
    <w:p w:rsidR="00000000" w:rsidRDefault="00B17D86">
      <w:pPr>
        <w:pStyle w:val="pj"/>
      </w:pPr>
      <w:r>
        <w:t>__________ _____________ ________________________________________</w:t>
      </w:r>
    </w:p>
    <w:p w:rsidR="00000000" w:rsidRDefault="00B17D86">
      <w:pPr>
        <w:pStyle w:val="pj"/>
      </w:pPr>
      <w:r>
        <w:t>(должность) (подпись) Ф.И.О (при его наличии)</w:t>
      </w:r>
    </w:p>
    <w:p w:rsidR="00000000" w:rsidRDefault="00B17D86">
      <w:pPr>
        <w:pStyle w:val="pj"/>
      </w:pPr>
      <w:r>
        <w:t>__________ _____________ ____________________________</w:t>
      </w:r>
      <w:r>
        <w:t>____________</w:t>
      </w:r>
    </w:p>
    <w:p w:rsidR="00000000" w:rsidRDefault="00B17D86">
      <w:pPr>
        <w:pStyle w:val="pj"/>
      </w:pPr>
      <w:r>
        <w:t>(должность) (подпись) Ф.И.О (при его наличии)</w:t>
      </w:r>
    </w:p>
    <w:p w:rsidR="00000000" w:rsidRDefault="00B17D86">
      <w:pPr>
        <w:pStyle w:val="pj"/>
      </w:pPr>
      <w:r>
        <w:t>__________ _____________ ________________________________________</w:t>
      </w:r>
    </w:p>
    <w:p w:rsidR="00000000" w:rsidRDefault="00B17D86">
      <w:pPr>
        <w:pStyle w:val="pj"/>
      </w:pPr>
      <w:r>
        <w:t>(должность) (подпись) Ф.И.О (при его наличии)</w:t>
      </w:r>
    </w:p>
    <w:p w:rsidR="00000000" w:rsidRDefault="00B17D86">
      <w:pPr>
        <w:pStyle w:val="pj"/>
      </w:pPr>
      <w:r>
        <w:t>Протокол испытаний распространяется только на образцы, подвергнутые испытаниям, предс</w:t>
      </w:r>
      <w:r>
        <w:t>тавленные заказчиком услуг. Полная или частичная перепечатка протокола без письменного разрешения экспертной организации запрещена.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rPr>
          <w:rStyle w:val="s0"/>
        </w:rPr>
        <w:t>Приложение 35</w:t>
      </w:r>
    </w:p>
    <w:p w:rsidR="00000000" w:rsidRDefault="00B17D86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регистрации</w:t>
      </w:r>
    </w:p>
    <w:p w:rsidR="00000000" w:rsidRDefault="00B17D86">
      <w:pPr>
        <w:pStyle w:val="pr"/>
      </w:pPr>
      <w:r>
        <w:rPr>
          <w:rStyle w:val="s0"/>
        </w:rPr>
        <w:t>лекарственных средств и</w:t>
      </w:r>
    </w:p>
    <w:p w:rsidR="00000000" w:rsidRDefault="00B17D86">
      <w:pPr>
        <w:pStyle w:val="pr"/>
      </w:pPr>
      <w:r>
        <w:rPr>
          <w:rStyle w:val="s0"/>
        </w:rPr>
        <w:t>медицинских изделий</w:t>
      </w:r>
    </w:p>
    <w:p w:rsidR="00000000" w:rsidRDefault="00B17D86">
      <w:pPr>
        <w:pStyle w:val="pr"/>
      </w:pPr>
      <w:r>
        <w:rPr>
          <w:rStyle w:val="s0"/>
        </w:rPr>
        <w:t>по принципу «единого окна»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форма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c"/>
      </w:pPr>
      <w:r>
        <w:rPr>
          <w:rStyle w:val="s1"/>
        </w:rPr>
        <w:t>Отчет о результатах проведения лабораторных испытаний в лаборатории контроля качества производителя или в контрактной лаборатории, используемой производителем*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j"/>
      </w:pPr>
      <w:r>
        <w:t>1. Резюме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7"/>
        <w:gridCol w:w="2766"/>
        <w:gridCol w:w="222"/>
      </w:tblGrid>
      <w:tr w:rsidR="00000000">
        <w:trPr>
          <w:jc w:val="center"/>
        </w:trPr>
        <w:tc>
          <w:tcPr>
            <w:tcW w:w="3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  <w:divId w:val="1241872069"/>
            </w:pPr>
            <w:r>
              <w:t>Наименование медицинского изделия</w:t>
            </w:r>
          </w:p>
        </w:tc>
        <w:tc>
          <w:tcPr>
            <w:tcW w:w="15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3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 xml:space="preserve">Наименование, адрес реквизиты производственной </w:t>
            </w:r>
            <w:r>
              <w:t>площадки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3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Наименование, адрес, реквизиты лаборатории контроля качества и (или) контрактной лаборатории контроля качества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3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Основание проведения лабораторного испытания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3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Резюме деятельности лаборатории контроля качества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Проведение лабораторных испытаний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Выпуск в реализацию серии медицинского изделия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17D8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Иное (необходимо указать)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3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Дата(ы) проведения лабораторного испытания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3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Ф.И.О. (при его наличии) экспертов (членов ко</w:t>
            </w:r>
            <w:r>
              <w:t>миссии), должность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</w:tbl>
    <w:p w:rsidR="00000000" w:rsidRDefault="00B17D86">
      <w:pPr>
        <w:pStyle w:val="pj"/>
      </w:pPr>
      <w:r>
        <w:t>2. Вводная информация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3"/>
        <w:gridCol w:w="222"/>
      </w:tblGrid>
      <w:tr w:rsidR="00000000">
        <w:trPr>
          <w:jc w:val="center"/>
        </w:trPr>
        <w:tc>
          <w:tcPr>
            <w:tcW w:w="4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  <w:divId w:val="1209148567"/>
            </w:pPr>
            <w:r>
              <w:t>Краткое описание лаборатории контроля качества</w:t>
            </w: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Наличие документированных процедур проведения испытаний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Выполнение требований документированных процедур проведения испытаний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Цель проведения лабораторного испытания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Объекты испытания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Персонал лаборатории контроля качества, участвующий в проведении лабораторного испытания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</w:tbl>
    <w:p w:rsidR="00000000" w:rsidRDefault="00B17D86">
      <w:pPr>
        <w:pStyle w:val="pj"/>
      </w:pPr>
      <w:r>
        <w:t>3. Наблюдения и результаты проведения лабораторного испытания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506"/>
        <w:gridCol w:w="1657"/>
        <w:gridCol w:w="1291"/>
        <w:gridCol w:w="2506"/>
      </w:tblGrid>
      <w:tr w:rsidR="00000000">
        <w:trPr>
          <w:jc w:val="center"/>
        </w:trPr>
        <w:tc>
          <w:tcPr>
            <w:tcW w:w="19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  <w:divId w:val="930742527"/>
            </w:pPr>
            <w:r>
              <w:t>Ссылка на документ по качеству</w:t>
            </w:r>
          </w:p>
        </w:tc>
        <w:tc>
          <w:tcPr>
            <w:tcW w:w="30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9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Номер серии, дата производства</w:t>
            </w:r>
          </w:p>
        </w:tc>
        <w:tc>
          <w:tcPr>
            <w:tcW w:w="30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Показатель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Требования документа по качеству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Фактические результаты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Т, влажность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Соответствует (не соответствует)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4. Приложения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3"/>
        <w:gridCol w:w="222"/>
      </w:tblGrid>
      <w:tr w:rsidR="00000000">
        <w:trPr>
          <w:jc w:val="center"/>
        </w:trPr>
        <w:tc>
          <w:tcPr>
            <w:tcW w:w="4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  <w:divId w:val="983772366"/>
            </w:pPr>
            <w:r>
              <w:t>Документы (первичные данные, протоколы испытаний) и образцы, отобранные в ходе проведения лабораторного испытания</w:t>
            </w: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</w:tbl>
    <w:p w:rsidR="00000000" w:rsidRDefault="00B17D86">
      <w:pPr>
        <w:pStyle w:val="pj"/>
      </w:pPr>
      <w:r>
        <w:t>5. Заключение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3"/>
        <w:gridCol w:w="472"/>
      </w:tblGrid>
      <w:tr w:rsidR="00000000">
        <w:trPr>
          <w:jc w:val="center"/>
        </w:trPr>
        <w:tc>
          <w:tcPr>
            <w:tcW w:w="4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  <w:divId w:val="304044262"/>
            </w:pPr>
            <w:r>
              <w:t>Положительное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Отрицательное (с обоснованием)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</w:tbl>
    <w:p w:rsidR="00000000" w:rsidRDefault="00B17D86">
      <w:pPr>
        <w:pStyle w:val="pj"/>
      </w:pPr>
      <w:r>
        <w:t>Примечание *К отчету о результатах проведения лабораторного испытания прилагается копия сертификата анализа и (или) протокола испытаний на продукцию лаборатории контроля качества производителя или контрактной лаборатории, используемой производителем. Все п</w:t>
      </w:r>
      <w:r>
        <w:t>риложения к отчету являются неотъемлемой его частью.</w:t>
      </w:r>
    </w:p>
    <w:p w:rsidR="00000000" w:rsidRDefault="00B17D86">
      <w:pPr>
        <w:pStyle w:val="pj"/>
      </w:pPr>
      <w:r>
        <w:t> </w:t>
      </w:r>
    </w:p>
    <w:p w:rsidR="00000000" w:rsidRDefault="00B17D86">
      <w:pPr>
        <w:pStyle w:val="pj"/>
      </w:pPr>
      <w:r>
        <w:t>Руководитель комиссии:</w:t>
      </w:r>
    </w:p>
    <w:p w:rsidR="00000000" w:rsidRDefault="00B17D86">
      <w:pPr>
        <w:pStyle w:val="pj"/>
      </w:pPr>
      <w:r>
        <w:t>___________ __________________________________________</w:t>
      </w:r>
    </w:p>
    <w:p w:rsidR="00000000" w:rsidRDefault="00B17D86">
      <w:pPr>
        <w:pStyle w:val="pj"/>
      </w:pPr>
      <w:r>
        <w:t>(подпись) Ф.И.О (при его наличии), должность</w:t>
      </w:r>
    </w:p>
    <w:p w:rsidR="00000000" w:rsidRDefault="00B17D86">
      <w:pPr>
        <w:pStyle w:val="pj"/>
      </w:pPr>
      <w:r>
        <w:t>члены комиссии:</w:t>
      </w:r>
    </w:p>
    <w:p w:rsidR="00000000" w:rsidRDefault="00B17D86">
      <w:pPr>
        <w:pStyle w:val="pj"/>
      </w:pPr>
      <w:r>
        <w:t>___________ __________________________________________</w:t>
      </w:r>
    </w:p>
    <w:p w:rsidR="00000000" w:rsidRDefault="00B17D86">
      <w:pPr>
        <w:pStyle w:val="pj"/>
      </w:pPr>
      <w:r>
        <w:t>(подпис</w:t>
      </w:r>
      <w:r>
        <w:t>ь) Ф.И.О (при его наличии), должность</w:t>
      </w:r>
    </w:p>
    <w:p w:rsidR="00000000" w:rsidRDefault="00B17D86">
      <w:pPr>
        <w:pStyle w:val="pj"/>
      </w:pPr>
      <w:r>
        <w:t>___________ __________________________________________</w:t>
      </w:r>
    </w:p>
    <w:p w:rsidR="00000000" w:rsidRDefault="00B17D86">
      <w:pPr>
        <w:pStyle w:val="pj"/>
      </w:pPr>
      <w:r>
        <w:t>(подпись) Ф.И.О (при его наличии), должность</w:t>
      </w:r>
    </w:p>
    <w:p w:rsidR="00000000" w:rsidRDefault="00B17D86">
      <w:pPr>
        <w:pStyle w:val="pj"/>
      </w:pPr>
      <w:r>
        <w:t>«____» _______________________20____ г.</w:t>
      </w:r>
    </w:p>
    <w:p w:rsidR="00000000" w:rsidRDefault="00B17D86">
      <w:pPr>
        <w:pStyle w:val="pj"/>
      </w:pPr>
      <w:r>
        <w:t>Согласовано:</w:t>
      </w:r>
    </w:p>
    <w:p w:rsidR="00000000" w:rsidRDefault="00B17D86">
      <w:pPr>
        <w:pStyle w:val="pj"/>
      </w:pPr>
      <w:r>
        <w:t>___________ __________________________________________</w:t>
      </w:r>
    </w:p>
    <w:p w:rsidR="00000000" w:rsidRDefault="00B17D86">
      <w:pPr>
        <w:pStyle w:val="pj"/>
      </w:pPr>
      <w:r>
        <w:t>(подпись) Ф.И.О (при его наличии), должность</w:t>
      </w:r>
    </w:p>
    <w:p w:rsidR="00000000" w:rsidRDefault="00B17D86">
      <w:pPr>
        <w:pStyle w:val="pj"/>
      </w:pPr>
      <w:r>
        <w:t>___________ __________________________________________</w:t>
      </w:r>
    </w:p>
    <w:p w:rsidR="00000000" w:rsidRDefault="00B17D86">
      <w:pPr>
        <w:pStyle w:val="pj"/>
      </w:pPr>
      <w:r>
        <w:t>(подпись) Ф.И.О (при его наличии), должность</w:t>
      </w:r>
    </w:p>
    <w:p w:rsidR="00000000" w:rsidRDefault="00B17D86">
      <w:pPr>
        <w:pStyle w:val="pj"/>
      </w:pPr>
      <w:r>
        <w:t>___________ __________________________________________</w:t>
      </w:r>
    </w:p>
    <w:p w:rsidR="00000000" w:rsidRDefault="00B17D86">
      <w:pPr>
        <w:pStyle w:val="pj"/>
      </w:pPr>
      <w:r>
        <w:t>(подпись) Ф.И.О (при его наличии), должность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rPr>
          <w:rStyle w:val="s0"/>
        </w:rPr>
        <w:t>Приложени</w:t>
      </w:r>
      <w:r>
        <w:rPr>
          <w:rStyle w:val="s0"/>
        </w:rPr>
        <w:t>е 36</w:t>
      </w:r>
    </w:p>
    <w:p w:rsidR="00000000" w:rsidRDefault="00B17D86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регистрации</w:t>
      </w:r>
    </w:p>
    <w:p w:rsidR="00000000" w:rsidRDefault="00B17D86">
      <w:pPr>
        <w:pStyle w:val="pr"/>
      </w:pPr>
      <w:r>
        <w:rPr>
          <w:rStyle w:val="s0"/>
        </w:rPr>
        <w:t>лекарственных средств и</w:t>
      </w:r>
    </w:p>
    <w:p w:rsidR="00000000" w:rsidRDefault="00B17D86">
      <w:pPr>
        <w:pStyle w:val="pr"/>
      </w:pPr>
      <w:r>
        <w:rPr>
          <w:rStyle w:val="s0"/>
        </w:rPr>
        <w:t>медицинских изделий</w:t>
      </w:r>
    </w:p>
    <w:p w:rsidR="00000000" w:rsidRDefault="00B17D86">
      <w:pPr>
        <w:pStyle w:val="pr"/>
      </w:pPr>
      <w:r>
        <w:rPr>
          <w:rStyle w:val="s0"/>
        </w:rPr>
        <w:t>по принципу «единого окна»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c"/>
      </w:pPr>
      <w:r>
        <w:rPr>
          <w:rStyle w:val="s1"/>
        </w:rPr>
        <w:t>Условия, предъявляемые к образцам медицинского изделия для лабораторных испытаний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j"/>
      </w:pPr>
      <w:r>
        <w:t xml:space="preserve">1. Услугополучатель до подачи заявления </w:t>
      </w:r>
      <w:r>
        <w:t>на экспертизу предоставляет расчет количества образцов от производителя, необходимых для проведения трехкратного анализа при лабораторных испытаниях.</w:t>
      </w:r>
    </w:p>
    <w:p w:rsidR="00000000" w:rsidRDefault="00B17D86">
      <w:pPr>
        <w:pStyle w:val="pj"/>
      </w:pPr>
      <w:r>
        <w:t>2. Количество образцов медицинского изделия, предоставляемых для проведения лабораторных испытаний, опреде</w:t>
      </w:r>
      <w:r>
        <w:t>ляется согласно требованиям документов по качеству, и верификации аналитических методик, на соответствие которым планируется проведение испытаний и зависит от особенностей методики испытаний, указанных в документе по качеству производителя.</w:t>
      </w:r>
    </w:p>
    <w:p w:rsidR="00000000" w:rsidRDefault="00B17D86">
      <w:pPr>
        <w:pStyle w:val="pj"/>
      </w:pPr>
      <w:r>
        <w:t>3. Количество п</w:t>
      </w:r>
      <w:r>
        <w:t>редоставляемых образцов по составу отражает всю совокупность заявленной продукции, с учетом различия свойств отдельных типов (моделей) такой совокупности.</w:t>
      </w:r>
    </w:p>
    <w:p w:rsidR="00000000" w:rsidRDefault="00B17D86">
      <w:pPr>
        <w:pStyle w:val="pj"/>
      </w:pPr>
      <w:r>
        <w:t>4. Для заявляемых изделий, относящихся к одному типоразмерному ряду, и соответствующих требованиям об</w:t>
      </w:r>
      <w:r>
        <w:t>щего документа по качеству, предоставляются типовые образцы с обоснованием производителя.</w:t>
      </w:r>
    </w:p>
    <w:p w:rsidR="00000000" w:rsidRDefault="00B17D86">
      <w:pPr>
        <w:pStyle w:val="pj"/>
      </w:pPr>
      <w:r>
        <w:t>5. При отличии отдельных видов заявленного медицинского изделия только по цветовой гамме, достаточно предоставление образцов одной цветовой гаммы.</w:t>
      </w:r>
    </w:p>
    <w:p w:rsidR="00000000" w:rsidRDefault="00B17D86">
      <w:pPr>
        <w:pStyle w:val="pj"/>
      </w:pPr>
      <w:r>
        <w:t>6. Образцы медицинс</w:t>
      </w:r>
      <w:r>
        <w:t>кого изделия после проведения испытаний не возвращаются.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rPr>
          <w:rStyle w:val="s0"/>
        </w:rPr>
        <w:t>Приложение 37</w:t>
      </w:r>
    </w:p>
    <w:p w:rsidR="00000000" w:rsidRDefault="00B17D86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регистрации</w:t>
      </w:r>
    </w:p>
    <w:p w:rsidR="00000000" w:rsidRDefault="00B17D86">
      <w:pPr>
        <w:pStyle w:val="pr"/>
      </w:pPr>
      <w:r>
        <w:rPr>
          <w:rStyle w:val="s0"/>
        </w:rPr>
        <w:t>лекарственных средств и</w:t>
      </w:r>
    </w:p>
    <w:p w:rsidR="00000000" w:rsidRDefault="00B17D86">
      <w:pPr>
        <w:pStyle w:val="pr"/>
      </w:pPr>
      <w:r>
        <w:rPr>
          <w:rStyle w:val="s0"/>
        </w:rPr>
        <w:t>медицинских изделий</w:t>
      </w:r>
    </w:p>
    <w:p w:rsidR="00000000" w:rsidRDefault="00B17D86">
      <w:pPr>
        <w:pStyle w:val="pr"/>
      </w:pPr>
      <w:r>
        <w:rPr>
          <w:rStyle w:val="s0"/>
        </w:rPr>
        <w:t>по принципу «единого окна»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форма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c"/>
      </w:pPr>
      <w:r>
        <w:rPr>
          <w:rStyle w:val="s1"/>
        </w:rPr>
        <w:t>Заключение о безопасности, качестве и эффективности медицинского изделия, заявленного на экспертизу в целях государственной регистрации, перерегистрации в Республике Казахстан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j"/>
      </w:pPr>
      <w:r>
        <w:t>1. Республиканское государственное предприятие на праве хозяйственного ведения</w:t>
      </w:r>
      <w:r>
        <w:t xml:space="preserve"> «Национальный центр экспертизы лекарственных средств и медицинских изделий» Комитета медицинского и фармацевтического контроля Министерства здравоохранения Республики Казахстан сообщает результаты экспертизы на безопасность, качество и эффективность медиц</w:t>
      </w:r>
      <w:r>
        <w:t>инского изделия в целях государственной регистрации, перерегистрации в Республике Казахстан: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3"/>
        <w:gridCol w:w="222"/>
      </w:tblGrid>
      <w:tr w:rsidR="00000000">
        <w:trPr>
          <w:jc w:val="center"/>
        </w:trPr>
        <w:tc>
          <w:tcPr>
            <w:tcW w:w="4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  <w:divId w:val="648287450"/>
            </w:pPr>
            <w:r>
              <w:t>Торговое наименование медицинского изделия</w:t>
            </w: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Организация-производитель, страна-производитель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Производственная площадка, страна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Уполномоченный представитель про</w:t>
            </w:r>
            <w:r>
              <w:t>изводителя, страна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Уполномоченное лицо по мониторингу неблагоприятных событий (инцидентов) на территории Республики Казахстан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Тип медицинского изделия (МИ (ИМН), МИ (МТ), МИ (in vitro)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Вид (регистрация, перерегистрация)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Класс в зависимости от степени потенциального риска применения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Код Номенклатуры медицинских изделий Республики Казахстан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Комплектация медицинского изделия (при наличии - количество комплектующих) (Таблица)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Заключе</w:t>
            </w:r>
            <w:r>
              <w:t>ние начальной экспертизы (положительное или отрицательное)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Заключение специализированной экспертизы (положительное или отрицательное)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Заключение испытательной лаборатории: дата и № протокола (положительное или отрицательное)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</w:tbl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Таблица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Комплектация медицинского изделия</w:t>
      </w:r>
    </w:p>
    <w:p w:rsidR="00000000" w:rsidRDefault="00B17D86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683"/>
        <w:gridCol w:w="2523"/>
        <w:gridCol w:w="1963"/>
        <w:gridCol w:w="1778"/>
        <w:gridCol w:w="943"/>
      </w:tblGrid>
      <w:tr w:rsidR="00000000">
        <w:trPr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  <w:divId w:val="1164586000"/>
            </w:pPr>
            <w:r>
              <w:t>Наименование модели (модификации) МИ* (заполняется на каждую модель)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Вид составных частей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Наименование составных частей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Модель составных частей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Производитель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Страна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B17D86">
      <w:pPr>
        <w:pStyle w:val="pj"/>
      </w:pPr>
      <w:r>
        <w:t>* заполняется на каждую модель</w:t>
      </w:r>
    </w:p>
    <w:p w:rsidR="00000000" w:rsidRDefault="00B17D86">
      <w:pPr>
        <w:pStyle w:val="pj"/>
      </w:pPr>
      <w:r>
        <w:t>2. Заключение (положительное): Материалы и документы регистрационного досье на медицинское изделие, предоставленные на экспертизу для государственной регистрации, перерегистрации в Республике Казахстан, соответствуют установл</w:t>
      </w:r>
      <w:r>
        <w:t>енным требованиям, безопасность, качество и эффективность медицинского изделия подтверждены соответствующими материалами и проведенными испытаниями.</w:t>
      </w:r>
    </w:p>
    <w:p w:rsidR="00000000" w:rsidRDefault="00B17D86">
      <w:pPr>
        <w:pStyle w:val="pj"/>
      </w:pPr>
      <w:r>
        <w:t>Медицинское изделие зарегистрируется в Республике Казахстан сроком на ___ лет или бессрочно.</w:t>
      </w:r>
    </w:p>
    <w:p w:rsidR="00000000" w:rsidRDefault="00B17D86">
      <w:pPr>
        <w:pStyle w:val="pj"/>
      </w:pPr>
      <w:r>
        <w:t>Заключение (от</w:t>
      </w:r>
      <w:r>
        <w:t>рицательное): Материалы и документы регистрационного досье на медицинское изделие, предоставленные на экспертизу для государственной регистрации, перерегистрации в Республике Казахстан, не соответствуют установленным требованиям, безопасность, качество и э</w:t>
      </w:r>
      <w:r>
        <w:t>ффективность медицинского изделия не подтверждены соответствующими материалами и проведенными испытаниями.</w:t>
      </w:r>
    </w:p>
    <w:p w:rsidR="00000000" w:rsidRDefault="00B17D86">
      <w:pPr>
        <w:pStyle w:val="pj"/>
      </w:pPr>
      <w:r>
        <w:t>Медицинское изделие не зарегистрируется в Республике Казахстан.</w:t>
      </w:r>
    </w:p>
    <w:p w:rsidR="00000000" w:rsidRDefault="00B17D86">
      <w:pPr>
        <w:pStyle w:val="pj"/>
      </w:pPr>
      <w:r>
        <w:t>Руководитель государственной экспертной организации</w:t>
      </w:r>
    </w:p>
    <w:p w:rsidR="00000000" w:rsidRDefault="00B17D86">
      <w:pPr>
        <w:pStyle w:val="pj"/>
      </w:pPr>
      <w:r>
        <w:t>_________________________________</w:t>
      </w:r>
      <w:r>
        <w:t>_____________________</w:t>
      </w:r>
    </w:p>
    <w:p w:rsidR="00000000" w:rsidRDefault="00B17D86">
      <w:pPr>
        <w:pStyle w:val="pj"/>
      </w:pPr>
      <w:r>
        <w:t>подпись Ф.И.О. (при его наличии)</w:t>
      </w:r>
    </w:p>
    <w:p w:rsidR="00000000" w:rsidRDefault="00B17D86">
      <w:pPr>
        <w:pStyle w:val="pj"/>
      </w:pPr>
      <w:r>
        <w:t>Дата ______________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rPr>
          <w:rStyle w:val="s0"/>
        </w:rPr>
        <w:t>Приложение 38</w:t>
      </w:r>
    </w:p>
    <w:p w:rsidR="00000000" w:rsidRDefault="00B17D86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регистрации</w:t>
      </w:r>
    </w:p>
    <w:p w:rsidR="00000000" w:rsidRDefault="00B17D86">
      <w:pPr>
        <w:pStyle w:val="pr"/>
      </w:pPr>
      <w:r>
        <w:rPr>
          <w:rStyle w:val="s0"/>
        </w:rPr>
        <w:t>лекарственных средств и</w:t>
      </w:r>
    </w:p>
    <w:p w:rsidR="00000000" w:rsidRDefault="00B17D86">
      <w:pPr>
        <w:pStyle w:val="pr"/>
      </w:pPr>
      <w:r>
        <w:rPr>
          <w:rStyle w:val="s0"/>
        </w:rPr>
        <w:t>медицинских изделий</w:t>
      </w:r>
    </w:p>
    <w:p w:rsidR="00000000" w:rsidRDefault="00B17D86">
      <w:pPr>
        <w:pStyle w:val="pr"/>
      </w:pPr>
      <w:r>
        <w:rPr>
          <w:rStyle w:val="s0"/>
        </w:rPr>
        <w:t>по принципу «единого окна»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Форма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c"/>
      </w:pPr>
      <w:r>
        <w:rPr>
          <w:rStyle w:val="s1"/>
        </w:rPr>
        <w:t>Заключение о безопасности, к</w:t>
      </w:r>
      <w:r>
        <w:rPr>
          <w:rStyle w:val="s1"/>
        </w:rPr>
        <w:t>ачестве и эффективности медицинского изделия заявленного на экспертизу в целях внесения изменений в регистрационное досье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j"/>
      </w:pPr>
      <w:r>
        <w:t xml:space="preserve">1. Республиканское государственное предприятие на праве хозяйственного ведения «Национальный центр экспертизы лекарственных средств и медицинских изделий» Комитета медицинского и фармацевтического контроля Министерства здравоохранения Республики Казахстан </w:t>
      </w:r>
      <w:r>
        <w:t>сообщает результаты экспертизы о влиянии вносимых изменений в регистрационное досье на безопасность, качество и эффективность медицинского изделия: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3"/>
        <w:gridCol w:w="222"/>
      </w:tblGrid>
      <w:tr w:rsidR="00000000">
        <w:trPr>
          <w:jc w:val="center"/>
        </w:trPr>
        <w:tc>
          <w:tcPr>
            <w:tcW w:w="4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  <w:divId w:val="930435250"/>
            </w:pPr>
            <w:r>
              <w:t>Торговое наименование медицинского изделия</w:t>
            </w: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Организация производитель, страна-производитель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Производствен</w:t>
            </w:r>
            <w:r>
              <w:t>ная площадка, страна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Уполномоченный представитель производителя, страна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Уполномоченное лицо по мониторингу неблагоприятных событий (инцидентов) на территории Республики Казахстан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Вносимые изменения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Заключение начальной экспертизы (положительное или отрицательное)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Заключение специализированной экспертизы (положительное или отрицательное)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Заключение испытательной лаборатории: дата и № протокола, (положительное или отрицательное)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</w:tbl>
    <w:p w:rsidR="00000000" w:rsidRDefault="00B17D86">
      <w:pPr>
        <w:pStyle w:val="pj"/>
      </w:pPr>
      <w:r>
        <w:t>2. Заключение (положительное): Материалы и документы на медицинское изделие, предоставленные для внесения изменений в регистрационное досье, соответствуют установ</w:t>
      </w:r>
      <w:r>
        <w:t>ленным требованиям, влияние на безопасность, качество и эффективность медицинского изделия подтверждены соответствующими материалами и проведенными испытаниями.</w:t>
      </w:r>
    </w:p>
    <w:p w:rsidR="00000000" w:rsidRDefault="00B17D86">
      <w:pPr>
        <w:pStyle w:val="pj"/>
      </w:pPr>
      <w:r>
        <w:t>Вносимые изменения зарегистрируется с выдачей (без выдачи) нового регистрационного удостоверени</w:t>
      </w:r>
      <w:r>
        <w:t>я.</w:t>
      </w:r>
    </w:p>
    <w:p w:rsidR="00000000" w:rsidRDefault="00B17D86">
      <w:pPr>
        <w:pStyle w:val="pj"/>
      </w:pPr>
      <w:r>
        <w:t xml:space="preserve">Заключение (отрицательное): Материалы и документы на медицинское изделие, предоставленные для внесения изменений в регистрационное досье, не соответствуют установленным требованиям, влияние на безопасность, качество и эффективность медицинского изделия </w:t>
      </w:r>
      <w:r>
        <w:t>не подтверждены соответствующими материалами и проведенными испытаниями.</w:t>
      </w:r>
    </w:p>
    <w:p w:rsidR="00000000" w:rsidRDefault="00B17D86">
      <w:pPr>
        <w:pStyle w:val="pj"/>
      </w:pPr>
      <w:r>
        <w:t>Вносимые изменения не зарегистрируется.</w:t>
      </w:r>
    </w:p>
    <w:p w:rsidR="00000000" w:rsidRDefault="00B17D86">
      <w:pPr>
        <w:pStyle w:val="pj"/>
      </w:pPr>
      <w:r>
        <w:t> </w:t>
      </w:r>
    </w:p>
    <w:p w:rsidR="00000000" w:rsidRDefault="00B17D86">
      <w:pPr>
        <w:pStyle w:val="pj"/>
      </w:pPr>
      <w:r>
        <w:t>Руководитель государственной экспертной организации</w:t>
      </w:r>
    </w:p>
    <w:p w:rsidR="00000000" w:rsidRDefault="00B17D86">
      <w:pPr>
        <w:pStyle w:val="pj"/>
      </w:pPr>
      <w:r>
        <w:t>______________________________________________________</w:t>
      </w:r>
    </w:p>
    <w:p w:rsidR="00000000" w:rsidRDefault="00B17D86">
      <w:pPr>
        <w:pStyle w:val="pj"/>
      </w:pPr>
      <w:r>
        <w:t>подпись Ф.И.О. (при его наличии)</w:t>
      </w:r>
    </w:p>
    <w:p w:rsidR="00000000" w:rsidRDefault="00B17D86">
      <w:pPr>
        <w:pStyle w:val="pj"/>
      </w:pPr>
      <w:r>
        <w:t>Д</w:t>
      </w:r>
      <w:r>
        <w:t>ата _____________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rPr>
          <w:rStyle w:val="s0"/>
        </w:rPr>
        <w:t>Приложение 39</w:t>
      </w:r>
    </w:p>
    <w:p w:rsidR="00000000" w:rsidRDefault="00B17D86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регистрации</w:t>
      </w:r>
    </w:p>
    <w:p w:rsidR="00000000" w:rsidRDefault="00B17D86">
      <w:pPr>
        <w:pStyle w:val="pr"/>
      </w:pPr>
      <w:r>
        <w:rPr>
          <w:rStyle w:val="s0"/>
        </w:rPr>
        <w:t>лекарственных средств и</w:t>
      </w:r>
    </w:p>
    <w:p w:rsidR="00000000" w:rsidRDefault="00B17D86">
      <w:pPr>
        <w:pStyle w:val="pr"/>
      </w:pPr>
      <w:r>
        <w:rPr>
          <w:rStyle w:val="s0"/>
        </w:rPr>
        <w:t>медицинских изделий</w:t>
      </w:r>
    </w:p>
    <w:p w:rsidR="00000000" w:rsidRDefault="00B17D86">
      <w:pPr>
        <w:pStyle w:val="pr"/>
      </w:pPr>
      <w:r>
        <w:rPr>
          <w:rStyle w:val="s0"/>
        </w:rPr>
        <w:t>по принципу «единого окна»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Форма</w:t>
      </w:r>
    </w:p>
    <w:p w:rsidR="00000000" w:rsidRDefault="00B17D86">
      <w:pPr>
        <w:pStyle w:val="pc"/>
      </w:pPr>
      <w:r>
        <w:rPr>
          <w:rStyle w:val="s1"/>
        </w:rPr>
        <w:t>Расчет-обоснование расходов в рамках ГОБМП и (или) системе ОСМС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j"/>
      </w:pPr>
      <w:r>
        <w:t>1) Расчет расходов на оценку качества:</w:t>
      </w:r>
    </w:p>
    <w:p w:rsidR="00000000" w:rsidRDefault="00B17D86">
      <w:pPr>
        <w:pStyle w:val="pc"/>
      </w:pPr>
      <w:r>
        <w:rPr>
          <w:noProof/>
        </w:rPr>
        <w:drawing>
          <wp:inline distT="0" distB="0" distL="0" distR="0">
            <wp:extent cx="2638425" cy="752475"/>
            <wp:effectExtent l="0" t="0" r="952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7" r:link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17D86">
      <w:pPr>
        <w:pStyle w:val="pj"/>
      </w:pPr>
      <w:r>
        <w:t>А - Расходы на оценку качества, указанные в заявлении за едини</w:t>
      </w:r>
      <w:r>
        <w:t>цу измерения, в тенге;</w:t>
      </w:r>
    </w:p>
    <w:p w:rsidR="00000000" w:rsidRDefault="00B17D86">
      <w:pPr>
        <w:pStyle w:val="pj"/>
      </w:pPr>
      <w:r>
        <w:t>В1, B2, B3…Bn - Стоимость процедуры оценки качества с учетом НДС за 12 месяцев, предшествующих дате подачи заявления;</w:t>
      </w:r>
    </w:p>
    <w:p w:rsidR="00000000" w:rsidRDefault="00B17D86">
      <w:pPr>
        <w:pStyle w:val="pj"/>
      </w:pPr>
      <w:r>
        <w:t xml:space="preserve">С1, C2, C3….Cn - количество единиц ИМН (пластырь, шприц, пакет, туба, набор, комплект, панель, кассета, картридж и </w:t>
      </w:r>
      <w:r>
        <w:t>др).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rPr>
          <w:rStyle w:val="s0"/>
        </w:rPr>
        <w:t>Приложение 40</w:t>
      </w:r>
    </w:p>
    <w:p w:rsidR="00000000" w:rsidRDefault="00B17D86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регистрации</w:t>
      </w:r>
    </w:p>
    <w:p w:rsidR="00000000" w:rsidRDefault="00B17D86">
      <w:pPr>
        <w:pStyle w:val="pr"/>
      </w:pPr>
      <w:r>
        <w:rPr>
          <w:rStyle w:val="s0"/>
        </w:rPr>
        <w:t>лекарственных средств и</w:t>
      </w:r>
    </w:p>
    <w:p w:rsidR="00000000" w:rsidRDefault="00B17D86">
      <w:pPr>
        <w:pStyle w:val="pr"/>
      </w:pPr>
      <w:r>
        <w:rPr>
          <w:rStyle w:val="s0"/>
        </w:rPr>
        <w:t>медицинских изделий</w:t>
      </w:r>
    </w:p>
    <w:p w:rsidR="00000000" w:rsidRDefault="00B17D86">
      <w:pPr>
        <w:pStyle w:val="pr"/>
      </w:pPr>
      <w:r>
        <w:rPr>
          <w:rStyle w:val="s0"/>
        </w:rPr>
        <w:t>по принципу «единого окна»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Форма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c"/>
      </w:pPr>
      <w:r>
        <w:rPr>
          <w:rStyle w:val="s1"/>
        </w:rPr>
        <w:t>Перечень документов, необходимых для регистрации, внесения изменения в цену производителя медицинс</w:t>
      </w:r>
      <w:r>
        <w:rPr>
          <w:rStyle w:val="s1"/>
        </w:rPr>
        <w:t>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</w:t>
      </w:r>
    </w:p>
    <w:p w:rsidR="00000000" w:rsidRDefault="00B17D86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6957"/>
        <w:gridCol w:w="1838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№ п/п</w:t>
            </w:r>
          </w:p>
        </w:tc>
        <w:tc>
          <w:tcPr>
            <w:tcW w:w="4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Наименование документа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Форма предоставления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1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Информация с подтверждающими документами (контракт, инвойс) о ценах МИ (in vitro) реализуемых в других странах за 12 месяца предшествующих дате подачи заявления на регистрацию, внесение изменения МИ (in vitro) (нотариально заверенная копия).</w:t>
            </w:r>
          </w:p>
          <w:p w:rsidR="00000000" w:rsidRDefault="00B17D86">
            <w:pPr>
              <w:pStyle w:val="pji"/>
            </w:pPr>
            <w:r>
              <w:t>В случае отсут</w:t>
            </w:r>
            <w:r>
              <w:t>ствия реализации в других странах, услугополучатель подтверждает отсутствие реализации на фирменном бланке услугополучателя, заверенном подписью уполномоченного лица услугополучателя;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Нотариально-заверенная копия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2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Прайс отечественного производителя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ориги</w:t>
            </w:r>
            <w:r>
              <w:t>нал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3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Коммерческое предложение (приложение 10)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оригинал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4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Копия предыдущего заключения анализа цен с технической спецификацией (при наличии)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копия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5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Информация отечественного производителя о фактически понесенных затратах для определения цены (приложени</w:t>
            </w:r>
            <w:r>
              <w:t>е 13)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оригинал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c"/>
            </w:pPr>
            <w:r>
              <w:t>6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Долгосрочный договор поставки, заключенный с Единым дистрибьютором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копия</w:t>
            </w:r>
          </w:p>
        </w:tc>
      </w:tr>
    </w:tbl>
    <w:p w:rsidR="00000000" w:rsidRDefault="00B17D86">
      <w:pPr>
        <w:pStyle w:val="pj"/>
      </w:pPr>
      <w:r>
        <w:t>Примечание: Прайс-лист и коммерческое предложение оформляются в разрезе комплектующих в соответствии с регистрационным удостоверением и подписывается первым руководителем производителя и скрепляется печатью (при наличии).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rPr>
          <w:rStyle w:val="s0"/>
        </w:rPr>
        <w:t>Приложение 41</w:t>
      </w:r>
    </w:p>
    <w:p w:rsidR="00000000" w:rsidRDefault="00B17D86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регистрации</w:t>
      </w:r>
    </w:p>
    <w:p w:rsidR="00000000" w:rsidRDefault="00B17D86">
      <w:pPr>
        <w:pStyle w:val="pr"/>
      </w:pPr>
      <w:r>
        <w:rPr>
          <w:rStyle w:val="s0"/>
        </w:rPr>
        <w:t>лекарственных средств и</w:t>
      </w:r>
    </w:p>
    <w:p w:rsidR="00000000" w:rsidRDefault="00B17D86">
      <w:pPr>
        <w:pStyle w:val="pr"/>
      </w:pPr>
      <w:r>
        <w:rPr>
          <w:rStyle w:val="s0"/>
        </w:rPr>
        <w:t>медицинских изделий</w:t>
      </w:r>
    </w:p>
    <w:p w:rsidR="00000000" w:rsidRDefault="00B17D86">
      <w:pPr>
        <w:pStyle w:val="pr"/>
      </w:pPr>
      <w:r>
        <w:rPr>
          <w:rStyle w:val="s0"/>
        </w:rPr>
        <w:t>по принципу «единого окна»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Форма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____________________________</w:t>
      </w:r>
    </w:p>
    <w:p w:rsidR="00000000" w:rsidRDefault="00B17D86">
      <w:pPr>
        <w:pStyle w:val="pr"/>
      </w:pPr>
      <w:r>
        <w:t>____________________________</w:t>
      </w:r>
    </w:p>
    <w:p w:rsidR="00000000" w:rsidRDefault="00B17D86">
      <w:pPr>
        <w:pStyle w:val="pr"/>
      </w:pPr>
      <w:r>
        <w:t>____________________________</w:t>
      </w:r>
    </w:p>
    <w:p w:rsidR="00000000" w:rsidRDefault="00B17D86">
      <w:pPr>
        <w:pStyle w:val="pr"/>
      </w:pPr>
      <w:r>
        <w:t>(наименование государственной</w:t>
      </w:r>
    </w:p>
    <w:p w:rsidR="00000000" w:rsidRDefault="00B17D86">
      <w:pPr>
        <w:pStyle w:val="pr"/>
      </w:pPr>
      <w:r>
        <w:t>экспертной организации</w:t>
      </w:r>
      <w:r>
        <w:t>)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c"/>
      </w:pPr>
      <w:r>
        <w:rPr>
          <w:rStyle w:val="s1"/>
        </w:rPr>
        <w:t>Информация отечественного производителя о фактически понесенных затратах для определения цены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j"/>
      </w:pPr>
      <w:r>
        <w:t>Медицинское изделие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 ______________________________________</w:t>
      </w:r>
    </w:p>
    <w:p w:rsidR="00000000" w:rsidRDefault="00B17D86">
      <w:pPr>
        <w:pStyle w:val="pj"/>
      </w:pPr>
      <w:r>
        <w:t>(наименование медицинс</w:t>
      </w:r>
      <w:r>
        <w:t>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дистрибьютором)</w:t>
      </w:r>
    </w:p>
    <w:p w:rsidR="00000000" w:rsidRDefault="00B17D86">
      <w:pPr>
        <w:pStyle w:val="pj"/>
      </w:pPr>
      <w:r>
        <w:t>Номер регистрационного удостоверения РК-МИ-___№___________(при нали</w:t>
      </w:r>
      <w:r>
        <w:t>чии)</w:t>
      </w:r>
    </w:p>
    <w:p w:rsidR="00000000" w:rsidRDefault="00B17D86">
      <w:pPr>
        <w:pStyle w:val="pj"/>
      </w:pPr>
      <w:r>
        <w:t>Класс безопасности ________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7496"/>
        <w:gridCol w:w="1383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№</w:t>
            </w:r>
          </w:p>
        </w:tc>
        <w:tc>
          <w:tcPr>
            <w:tcW w:w="4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Наименование расходов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Стоимость, тенге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закупка сырья и (или) комплектующих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логистика сырья и (или) комплектующих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3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страхование, таможенные платежи и таможенное оформление сырья и (или) комплектующих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4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проектировка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5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разработка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6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дизайн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7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трансфер технологий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8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контрактное производство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9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патентирование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10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покупка производственного оборудования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11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обучение персонала на производственных площадках за рубежом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12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внедрение международных стандартов качества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13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получение сертификата о происхождении товара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14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получение индустриального сертификата Национальная палата предпринимателей Республики Казахс</w:t>
            </w:r>
            <w:r>
              <w:t>тан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15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лабораторные испытания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16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технические испытания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17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клинические испытания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18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лабораторно-клинические испытания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19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экспертиза в целях государственной регистрации, перерегистрации и внесении изменений в регистрационное досье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20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оценка качества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21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система мониторинга безопасности, качества и эффективности медицинских изделий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22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содержание персонала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23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разработка и внедрение программного обеспечения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24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транспортные расходы по доставке МИ (in vitro) до заказчика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25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сервисное обслуживание 37 месяцев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/>
        </w:tc>
      </w:tr>
      <w:tr w:rsidR="00000000">
        <w:trPr>
          <w:jc w:val="center"/>
        </w:trPr>
        <w:tc>
          <w:tcPr>
            <w:tcW w:w="4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Итого сумма: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 </w:t>
            </w:r>
          </w:p>
        </w:tc>
      </w:tr>
    </w:tbl>
    <w:p w:rsidR="00000000" w:rsidRDefault="00B17D86">
      <w:pPr>
        <w:pStyle w:val="pj"/>
      </w:pPr>
      <w:r>
        <w:t>Настоящим гарантирую и подтверждаю достоверность, полноту и содержание предоставленных документов и материалов.</w:t>
      </w:r>
    </w:p>
    <w:p w:rsidR="00000000" w:rsidRDefault="00B17D86">
      <w:pPr>
        <w:pStyle w:val="pj"/>
      </w:pPr>
      <w:r>
        <w:t>Руководитель _______________________________________________</w:t>
      </w:r>
    </w:p>
    <w:p w:rsidR="00000000" w:rsidRDefault="00B17D86">
      <w:pPr>
        <w:pStyle w:val="pj"/>
      </w:pPr>
      <w:r>
        <w:t>(подпись) ФИО (при его наличии)</w:t>
      </w:r>
    </w:p>
    <w:p w:rsidR="00000000" w:rsidRDefault="00B17D86">
      <w:pPr>
        <w:pStyle w:val="pj"/>
      </w:pPr>
      <w:r>
        <w:t>*сведения о регистрационном удостоверении, заполняю</w:t>
      </w:r>
      <w:r>
        <w:t>тся услугополучателем при его наличии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rPr>
          <w:rStyle w:val="s0"/>
        </w:rPr>
        <w:t>Приложение 42</w:t>
      </w:r>
    </w:p>
    <w:p w:rsidR="00000000" w:rsidRDefault="00B17D86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регистрации</w:t>
      </w:r>
    </w:p>
    <w:p w:rsidR="00000000" w:rsidRDefault="00B17D86">
      <w:pPr>
        <w:pStyle w:val="pr"/>
      </w:pPr>
      <w:r>
        <w:rPr>
          <w:rStyle w:val="s0"/>
        </w:rPr>
        <w:t>лекарственных средств и</w:t>
      </w:r>
    </w:p>
    <w:p w:rsidR="00000000" w:rsidRDefault="00B17D86">
      <w:pPr>
        <w:pStyle w:val="pr"/>
      </w:pPr>
      <w:r>
        <w:rPr>
          <w:rStyle w:val="s0"/>
        </w:rPr>
        <w:t>медицинских изделий</w:t>
      </w:r>
    </w:p>
    <w:p w:rsidR="00000000" w:rsidRDefault="00B17D86">
      <w:pPr>
        <w:pStyle w:val="pr"/>
      </w:pPr>
      <w:r>
        <w:rPr>
          <w:rStyle w:val="s0"/>
        </w:rPr>
        <w:t>по принципу «единого окна»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r"/>
      </w:pPr>
      <w:r>
        <w:t>Форма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c"/>
      </w:pPr>
      <w:r>
        <w:rPr>
          <w:rStyle w:val="s1"/>
        </w:rPr>
        <w:t>Досье лекарственного средства для включения в Казахстанский национа</w:t>
      </w:r>
      <w:r>
        <w:rPr>
          <w:rStyle w:val="s1"/>
        </w:rPr>
        <w:t>льный лекарственный формуляр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j"/>
      </w:pPr>
      <w:r>
        <w:t>1. Информация по лекарственному средству (ЛС):</w:t>
      </w:r>
    </w:p>
    <w:p w:rsidR="00000000" w:rsidRDefault="00B17D86">
      <w:pPr>
        <w:pStyle w:val="pj"/>
      </w:pPr>
      <w:r>
        <w:t>1) торговое наименование ЛС;</w:t>
      </w:r>
    </w:p>
    <w:p w:rsidR="00000000" w:rsidRDefault="00B17D86">
      <w:pPr>
        <w:pStyle w:val="pj"/>
      </w:pPr>
      <w:r>
        <w:t>2) международное непатентованное наименование;</w:t>
      </w:r>
    </w:p>
    <w:p w:rsidR="00000000" w:rsidRDefault="00B17D86">
      <w:pPr>
        <w:pStyle w:val="pj"/>
      </w:pPr>
      <w:r>
        <w:t>3) состав ЛС (действующие и вспомогательные вещества), предлагаемого для включения;</w:t>
      </w:r>
    </w:p>
    <w:p w:rsidR="00000000" w:rsidRDefault="00B17D86">
      <w:pPr>
        <w:pStyle w:val="pj"/>
      </w:pPr>
      <w:r>
        <w:t>4) лекарственная форма и дозировка, концентрация;</w:t>
      </w:r>
    </w:p>
    <w:p w:rsidR="00000000" w:rsidRDefault="00B17D86">
      <w:pPr>
        <w:pStyle w:val="pj"/>
      </w:pPr>
      <w:r>
        <w:t>5) сведения о регистрации заявленного ЛС в Республики Казахстан;</w:t>
      </w:r>
    </w:p>
    <w:p w:rsidR="00000000" w:rsidRDefault="00B17D86">
      <w:pPr>
        <w:pStyle w:val="pj"/>
      </w:pPr>
      <w:r>
        <w:t>6) фармакологическое действие ЛС;</w:t>
      </w:r>
    </w:p>
    <w:p w:rsidR="00000000" w:rsidRDefault="00B17D86">
      <w:pPr>
        <w:pStyle w:val="pj"/>
      </w:pPr>
      <w:r>
        <w:t>7) фармакологическая гр</w:t>
      </w:r>
      <w:r>
        <w:t>уппа ЛС и АТХ код;</w:t>
      </w:r>
    </w:p>
    <w:p w:rsidR="00000000" w:rsidRDefault="00B17D86">
      <w:pPr>
        <w:pStyle w:val="pj"/>
      </w:pPr>
      <w:r>
        <w:t>8) показания к применению согласно инструкции по применению лекарственного средства;</w:t>
      </w:r>
    </w:p>
    <w:p w:rsidR="00000000" w:rsidRDefault="00B17D86">
      <w:pPr>
        <w:pStyle w:val="pj"/>
      </w:pPr>
      <w:r>
        <w:t>9) способ применения.</w:t>
      </w:r>
    </w:p>
    <w:p w:rsidR="00000000" w:rsidRDefault="00B17D86">
      <w:pPr>
        <w:pStyle w:val="pj"/>
      </w:pPr>
      <w:r>
        <w:t>2. Сведения:</w:t>
      </w:r>
    </w:p>
    <w:p w:rsidR="00000000" w:rsidRDefault="00B17D86">
      <w:pPr>
        <w:pStyle w:val="pj"/>
      </w:pPr>
      <w:r>
        <w:t>о регистрационном статусе заявленного ЛС по показаниям, указанным в заявлении и досье в странах ICH и ОЭСР (зарегистр</w:t>
      </w:r>
      <w:r>
        <w:t>ирован по национальной процедуре компетентным органом США, Швейцарии, Японии, Австралии, Канады и др. стран ОЭСР или зарегистрирован по централизованной процедуре компетентным органом Европейского Союза);</w:t>
      </w:r>
    </w:p>
    <w:p w:rsidR="00000000" w:rsidRDefault="00B17D86">
      <w:pPr>
        <w:pStyle w:val="pj"/>
      </w:pPr>
      <w:r>
        <w:t>о прохождения заявленным ЛС процедуры переквалифика</w:t>
      </w:r>
      <w:r>
        <w:t>ции ВОЗ и его включение в перечень ВОЗ преквалифицированных лекарственных средств, предназначенных для борьбы с ВИЧ, туберкулезом, гепатитом и другими болезнями.</w:t>
      </w:r>
    </w:p>
    <w:p w:rsidR="00000000" w:rsidRDefault="00B17D86">
      <w:pPr>
        <w:pStyle w:val="pj"/>
      </w:pPr>
      <w:r>
        <w:t xml:space="preserve">3. Сведения о клинических исследованиях высокого методологического качества в казахстанских и </w:t>
      </w:r>
      <w:r>
        <w:t>международных признанных источниках:</w:t>
      </w:r>
    </w:p>
    <w:p w:rsidR="00000000" w:rsidRDefault="00B17D86">
      <w:pPr>
        <w:pStyle w:val="pj"/>
      </w:pPr>
      <w:r>
        <w:t>1) по клинической эффективности по зарегистрированным показаниям к применению:</w:t>
      </w:r>
    </w:p>
    <w:p w:rsidR="00000000" w:rsidRDefault="00B17D86">
      <w:pPr>
        <w:pStyle w:val="pj"/>
      </w:pPr>
      <w:r>
        <w:t>описание отбора публикаций, содержащих данные по эффективности ЛС;</w:t>
      </w:r>
    </w:p>
    <w:p w:rsidR="00000000" w:rsidRDefault="00B17D86">
      <w:pPr>
        <w:pStyle w:val="pj"/>
      </w:pPr>
      <w:r>
        <w:t>описание и обобщение результатов из отобранных релевантных публикаций, со</w:t>
      </w:r>
      <w:r>
        <w:t>держащих данные по эффективности ЛС;</w:t>
      </w:r>
    </w:p>
    <w:p w:rsidR="00000000" w:rsidRDefault="00B17D86">
      <w:pPr>
        <w:pStyle w:val="pj"/>
      </w:pPr>
      <w:r>
        <w:t>список и ссылки на релевантные публикации, содержащих данные по эффективности ЛС;</w:t>
      </w:r>
    </w:p>
    <w:p w:rsidR="00000000" w:rsidRDefault="00B17D86">
      <w:pPr>
        <w:pStyle w:val="pj"/>
      </w:pPr>
      <w:r>
        <w:t>материалы (статьи, резюме, из научных и медицинских публикаций), подтверждающие эффективность ЛС на языке оригинала в виде полных текстов</w:t>
      </w:r>
      <w:r>
        <w:t>, с приложением перевода на казахском или русском языке;</w:t>
      </w:r>
    </w:p>
    <w:p w:rsidR="00000000" w:rsidRDefault="00B17D86">
      <w:pPr>
        <w:pStyle w:val="pj"/>
      </w:pPr>
      <w:r>
        <w:t>2) по безопасности по зарегистрированным показаниям к применению:</w:t>
      </w:r>
    </w:p>
    <w:p w:rsidR="00000000" w:rsidRDefault="00B17D86">
      <w:pPr>
        <w:pStyle w:val="pj"/>
      </w:pPr>
      <w:r>
        <w:t>описание отбора публикаций, содержащих данные по безопасности ЛС;</w:t>
      </w:r>
    </w:p>
    <w:p w:rsidR="00000000" w:rsidRDefault="00B17D86">
      <w:pPr>
        <w:pStyle w:val="pj"/>
      </w:pPr>
      <w:r>
        <w:t>описание и обобщение результатов из отобранных релевантных публикац</w:t>
      </w:r>
      <w:r>
        <w:t>ий, содержащих данные по безопасности ЛС;</w:t>
      </w:r>
    </w:p>
    <w:p w:rsidR="00000000" w:rsidRDefault="00B17D86">
      <w:pPr>
        <w:pStyle w:val="pj"/>
      </w:pPr>
      <w:r>
        <w:t>список и ссылки на релевантные публикации, содержащих данные по безопасности ЛС;</w:t>
      </w:r>
    </w:p>
    <w:p w:rsidR="00000000" w:rsidRDefault="00B17D86">
      <w:pPr>
        <w:pStyle w:val="pj"/>
      </w:pPr>
      <w:r>
        <w:t>материалы (статьи, резюме, из научных и медицинских публикаций), подтверждающие безопасность ЛС на языке оригинала в виде полных текс</w:t>
      </w:r>
      <w:r>
        <w:t>тов, с приложением перевода на казахском или русском языке.</w:t>
      </w:r>
    </w:p>
    <w:p w:rsidR="00000000" w:rsidRDefault="00B17D86">
      <w:pPr>
        <w:pStyle w:val="pj"/>
      </w:pPr>
      <w:r>
        <w:t>4. Сведения о наличии заявленного ЛС по зарегистрированным показаниям, в списках и формулярах:</w:t>
      </w:r>
    </w:p>
    <w:p w:rsidR="00000000" w:rsidRDefault="00B17D86">
      <w:pPr>
        <w:pStyle w:val="pj"/>
      </w:pPr>
      <w:r>
        <w:t>в списке основных лекарственных средств Всемирной организации здравоохранения (в том числе для детей)</w:t>
      </w:r>
      <w:r>
        <w:t>;</w:t>
      </w:r>
    </w:p>
    <w:p w:rsidR="00000000" w:rsidRDefault="00B17D86">
      <w:pPr>
        <w:pStyle w:val="pj"/>
      </w:pPr>
      <w:r>
        <w:t>в Британском национальном лекарственном формуляре (в том числе для детей);</w:t>
      </w:r>
    </w:p>
    <w:p w:rsidR="00000000" w:rsidRDefault="00B17D86">
      <w:pPr>
        <w:pStyle w:val="pj"/>
      </w:pPr>
      <w:r>
        <w:t>в возмещаемых списках и формулярах стран ОЭСР.</w:t>
      </w:r>
    </w:p>
    <w:p w:rsidR="00000000" w:rsidRDefault="00B17D86">
      <w:pPr>
        <w:pStyle w:val="pj"/>
      </w:pPr>
      <w:r>
        <w:t>5. Сведения о наличии заявленного ЛС по зарегистрированным показаниям, в клинических протоколах и руководствах:</w:t>
      </w:r>
    </w:p>
    <w:p w:rsidR="00000000" w:rsidRDefault="00B17D86">
      <w:pPr>
        <w:pStyle w:val="pj"/>
      </w:pPr>
      <w:r>
        <w:t>наличие в клинически</w:t>
      </w:r>
      <w:r>
        <w:t>х протоколах Республики Казахстан;</w:t>
      </w:r>
    </w:p>
    <w:p w:rsidR="00000000" w:rsidRDefault="00B17D86">
      <w:pPr>
        <w:pStyle w:val="pj"/>
      </w:pPr>
      <w:r>
        <w:t>наличие в клинических руководствах, протоколах и консенсусах стран ОЭСР;</w:t>
      </w:r>
    </w:p>
    <w:p w:rsidR="00000000" w:rsidRDefault="00B17D86">
      <w:pPr>
        <w:pStyle w:val="pj"/>
      </w:pPr>
      <w:r>
        <w:t>наличие в международных (европейских) клинических рекомендациях.</w:t>
      </w:r>
    </w:p>
    <w:p w:rsidR="00000000" w:rsidRDefault="00B17D86">
      <w:pPr>
        <w:pStyle w:val="pj"/>
      </w:pPr>
      <w:r>
        <w:t>6. Сведения о необходимости ЛС для системы здравоохранения в соответствии с показателями распространенности болезни и заболеваемости населения по данным официальных электронных информационных ресурсов и информационных систем созданным согласно подпункту 30</w:t>
      </w:r>
      <w:r>
        <w:t xml:space="preserve"> статьи 7 Кодекса, а также опубликованных статистических сборников уполномоченного органа или эпидемиологических исследований.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rPr>
          <w:rStyle w:val="s0"/>
        </w:rPr>
        <w:t>Приложение 43</w:t>
      </w:r>
    </w:p>
    <w:p w:rsidR="00000000" w:rsidRDefault="00B17D86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регистрации</w:t>
      </w:r>
    </w:p>
    <w:p w:rsidR="00000000" w:rsidRDefault="00B17D86">
      <w:pPr>
        <w:pStyle w:val="pr"/>
      </w:pPr>
      <w:r>
        <w:rPr>
          <w:rStyle w:val="s0"/>
        </w:rPr>
        <w:t>лекарственных средств и</w:t>
      </w:r>
    </w:p>
    <w:p w:rsidR="00000000" w:rsidRDefault="00B17D86">
      <w:pPr>
        <w:pStyle w:val="pr"/>
      </w:pPr>
      <w:r>
        <w:rPr>
          <w:rStyle w:val="s0"/>
        </w:rPr>
        <w:t>медицинских изделий</w:t>
      </w:r>
    </w:p>
    <w:p w:rsidR="00000000" w:rsidRDefault="00B17D86">
      <w:pPr>
        <w:pStyle w:val="pr"/>
      </w:pPr>
      <w:r>
        <w:rPr>
          <w:rStyle w:val="s0"/>
        </w:rPr>
        <w:t>по принципу «един</w:t>
      </w:r>
      <w:r>
        <w:rPr>
          <w:rStyle w:val="s0"/>
        </w:rPr>
        <w:t>ого окна»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c"/>
      </w:pPr>
      <w:r>
        <w:rPr>
          <w:rStyle w:val="s1"/>
        </w:rPr>
        <w:t>Заключение проверки оформления заявления и досье для включения лекарственного средства в Казахстанский национальный лекарственный формуляр</w:t>
      </w:r>
    </w:p>
    <w:p w:rsidR="00000000" w:rsidRDefault="00B17D86">
      <w:pPr>
        <w:pStyle w:val="pc"/>
      </w:pPr>
      <w:r>
        <w:rPr>
          <w:rStyle w:val="s1"/>
        </w:rPr>
        <w:t> </w:t>
      </w:r>
    </w:p>
    <w:p w:rsidR="00000000" w:rsidRDefault="00B17D86">
      <w:pPr>
        <w:pStyle w:val="pj"/>
      </w:pPr>
      <w:r>
        <w:rPr>
          <w:rStyle w:val="s0"/>
        </w:rPr>
        <w:t>1. Информация о услугополучателе:</w:t>
      </w:r>
    </w:p>
    <w:p w:rsidR="00000000" w:rsidRDefault="00B17D86">
      <w:pPr>
        <w:pStyle w:val="pj"/>
      </w:pPr>
      <w:r>
        <w:rPr>
          <w:rStyle w:val="s0"/>
        </w:rPr>
        <w:t>1) наименование организации;</w:t>
      </w:r>
    </w:p>
    <w:p w:rsidR="00000000" w:rsidRDefault="00B17D86">
      <w:pPr>
        <w:pStyle w:val="pj"/>
      </w:pPr>
      <w:r>
        <w:rPr>
          <w:rStyle w:val="s0"/>
        </w:rPr>
        <w:t>2) Ф.И.О. (при наличии) ответственного</w:t>
      </w:r>
      <w:r>
        <w:rPr>
          <w:rStyle w:val="s0"/>
        </w:rPr>
        <w:t xml:space="preserve"> лица, должность;</w:t>
      </w:r>
    </w:p>
    <w:p w:rsidR="00000000" w:rsidRDefault="00B17D86">
      <w:pPr>
        <w:pStyle w:val="pj"/>
      </w:pPr>
      <w:r>
        <w:rPr>
          <w:rStyle w:val="s0"/>
        </w:rPr>
        <w:t>место нахождения организации-услугополучателя (юридический адрес, фактический адрес);</w:t>
      </w:r>
    </w:p>
    <w:p w:rsidR="00000000" w:rsidRDefault="00B17D86">
      <w:pPr>
        <w:pStyle w:val="pj"/>
      </w:pPr>
      <w:r>
        <w:rPr>
          <w:rStyle w:val="s0"/>
        </w:rPr>
        <w:t>3) БИН, банковские реквизиты;</w:t>
      </w:r>
    </w:p>
    <w:p w:rsidR="00000000" w:rsidRDefault="00B17D86">
      <w:pPr>
        <w:pStyle w:val="pj"/>
      </w:pPr>
      <w:r>
        <w:rPr>
          <w:rStyle w:val="s0"/>
        </w:rPr>
        <w:t>4) номер телефона и (или) факса;</w:t>
      </w:r>
    </w:p>
    <w:p w:rsidR="00000000" w:rsidRDefault="00B17D86">
      <w:pPr>
        <w:pStyle w:val="pj"/>
      </w:pPr>
      <w:r>
        <w:rPr>
          <w:rStyle w:val="s0"/>
        </w:rPr>
        <w:t>5) е-mail.</w:t>
      </w:r>
    </w:p>
    <w:p w:rsidR="00000000" w:rsidRDefault="00B17D86">
      <w:pPr>
        <w:pStyle w:val="pj"/>
      </w:pPr>
      <w:r>
        <w:rPr>
          <w:rStyle w:val="s0"/>
        </w:rPr>
        <w:t>2. Данные по заявленному лекарственному средству (ЛС):</w:t>
      </w:r>
    </w:p>
    <w:p w:rsidR="00000000" w:rsidRDefault="00B17D86">
      <w:pPr>
        <w:pStyle w:val="pj"/>
      </w:pPr>
      <w:r>
        <w:rPr>
          <w:rStyle w:val="s0"/>
        </w:rPr>
        <w:t>1) торговое наименовани</w:t>
      </w:r>
      <w:r>
        <w:rPr>
          <w:rStyle w:val="s0"/>
        </w:rPr>
        <w:t>е ЛС;</w:t>
      </w:r>
    </w:p>
    <w:p w:rsidR="00000000" w:rsidRDefault="00B17D86">
      <w:pPr>
        <w:pStyle w:val="pj"/>
      </w:pPr>
      <w:r>
        <w:rPr>
          <w:rStyle w:val="s0"/>
        </w:rPr>
        <w:t>2) международное непатентованное наименование;</w:t>
      </w:r>
    </w:p>
    <w:p w:rsidR="00000000" w:rsidRDefault="00B17D86">
      <w:pPr>
        <w:pStyle w:val="pj"/>
      </w:pPr>
      <w:r>
        <w:rPr>
          <w:rStyle w:val="s0"/>
        </w:rPr>
        <w:t>3) состав ЛС (действующие и вспомогательные вещества), предлагаемого для включения;</w:t>
      </w:r>
    </w:p>
    <w:p w:rsidR="00000000" w:rsidRDefault="00B17D86">
      <w:pPr>
        <w:pStyle w:val="pj"/>
      </w:pPr>
      <w:r>
        <w:rPr>
          <w:rStyle w:val="s0"/>
        </w:rPr>
        <w:t>4) лекарственная форма и дозировка, концентрация;</w:t>
      </w:r>
    </w:p>
    <w:p w:rsidR="00000000" w:rsidRDefault="00B17D86">
      <w:pPr>
        <w:pStyle w:val="pj"/>
      </w:pPr>
      <w:r>
        <w:rPr>
          <w:rStyle w:val="s0"/>
        </w:rPr>
        <w:t>5) сведения о регистрации заявленного ЛС в Республике Казахстан;</w:t>
      </w:r>
    </w:p>
    <w:p w:rsidR="00000000" w:rsidRDefault="00B17D86">
      <w:pPr>
        <w:pStyle w:val="pj"/>
      </w:pPr>
      <w:r>
        <w:rPr>
          <w:rStyle w:val="s0"/>
        </w:rPr>
        <w:t>6) ф</w:t>
      </w:r>
      <w:r>
        <w:rPr>
          <w:rStyle w:val="s0"/>
        </w:rPr>
        <w:t>армакологическое действие ЛС;</w:t>
      </w:r>
    </w:p>
    <w:p w:rsidR="00000000" w:rsidRDefault="00B17D86">
      <w:pPr>
        <w:pStyle w:val="pj"/>
      </w:pPr>
      <w:r>
        <w:rPr>
          <w:rStyle w:val="s0"/>
        </w:rPr>
        <w:t>7) фармакологическая группа ЛС и АТХ код;</w:t>
      </w:r>
    </w:p>
    <w:p w:rsidR="00000000" w:rsidRDefault="00B17D86">
      <w:pPr>
        <w:pStyle w:val="pj"/>
      </w:pPr>
      <w:r>
        <w:rPr>
          <w:rStyle w:val="s0"/>
        </w:rPr>
        <w:t>8) показания к применению согласно инструкции по применению лекарственного средства;</w:t>
      </w:r>
    </w:p>
    <w:p w:rsidR="00000000" w:rsidRDefault="00B17D86">
      <w:pPr>
        <w:pStyle w:val="pj"/>
      </w:pPr>
      <w:r>
        <w:rPr>
          <w:rStyle w:val="s0"/>
        </w:rPr>
        <w:t>9) способ применения.</w:t>
      </w:r>
    </w:p>
    <w:p w:rsidR="00000000" w:rsidRDefault="00B17D86">
      <w:pPr>
        <w:pStyle w:val="pj"/>
      </w:pPr>
      <w:r>
        <w:rPr>
          <w:rStyle w:val="s0"/>
        </w:rPr>
        <w:t>3. Заключение по результатам проверки на полноту и правильность оформления представленных документов:</w:t>
      </w:r>
    </w:p>
    <w:p w:rsidR="00000000" w:rsidRDefault="00B17D86">
      <w:pPr>
        <w:pStyle w:val="pj"/>
      </w:pPr>
      <w:r>
        <w:rPr>
          <w:rStyle w:val="s0"/>
        </w:rPr>
        <w:t>1) оценка полноты представленных документов и материалов;</w:t>
      </w:r>
    </w:p>
    <w:p w:rsidR="00000000" w:rsidRDefault="00B17D86">
      <w:pPr>
        <w:pStyle w:val="pj"/>
      </w:pPr>
      <w:r>
        <w:rPr>
          <w:rStyle w:val="s0"/>
        </w:rPr>
        <w:t>2) оценка оформления заявления и представленных материалов;</w:t>
      </w:r>
    </w:p>
    <w:p w:rsidR="00000000" w:rsidRDefault="00B17D86">
      <w:pPr>
        <w:pStyle w:val="pj"/>
      </w:pPr>
      <w:r>
        <w:rPr>
          <w:rStyle w:val="s0"/>
        </w:rPr>
        <w:t>3) оценка представления сведений согласно пункту 202 настоящих Правил;</w:t>
      </w:r>
    </w:p>
    <w:p w:rsidR="00000000" w:rsidRDefault="00B17D86">
      <w:pPr>
        <w:pStyle w:val="pj"/>
      </w:pPr>
      <w:r>
        <w:rPr>
          <w:rStyle w:val="s0"/>
        </w:rPr>
        <w:t>4) соответствие между заявлением и материалами на бумажном носителе и в электронном виде.</w:t>
      </w:r>
    </w:p>
    <w:p w:rsidR="00000000" w:rsidRDefault="00B17D86">
      <w:pPr>
        <w:pStyle w:val="pj"/>
      </w:pPr>
      <w:r>
        <w:rPr>
          <w:rStyle w:val="s0"/>
        </w:rPr>
        <w:t>4. Замечания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rPr>
          <w:rStyle w:val="s0"/>
        </w:rPr>
        <w:t>Приложение 44</w:t>
      </w:r>
    </w:p>
    <w:p w:rsidR="00000000" w:rsidRDefault="00B17D86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регистрации</w:t>
      </w:r>
    </w:p>
    <w:p w:rsidR="00000000" w:rsidRDefault="00B17D86">
      <w:pPr>
        <w:pStyle w:val="pr"/>
      </w:pPr>
      <w:r>
        <w:rPr>
          <w:rStyle w:val="s0"/>
        </w:rPr>
        <w:t>лекарственных средств и</w:t>
      </w:r>
    </w:p>
    <w:p w:rsidR="00000000" w:rsidRDefault="00B17D86">
      <w:pPr>
        <w:pStyle w:val="pr"/>
      </w:pPr>
      <w:r>
        <w:rPr>
          <w:rStyle w:val="s0"/>
        </w:rPr>
        <w:t>медицинских изделий</w:t>
      </w:r>
    </w:p>
    <w:p w:rsidR="00000000" w:rsidRDefault="00B17D86">
      <w:pPr>
        <w:pStyle w:val="pr"/>
      </w:pPr>
      <w:r>
        <w:rPr>
          <w:rStyle w:val="s0"/>
        </w:rPr>
        <w:t>по принципу «единого окна»</w:t>
      </w:r>
    </w:p>
    <w:p w:rsidR="00000000" w:rsidRDefault="00B17D86">
      <w:pPr>
        <w:pStyle w:val="pr"/>
      </w:pPr>
      <w:r>
        <w:rPr>
          <w:rStyle w:val="s0"/>
        </w:rPr>
        <w:t> </w:t>
      </w:r>
    </w:p>
    <w:p w:rsidR="00000000" w:rsidRDefault="00B17D86">
      <w:pPr>
        <w:pStyle w:val="pr"/>
      </w:pPr>
      <w:r>
        <w:t> </w:t>
      </w:r>
    </w:p>
    <w:p w:rsidR="00000000" w:rsidRDefault="00B17D86">
      <w:pPr>
        <w:pStyle w:val="pc"/>
      </w:pPr>
      <w:r>
        <w:rPr>
          <w:rStyle w:val="s1"/>
        </w:rPr>
        <w:t>Соотношение уровней доказательности и градаций рекомендаций, разработанные Оксфордским Центром доказательной медицины</w:t>
      </w:r>
    </w:p>
    <w:p w:rsidR="00000000" w:rsidRDefault="00B17D86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5"/>
        <w:gridCol w:w="470"/>
        <w:gridCol w:w="1860"/>
      </w:tblGrid>
      <w:tr w:rsidR="00000000">
        <w:trPr>
          <w:jc w:val="center"/>
        </w:trPr>
        <w:tc>
          <w:tcPr>
            <w:tcW w:w="39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Уровни доказате</w:t>
            </w:r>
            <w:r>
              <w:t>льности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Градации рекомендаций</w:t>
            </w:r>
          </w:p>
        </w:tc>
      </w:tr>
      <w:tr w:rsidR="00000000">
        <w:trPr>
          <w:jc w:val="center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Систематический обзор, клинические исследования, отдельное клиническое исследование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A</w:t>
            </w:r>
          </w:p>
        </w:tc>
      </w:tr>
      <w:tr w:rsidR="00000000">
        <w:trPr>
          <w:jc w:val="center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Систематический обзор когортных исследований, или отдельное когортное исследование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B</w:t>
            </w:r>
          </w:p>
        </w:tc>
      </w:tr>
      <w:tr w:rsidR="00000000">
        <w:trPr>
          <w:jc w:val="center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Исследование типа «случай-контроль» (отдельное, либо систематический обзор нескольких)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III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B</w:t>
            </w:r>
          </w:p>
        </w:tc>
      </w:tr>
      <w:tr w:rsidR="00000000">
        <w:trPr>
          <w:jc w:val="center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Описание серии случаев, низкокачественные когортные исследования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IV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C</w:t>
            </w:r>
          </w:p>
        </w:tc>
      </w:tr>
      <w:tr w:rsidR="00000000">
        <w:trPr>
          <w:jc w:val="center"/>
        </w:trPr>
        <w:tc>
          <w:tcPr>
            <w:tcW w:w="3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Мн</w:t>
            </w:r>
            <w:r>
              <w:t>ение экспертов без точной критической оценки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V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D86">
            <w:pPr>
              <w:pStyle w:val="pji"/>
            </w:pPr>
            <w:r>
              <w:t>D</w:t>
            </w:r>
          </w:p>
        </w:tc>
      </w:tr>
    </w:tbl>
    <w:p w:rsidR="00000000" w:rsidRDefault="00B17D86">
      <w:pPr>
        <w:pStyle w:val="pj"/>
      </w:pPr>
      <w:r>
        <w:rPr>
          <w:rStyle w:val="s0"/>
        </w:rPr>
        <w:t>Шотландская межвузовская сеть руководящих принципов. Руководство для разработчиков. Краткое справочное руководство. Ноябрь 2015.</w:t>
      </w:r>
    </w:p>
    <w:p w:rsidR="00000000" w:rsidRDefault="00B17D86">
      <w:pPr>
        <w:pStyle w:val="pj"/>
      </w:pPr>
      <w:r>
        <w:rPr>
          <w:rStyle w:val="s0"/>
        </w:rPr>
        <w:t> </w:t>
      </w:r>
    </w:p>
    <w:p w:rsidR="00000000" w:rsidRDefault="00B17D86">
      <w:pPr>
        <w:pStyle w:val="pj"/>
      </w:pPr>
      <w:r>
        <w:t> </w:t>
      </w:r>
    </w:p>
    <w:p w:rsidR="00000000" w:rsidRDefault="00B17D86">
      <w:pPr>
        <w:pStyle w:val="pj"/>
      </w:pPr>
      <w:r>
        <w:rPr>
          <w:rStyle w:val="s0"/>
        </w:rPr>
        <w:t> </w:t>
      </w:r>
    </w:p>
    <w:p w:rsidR="00000000" w:rsidRDefault="00B17D86">
      <w:pPr>
        <w:pStyle w:val="pj"/>
      </w:pPr>
      <w:r>
        <w:t> </w:t>
      </w:r>
    </w:p>
    <w:p w:rsidR="00000000" w:rsidRDefault="00B17D86">
      <w:pPr>
        <w:pStyle w:val="pj"/>
      </w:pPr>
      <w:r>
        <w:rPr>
          <w:rStyle w:val="s0"/>
        </w:rPr>
        <w:t> </w:t>
      </w:r>
    </w:p>
    <w:p w:rsidR="00000000" w:rsidRDefault="00B17D86">
      <w:pPr>
        <w:pStyle w:val="pj"/>
      </w:pPr>
      <w:r>
        <w:t> </w:t>
      </w:r>
    </w:p>
    <w:sectPr w:rsidR="00000000">
      <w:headerReference w:type="even" r:id="rId59"/>
      <w:headerReference w:type="default" r:id="rId60"/>
      <w:footerReference w:type="even" r:id="rId61"/>
      <w:footerReference w:type="default" r:id="rId62"/>
      <w:headerReference w:type="first" r:id="rId63"/>
      <w:footerReference w:type="first" r:id="rId6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D86" w:rsidRDefault="00B17D86" w:rsidP="00B17D86">
      <w:r>
        <w:separator/>
      </w:r>
    </w:p>
  </w:endnote>
  <w:endnote w:type="continuationSeparator" w:id="0">
    <w:p w:rsidR="00B17D86" w:rsidRDefault="00B17D86" w:rsidP="00B1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D86" w:rsidRDefault="00B17D8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D86" w:rsidRDefault="00B17D8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D86" w:rsidRDefault="00B17D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D86" w:rsidRDefault="00B17D86" w:rsidP="00B17D86">
      <w:r>
        <w:separator/>
      </w:r>
    </w:p>
  </w:footnote>
  <w:footnote w:type="continuationSeparator" w:id="0">
    <w:p w:rsidR="00B17D86" w:rsidRDefault="00B17D86" w:rsidP="00B17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D86" w:rsidRDefault="00B17D8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D86" w:rsidRPr="00B17D86" w:rsidRDefault="00B17D86" w:rsidP="00B17D8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B17D86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17D86" w:rsidRPr="00B17D86" w:rsidRDefault="00B17D86" w:rsidP="00B17D8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B17D86">
      <w:rPr>
        <w:rFonts w:ascii="Arial" w:hAnsi="Arial" w:cs="Arial"/>
        <w:color w:val="808080"/>
        <w:sz w:val="20"/>
      </w:rPr>
      <w:t>Документ: Совместный приказ Министра здравоохранения Республики Казахстан от 11 марта 2026 года № 30 и Заместителя Премьер-Министра - Министра искусственного интеллекта и цифрового развития Республики Казахстан от 12 марта 2026 года № 140/НҚ «О проведении пилотного проекта по внедрению композитной государственной услуги по регистрации лекарственных средств и медицинских изделий по принципу «единого окна»</w:t>
    </w:r>
  </w:p>
  <w:p w:rsidR="00B17D86" w:rsidRPr="00B17D86" w:rsidRDefault="00B17D86" w:rsidP="00B17D8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B17D86">
      <w:rPr>
        <w:rFonts w:ascii="Arial" w:hAnsi="Arial" w:cs="Arial"/>
        <w:color w:val="808080"/>
        <w:sz w:val="20"/>
      </w:rPr>
      <w:t>Статус документа: Действующий c 06.04.2026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D86" w:rsidRDefault="00B17D8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86"/>
    <w:rsid w:val="00B1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B17D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7D86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17D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7D86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4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file:///C:\DocumentsConverter\ConvertData\39218528\b09c56c2-783e-4e1c-8bb5-aaea8e2d63cd.jpg" TargetMode="External"/><Relationship Id="rId21" Type="http://schemas.openxmlformats.org/officeDocument/2006/relationships/image" Target="file:///C:\DocumentsConverter\ConvertData\39218528\fa7aafd9-85ac-4b78-ae85-6ace19f69842.jpg" TargetMode="External"/><Relationship Id="rId34" Type="http://schemas.openxmlformats.org/officeDocument/2006/relationships/image" Target="file:///C:\DocumentsConverter\ConvertData\39218528\463d9f0c-5da4-4540-b4f5-e6baf68ff25d.jpg" TargetMode="External"/><Relationship Id="rId42" Type="http://schemas.openxmlformats.org/officeDocument/2006/relationships/image" Target="file:///C:\DocumentsConverter\ConvertData\39218528\3289c0cb-a3ae-41e0-9e9f-b6fc67e5937b.jpg" TargetMode="External"/><Relationship Id="rId47" Type="http://schemas.openxmlformats.org/officeDocument/2006/relationships/image" Target="file:///C:\DocumentsConverter\ConvertData\39218528\3cb7fdb3-73e7-44a8-b36e-6dd4858a7349.jpg" TargetMode="External"/><Relationship Id="rId50" Type="http://schemas.openxmlformats.org/officeDocument/2006/relationships/image" Target="file:///C:\DocumentsConverter\ConvertData\39218528\f5cc3e46-1226-4121-b1bc-6355e59b579c.jpg" TargetMode="External"/><Relationship Id="rId55" Type="http://schemas.openxmlformats.org/officeDocument/2006/relationships/image" Target="file:///C:\DocumentsConverter\ConvertData\39218528\aedf891e-a316-44cc-80c7-bd118de296b3.jpg" TargetMode="External"/><Relationship Id="rId63" Type="http://schemas.openxmlformats.org/officeDocument/2006/relationships/header" Target="header3.xml"/><Relationship Id="rId7" Type="http://schemas.openxmlformats.org/officeDocument/2006/relationships/hyperlink" Target="http://prg.kz/Document/?doc_id=3955476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g.kz/Document/?doc_id=33421934" TargetMode="External"/><Relationship Id="rId29" Type="http://schemas.openxmlformats.org/officeDocument/2006/relationships/image" Target="file:///C:\DocumentsConverter\ConvertData\39218528\40d850b6-e845-4e64-8ce0-aa8a7f87ce4e.jpg" TargetMode="External"/><Relationship Id="rId11" Type="http://schemas.openxmlformats.org/officeDocument/2006/relationships/hyperlink" Target="http://prg.kz/Document/?doc_id=33885902" TargetMode="External"/><Relationship Id="rId24" Type="http://schemas.openxmlformats.org/officeDocument/2006/relationships/image" Target="file:///C:\DocumentsConverter\ConvertData\39218528\6380a16c-e28b-404c-a7a8-3c6433175057.jpg" TargetMode="External"/><Relationship Id="rId32" Type="http://schemas.openxmlformats.org/officeDocument/2006/relationships/image" Target="file:///C:\DocumentsConverter\ConvertData\39218528\16ecb3d2-0ac4-4c6f-b865-1db01adea99b.jpg" TargetMode="External"/><Relationship Id="rId37" Type="http://schemas.openxmlformats.org/officeDocument/2006/relationships/image" Target="file:///C:\DocumentsConverter\ConvertData\39218528\5285c5c6-b963-4aa0-b1ec-728abd471c7b.jpg" TargetMode="External"/><Relationship Id="rId40" Type="http://schemas.openxmlformats.org/officeDocument/2006/relationships/image" Target="file:///C:\DocumentsConverter\ConvertData\39218528\12962712-1677-433e-852a-d2da02ebca66.jpg" TargetMode="External"/><Relationship Id="rId45" Type="http://schemas.openxmlformats.org/officeDocument/2006/relationships/image" Target="file:///C:\DocumentsConverter\ConvertData\39218528\c2ba3ad9-1873-4723-894b-e89152d13daf.jpg" TargetMode="External"/><Relationship Id="rId53" Type="http://schemas.openxmlformats.org/officeDocument/2006/relationships/image" Target="file:///C:\DocumentsConverter\ConvertData\39218528\57dcbf20-7da4-46f1-a0ce-d888813dd109.jpg" TargetMode="External"/><Relationship Id="rId58" Type="http://schemas.openxmlformats.org/officeDocument/2006/relationships/image" Target="file:///C:\DocumentsConverter\ConvertData\39218528\9bee4705-6ba6-4f6f-8777-bb4280575371.jpg" TargetMode="External"/><Relationship Id="rId66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footer" Target="footer1.xml"/><Relationship Id="rId19" Type="http://schemas.openxmlformats.org/officeDocument/2006/relationships/image" Target="file:///C:\DocumentsConverter\ConvertData\39218528\750d3cab-54d6-4c4d-8416-9b3d9a55a99f.jpg" TargetMode="External"/><Relationship Id="rId14" Type="http://schemas.openxmlformats.org/officeDocument/2006/relationships/hyperlink" Target="http://prg.kz/Document/?doc_id=31376056" TargetMode="External"/><Relationship Id="rId22" Type="http://schemas.openxmlformats.org/officeDocument/2006/relationships/image" Target="file:///C:\DocumentsConverter\ConvertData\39218528\80281c1e-0ec7-4ea2-87aa-53efa4674bfa.jpg" TargetMode="External"/><Relationship Id="rId27" Type="http://schemas.openxmlformats.org/officeDocument/2006/relationships/image" Target="file:///C:\DocumentsConverter\ConvertData\39218528\2adecf4c-97da-4658-bfec-95ab1e7befc3.jpg" TargetMode="External"/><Relationship Id="rId30" Type="http://schemas.openxmlformats.org/officeDocument/2006/relationships/image" Target="file:///C:\DocumentsConverter\ConvertData\39218528\2f44bee7-5fac-414b-96b5-1be7b0805998.jpg" TargetMode="External"/><Relationship Id="rId35" Type="http://schemas.openxmlformats.org/officeDocument/2006/relationships/image" Target="file:///C:\DocumentsConverter\ConvertData\39218528\6822d556-faa5-4537-815a-671c8b0fce9f.jpg" TargetMode="External"/><Relationship Id="rId43" Type="http://schemas.openxmlformats.org/officeDocument/2006/relationships/image" Target="file:///C:\DocumentsConverter\ConvertData\39218528\aff20e1c-a028-415f-8948-85b490b3d44d.jpg" TargetMode="External"/><Relationship Id="rId48" Type="http://schemas.openxmlformats.org/officeDocument/2006/relationships/hyperlink" Target="http://prg.kz/Document/?doc_id=34464437" TargetMode="External"/><Relationship Id="rId56" Type="http://schemas.openxmlformats.org/officeDocument/2006/relationships/hyperlink" Target="http://prg.kz/Document/?doc_id=38330285" TargetMode="External"/><Relationship Id="rId64" Type="http://schemas.openxmlformats.org/officeDocument/2006/relationships/footer" Target="footer3.xml"/><Relationship Id="rId8" Type="http://schemas.openxmlformats.org/officeDocument/2006/relationships/hyperlink" Target="http://prg.kz/Document/?doc_id=38330285" TargetMode="External"/><Relationship Id="rId51" Type="http://schemas.openxmlformats.org/officeDocument/2006/relationships/image" Target="file:///C:\DocumentsConverter\ConvertData\39218528\86b40edc-ca52-483c-b1ff-f4e26bd77468.jp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rg.kz/Document/?doc_id=34496337" TargetMode="External"/><Relationship Id="rId17" Type="http://schemas.openxmlformats.org/officeDocument/2006/relationships/image" Target="media/image1.jpeg"/><Relationship Id="rId25" Type="http://schemas.openxmlformats.org/officeDocument/2006/relationships/image" Target="file:///C:\DocumentsConverter\ConvertData\39218528\cfc5f569-0dea-4d72-beb3-e5a801b4f659.jpg" TargetMode="External"/><Relationship Id="rId33" Type="http://schemas.openxmlformats.org/officeDocument/2006/relationships/image" Target="file:///C:\DocumentsConverter\ConvertData\39218528\cf64a555-e851-42ee-a35a-efd38cca168d.jpg" TargetMode="External"/><Relationship Id="rId38" Type="http://schemas.openxmlformats.org/officeDocument/2006/relationships/image" Target="file:///C:\DocumentsConverter\ConvertData\39218528\cf816966-f7a4-4ea0-91f8-641f5b02accc.jpg" TargetMode="External"/><Relationship Id="rId46" Type="http://schemas.openxmlformats.org/officeDocument/2006/relationships/image" Target="file:///C:\DocumentsConverter\ConvertData\39218528\e2d2098c-1656-4baf-b599-4c0deb08533b.jpg" TargetMode="External"/><Relationship Id="rId59" Type="http://schemas.openxmlformats.org/officeDocument/2006/relationships/header" Target="header1.xml"/><Relationship Id="rId20" Type="http://schemas.openxmlformats.org/officeDocument/2006/relationships/image" Target="file:///C:\DocumentsConverter\ConvertData\39218528\d20ee4f3-8c84-4aad-80a7-7ceb6be58b6a.jpg" TargetMode="External"/><Relationship Id="rId41" Type="http://schemas.openxmlformats.org/officeDocument/2006/relationships/image" Target="file:///C:\DocumentsConverter\ConvertData\39218528\3d648a4a-8d83-41f4-b785-2790b837f0e1.jpg" TargetMode="External"/><Relationship Id="rId54" Type="http://schemas.openxmlformats.org/officeDocument/2006/relationships/image" Target="file:///C:\DocumentsConverter\ConvertData\39218528\f4bd220e-71e5-4bab-bd48-4a628622fdbb.jpg" TargetMode="External"/><Relationship Id="rId62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://prg.kz/Document/?doc_id=31376056" TargetMode="External"/><Relationship Id="rId15" Type="http://schemas.openxmlformats.org/officeDocument/2006/relationships/hyperlink" Target="http://prg.kz/Document/?doc_id=35132264" TargetMode="External"/><Relationship Id="rId23" Type="http://schemas.openxmlformats.org/officeDocument/2006/relationships/image" Target="file:///C:\DocumentsConverter\ConvertData\39218528\6e1b670b-e997-4cc8-8597-1b8b028e92c1.jpg" TargetMode="External"/><Relationship Id="rId28" Type="http://schemas.openxmlformats.org/officeDocument/2006/relationships/image" Target="file:///C:\DocumentsConverter\ConvertData\39218528\28f4accc-7304-4adf-a6d7-41e0d1205f57.jpg" TargetMode="External"/><Relationship Id="rId36" Type="http://schemas.openxmlformats.org/officeDocument/2006/relationships/image" Target="file:///C:\DocumentsConverter\ConvertData\39218528\e4b857e8-524e-41ec-a433-d1bb156eb76e.jpg" TargetMode="External"/><Relationship Id="rId49" Type="http://schemas.openxmlformats.org/officeDocument/2006/relationships/image" Target="file:///C:\DocumentsConverter\ConvertData\39218528\26013f90-470a-494b-97cd-eb94211db4fa.jpg" TargetMode="External"/><Relationship Id="rId57" Type="http://schemas.openxmlformats.org/officeDocument/2006/relationships/image" Target="media/image2.jpeg"/><Relationship Id="rId10" Type="http://schemas.openxmlformats.org/officeDocument/2006/relationships/hyperlink" Target="http://prg.kz/Document/?doc_id=31376056" TargetMode="External"/><Relationship Id="rId31" Type="http://schemas.openxmlformats.org/officeDocument/2006/relationships/image" Target="file:///C:\DocumentsConverter\ConvertData\39218528\2c8a34c6-b1e5-42f6-ad5c-1fd3540d93a3.jpg" TargetMode="External"/><Relationship Id="rId44" Type="http://schemas.openxmlformats.org/officeDocument/2006/relationships/image" Target="file:///C:\DocumentsConverter\ConvertData\39218528\6cd1a82c-e7b5-4e46-9dff-51822c10083e.jpg" TargetMode="External"/><Relationship Id="rId52" Type="http://schemas.openxmlformats.org/officeDocument/2006/relationships/hyperlink" Target="http://prg.kz/Document/?doc_id=34464437" TargetMode="External"/><Relationship Id="rId60" Type="http://schemas.openxmlformats.org/officeDocument/2006/relationships/header" Target="header2.xml"/><Relationship Id="rId6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prg.kz/Document/?doc_id=37920350" TargetMode="External"/><Relationship Id="rId13" Type="http://schemas.openxmlformats.org/officeDocument/2006/relationships/hyperlink" Target="http://prg.kz/Document/?doc_id=35132264" TargetMode="External"/><Relationship Id="rId18" Type="http://schemas.openxmlformats.org/officeDocument/2006/relationships/image" Target="file:///C:\DocumentsConverter\ConvertData\39218528\ce166b43-be00-4c57-bbee-4ae0b8c04152.jpg" TargetMode="External"/><Relationship Id="rId39" Type="http://schemas.openxmlformats.org/officeDocument/2006/relationships/image" Target="file:///C:\DocumentsConverter\ConvertData\39218528\6fa425d4-d344-462e-96e8-a2699a5c946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93705</Words>
  <Characters>534122</Characters>
  <Application>Microsoft Office Word</Application>
  <DocSecurity>0</DocSecurity>
  <Lines>4451</Lines>
  <Paragraphs>1253</Paragraphs>
  <ScaleCrop>false</ScaleCrop>
  <Company/>
  <LinksUpToDate>false</LinksUpToDate>
  <CharactersWithSpaces>626574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2026-04-08T19:24:00Z</dcterms:created>
  <dcterms:modified xsi:type="dcterms:W3CDTF">2026-04-08T19:24:00Z</dcterms:modified>
</cp:coreProperties>
</file>