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4ae" w14:textId="eba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99. Зарегистрирован в Министерстве юстиции Республики Казахстан 5 июня 2023 года № 32689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 (зарегистрирован в Реестре государственной регистрации нормативных правовых актов под № 21896)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фармаконадзора и мониторинга безопасности, качества и эффективности медицинских изделий,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фармаконадзора и мониторинга безопасности, качества и эффективности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261 Кодекса Республики Казахстан "О здоровье народа и системе здравоохранения" (далее – Кодекс) и определяют порядок проведения фармаконадзора и мониторинга безопасности, качества и эффективности медицинских изделий, зарегистрированных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термины и определения: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отсутствующая информация – недостаток сведений по безопасности или об особенностях применения лекарственного препарата у определенных групп пациентов, которые могут являться клинически значимыми;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риск – нежелательное последствие фармакотерапии, в отношении которого имеются основания для подозрений на наличие взаимосвязи с лекарственным препаратом, однако данная взаимосвязь надлежащим образом не была подтверждена;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валидированный сигнал – сигнал, для которого в процессе выполнения валидации и оценки подтверждающих данных установлено, что имеющаяся документация достаточна для предположения наличия новой потенциальной причинно-следственной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и, следовательно, определена необходимость осуществления комплекса дальнейших действий по оценке сигнала;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сигнал – информация, поступающая от одного или нескольких источников, которая предполагает наличие новой потенциальной причинно-следственной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явлений, оцениваемая как достаточная для дальнейших действий по верификации сигнала;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риски, связанные с применением лекарственного препарата – любой риск, связанный с качеством, безопасностью или эффективностью лекарственного препарата по отношению к здоровью пациентов или населения, или любой риск, ведущий к нежелательному воздействию на окружающую среду;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серьезное ухудшение состояния здоровья – опасное для жизни заболевание, стойкое поражение функции организма или необратимое повреждение строения тела, состояние, требующее медицинского или хирургического вмешательства с целью предотвращения опасного для жизни заболевания, или стойкого поражения функции организма, или необратимого повреждения строения тела, состояние, требующее госпитализации или значительного увеличения срока пребывания в стационаре уже госпитализированного пациента, функциональное нарушение у плода, его гибель, врожденная аномалия или родовая травма);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серьезная угроза здоровью – любая неисправность и (или) ухудшение характеристик,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или побочное действие, не указанное в инструкции по применению, которые привели или могут приводить к неминуемому риску смерти, опасному для жизни заболеванию, необратимому поражению функции организма, необратимому повреждению строения тела или состоянию, требующему медицинского или хирургического вмешательства с целью предотвращения необратимого поражения функции организма или необратимого повреждения строения тела, и которые требуют неотложных медицинских действий;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серьезная нежелательная реакция –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состояний, а также любая непреднамеренная подозреваемая передача через лекарственный препарат инфекционного агента;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несерьезная нежелательная реакция – нежелательная реакция, которая не отвечает критериям серьезной нежелательной реакции;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нежелательное событие – любое нежелательное медицинское событие, непрогнозируемое заболевание либо повреждение или нежелательные клинические признаки (включая лабораторные показатели, отличные от нормы) у пользователей или третьих лиц, связанных с применением медицинского изделия;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индивидуальное сообщение о нежелательной реакции – информация, передаваемая в соответствии с установленными формой и содержанием, об одной или нескольких подозреваемых нежелательных реакциях на лекарственный препарат, возникающих у отдельного пациента в определенный момент времени;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непредвиденная нежелательная реакция – нежелательная реакция, характер, степень тяжести или исход которой не соответствует информации, содержащейся в действующей общей характеристике лекарственного препарата, инструкции по медицинскому применению лекарственного препарата либо в брошюре исследователя для незарегистрированного лекарственного препарата;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деятельность по минимизации риска (меры по минимизации риска) – комплекс мероприятий, направленных на предотвращение или уменьшение вероятности возникновения нежелательной реакции, связанной с воздействием лекарственного препарата, либо на уменьшение степени тяжести нежелательной реакции в случае ее развития;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периодический обновляемый отчет по безопасности –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"польза-риск" лекарственного препарата;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пострегистрационное исследование безопасности – исследование, имеющее отношение к зарегистрированному лекарственному препарату, проведенное с целью определения, характеристики или количественной оценки угрозы безопасности, подтверждения профиля безопасности лекарственного препарата или оценки эффективности мер по управлению рисками;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проблема по безопасности – важный идентифицируемый риск, важный потенциальный риск или важная отсутствующая информация;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профиль безопасности – совокупность показателей применения лекарственного средства, позволяющие определить соотношение "польза-риск" лекарственного средства;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неблагоприятное событие (инцидент)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корректирующее действие по безопасности медицинского изделия – действие,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лиц, связанное с применением медицинского изделия, и включают в себя: возврат медицинского изделия производителю медицинских изделий или его уполномоченному представителю; модификацию медицинского изделия (модернизацию в соответствии с произведенными производителем медицинских изделий изменениями в конструкции медицинского изделия, изменение инструкций по применению, обновление программного обеспечения медицинского изделия); замену медицинского изделия; изъятие медицинского изделия из обращения; уничтожение медицинского изделия; информирование о действиях пользователей медицинских изделий в случае, если медицинское изделие изъято из обращения, но имеется вероятность его использования;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уведомление по безопасности медицинского изделия – сообщение,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производитель медицинского изделия –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представитель производителя – юридическое или физическое лицо, зарегистрированное в качестве индивидуального предпринимателя, являющееся резидентом Республики Казахстан,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пользователь – пациент, медицинский специалист или любое другое физическое лицо, применяющие медицинское изделие по назначению, определенному производителем медицинских изделий;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соотношение "польза-риск" – оценка положительных терапевтических эффектов лекарственного препарата по отношению к рискам, связанным с его применением (понятие риска включает любой риск, связанный с качеством, безопасностью или эффективностью лекарственного препарата по отношению к здоровью пациента или населения);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идентифицированный риск – нежелательное последствие фармакотерапии, в отношении которого получено адекватное доказательство наличия взаимосвязи с подозреваемым лекарственным препаратом;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причинно-следственная связь – взаимосвязь между клиническими проявлениями любой нежелательной реакции в том числе после иммунизации и применением лекарственного средства, вакцины, определяемая по общепринятым критериям (критерии Всемирной организации здравоохранения, шкала Наранжо, бинарный метод);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план управления рисками – подробное описание системы управления рисками;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держатель регистрационного удостоверения – юридическое лицо, на имя которого выдано регистрационное удостоверение на лекарственный препарат;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корректирующее действие – действие, предпринятое производителем медицинских изделий с целью устранения причины обнаруженного несоответствия или нежелательного события;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фармаконадзор –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инспекция системы фармаконадзора – процедура оценки системы фармаконадзора держателя регистрационного удостоверения на соответствие требованиям надлежащей практики фармаконадзора Республики Казахстан и (или) Евразийского экономического союза;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мастер-файл системы фармаконадзора – подробное описание системы фармаконадзора, применяемой держателем регистрационного удостоверения в отношении данных об одном или нескольких зарегистрированных лекарственных препаратах;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база данных по мониторингу нежелательных реакций лекарственных средств и медицинских изделий – электронная база экспертной организации, содержащая информацию по нежелательным реакциям лекарственных средств и нежелательным событиям медицинских изделий, выявленных на территории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выявление сигнала – процесс поиска и (или) идентификации сигналов с использованием всех источников данных о сигналах;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верификация – процедура, выполняемая с целью подтверждения того, что данные, представленные в конечном отчете, соответствуют оригинальным наблюдениям, включая медицинские записи, сообщения обо всех нежелательных реакциях, отсутствии эффективности, лабораторные анализы и другие данные;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злоупотребление лекарственным препаратом – постоянное или разовое преднамеренное чрезмерное употребление лекарственного препарата, которое сопровождается неблагоприятными физиологическими или психологическими эффектами;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минимальные требования к информации в сообщении о нежелательной реакции – минимальные данные при представлении случаев подозреваемых нежелательных реакций включают идентифицируемого репортера, идентифицируемого пациента, нежелательную реакцию и подозреваемый лекарственный препарат;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отсутствие эффективности лекарственного средства - отсутствие благоприятного диагностического, лечебного или профилактического действия лекарственного средства для установления характера заболевания, его течения, длительности или коррекции состояния, или физиологических функций организма человека в соответствии с показаниями к применению, указанных в инструкции для медицинского применения;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оценка сигнала – процесс дальнейшей оценки валидированного сигнала с использованием всех имеющихся данных с целью изучения доказательств причинно-следственной связи нового риска с действующим веществом или лекарственным препаратом, либо определения изменения характеристики известного риска;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передозировка – применение лекарственного препарата за один прием либо в течение дня в количестве, которое превышает рекомендуемую максимальную суточную дозу в соответствии с одобренной общей характеристикой лекарственного средства и инструкцией по медицинскому применению;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поствакцинальное осложнение– любое нежелательное явление или неблагоприятное и непреднамеренное изменение (в том числе отклонение лабораторного показателя от нормы, симптом или заболевание), развившееся после иммунизации, вне зависимости от наличия или отсутствия взаимосвязи с применением вакцины;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подозреваемое лекарственное средство, вакцина - лекарственное средство, вакцина, при назначении которого (которой) существует причинно-следственная связь между клиническими проявлениями любой нежелательной реакции и (или) отсутствием эффективности и (или) неблагоприятным событием после иммунизации и его (ее) применением;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первичная медицинская документация - исходящие документы, данные и записи (например, медицинская карта стационарного больного, амбулаторные карты, лабораторные записи, служебные записки, дневники исследуемых или опросники, журналы выдачи лекарственных средств, распечатки приборов, верифицированные и заверенные копии или расшифровки фонограмм, микрофиши, фотографические негативы, микропленки или магнитные носители, рентгеновские снимки, административные документы, записи, хранящиеся в аптеке, лаборатории и в отделении инструментальной диагностики заведений здравоохранения);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ошибка применения лекарственного препарата – любая непреднамеренная ошибка работника системы здравоохранения, пациента или потребителя в назначении, отпуске, дозировке, введении или приеме лекарственного препарата;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применение "вне инструкции" (off-label) – намеренное применение лекарственного препарата с медицинской целью не в соответствии с общей характеристикой лекарственного препарата или инструкцией по медицинскому применению;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серьезная непредвиденная нежелательная реакция (далее – СННР) – нежелательная реакция на лекарственный препарат в ходе клинического исследования и (или) при применении лекарственного средства, приведшая к смерти или представляющая собой угрозу для жизни и не указанная в общей характеристике лекарственного препарата, инструкции по медицинскому применению лекарственного препарата либо в брошюре исследователя для незарегистрированного лекарственного препарата;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нежелательное проявление после иммунизации (НППИ) – любое нежелательное явление, развившееся после иммунизации, вне зависимости от наличия или отсутствия взаимосвязи с применением вакцины. Нежелательное явление после иммунизации может представлять собой любое неблагоприятное и непреднамеренное изменение (в том числе отклонение лабораторного показателя от нормы), симптом или заболевание";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Сведения о нежелательных последствиях применения лекарственного препарата, в том числе вакцин предоставляются субъектами здравоохранения, субъектами в сфере обращения лекарственных средств и медицинских изделий, а также держателями регистрационных удостоверений лекарственных средств в виде индивидуального сообщения о нежелательных реакциях лекарственного препарата (далее – Сообщение)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Cообщения содержат обязательный минимальный объем информации, требуемый для установления оценки причинно-следственной связи между применением лекарственного препарата и развитием нежелательных реакций.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Сообщения передаются через интернет-ресурс экспертной организации в режиме онлайн (далее – портал), посредством факса, электронной почты или предоставляются нарочно в экспертную организацию на бумажном носителе.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доступа на портал в целях передачи сообщений в экспертную организацию: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 в случае отсутствия автоматизированной информационной системы, самостоятельно регистрируются в личном кабинете интернет-ресурса и получают логин-пароль;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департаменты государственного органа в сфере обращения лекарственных средств и медицинских изделий представляют список ответственных лиц за мониторинг нежелательных реакций лекарственного препарата;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держатели регистрационного удостоверения лекарственного средства самостоятельно регистрируются в личном кабинете интернет-ресурса с получением логина и пароля.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предоставления сообщения в случаях выявления на территории Республики Казахстан: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серьезной нежелательной реакции – в течение 48 часов с момента наступления случая (для медицинских учреждений и организаций здравоохранения) и в течение 15 (пятнадцать) календарных дней со дня получения информации (для держателей РУ);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нежелательной реакции – в течение 15 (пятнадцать) календарных дней со дня наступления случая;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СННР на исследуемый лекарственный препарат, выявленной в ходе клинических исследований – в течение 7 (семь) календарных дней от даты получения информации о выявлении СННР в случае, если они привели к смерти или представляли угрозу для жизни и в срок до 15 (пятнадцать) календарных дней от даты получения информации для остальных СННР.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сроки предоставления сообщения с момента получения информации приходятся на выходной или праздничный дни, информация предоставляется в первый после него рабочий день.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СННР на лекарственный препарат, произошедшей за пределами Республики Казахстан и приведшей к смерти больного и (или) угрозе жизни пациента, держатель регистрационного удостоверения в течение 15 (пятнадцать)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средства, выявленной вне территории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Экспертная организация проводит обработку, анализ и оценку полученных сообщений.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обработке полученных сообщений о нежелательных реакциях, выявленных на территории Республики Казахстан, экспертная организация осуществляет: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валидацию сообщения (наличие минимального объема обязательной информации);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верификацию информации в сообщении;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дублирующих сообщений;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сообщения в электронной базе данных экспертной организации;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регистрацию нежелательной реакции лекарственного препарата в процессе проведения клинического исследования;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субъектам здравоохранения и (или) субъектам в сфере обращения лекарственных средств и медицинских изделий, а также держателям регистрационных удостоверений лекарственных средств запроса о предоставлении дополнительной информации, включающей первичную медицинскую документацию, карту эпидемиологического расследования, а также образцы подозреваемого лекарственного средства.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и оценка сообщений проводятся экспертной организацией и предусматривают установление причинно-следственной связи в соответствии с классификацией Всемирной организации здравоохранения (далее – ВОЗ) по времени (или месту) между применением лекарственного препарата и развитием нежелательной реакции и включает: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данных сообщения;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дополнительных данных, полученных от медицинской организации, медицинского или фармацевтического работника и представленных держателем регистрационного удостоверения (информация о причинно-следственной связи);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результатов дополнительной экспертизы качества и безопасности образцов лекарственного средства, осуществляемой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259 Кодекса.";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сообщения о серьезной нежелательной реакции экспертная организация направляет соответствующую информацию в государственный орган в течение 48 часов со дня окончания обработки и валидации сообщения.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(пятнадцать) календарных дней.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сроки предоставления сообщения с момента получения информации приходятся на выходной или праздничный дни, информация предоставляется в первый после него рабочий день.";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Экспертная организация ежемесячно направляет государственному органу Отчет о поступивших сообщениях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сообщениях, содержащих сведения об отсутствии эффективности, злоупотреблении, передозировке лекарственного препарата, а также о применении вне инструкции или с нарушениями инструкции по медицинскому применению лекарственного препарата, направляется в государственный орган в рамках годового отчета экспертной организации.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официальному запросу держателя регистрационного удостоверения экспертная организация предоставляет информацию о всех поступивших сообщениях на лекарственный препарат в течение 30 (тридцать) календарных дней за указанный в письменном запросе период.";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необходимости проведения дополнительных действий держателем регистрационного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экспертная организация направляет держателю регистрационного удостоверения уведомление в произвольной форме с указанием срока выполнения дополнительных действий.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новой информации по безопасности в международных источниках и по результатам фармаконадзора экспертная организация извещает посредством информационных ресурсов держателей регистрационных удостоверений о необходимости внесения соответствующих изменений в инструкцию по медицинскому применению (листок-вкладыш) и общую характеристику лекарственного средства в течение 90 календарных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предотвращения нежелательных последствий применения лекарственных препаратов: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 организуют работу путем: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в медицинских организациях ответственных лиц за мониторинг нежелательных последствий применения лекарственных препаратов;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стандартных рабочих процедур по мониторингу,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статистической отчетности в медицинской организации по выявленным случаям нежелательных последствий применения лекарственных препаратов;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отчета о нежелательных последствиях применения лекарственных препаратов в уполномоченный орган в области здравоохранения.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держатели регистрационного удостоверения лекарственного препарата, находящегося в обращении на территории Республики Казахстан обеспечивают: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уполномоченного лица по фармаконадзору на территории Республики Казахстан или стран ЕАЭС и (или) контактного лица по фармаконадзору на территории Республики Казахстан, а также уведомление экспертной организации об изменении контактной информации или смене уполномоченного лица (контактного лица) по фармаконадзору незамедлительно, в течение 30 календарных дней;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поддержание в актуальном состоянии мастер-файла системы фармаконадзора;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базы данных о выявленных нежелательных последствиях применения лекарственного препарата на территории Республики Казахстан;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экспертной организации о любых запретах или ограничениях в применении, принятых в других странах, в отношении зарегистрированного в Республике Казахстан лекарственного средства, а также о любой новой информации, влияющей на оценку соотношения "польза-риск";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(в письменной произвольной форме)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(или) о том, что лекарственный препарат не производился в течение трех лет.";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Экспертный орган не позднее 1 февраля календарного года направляет в государственный орган в сфере обращения лекарственных средств и медицинских изделий сведения о результатах проведенной оценки соотношения "польза-риск" лекарственных средств, имеющих бессрочную регистрацию.";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Экспертная организация в целях снижения риска развития нежелательных последствий применения лекарственных средств осуществляет: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медицинских и фармацевтических работников, населения о фармаконадзоре путем регулярного опубликования на официальном ресурсе экспертной организации или в средствах массовой информации сведений по безопасности лекарственных средств;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мер по минимизации риска, связанных с безопасностью лекарственных средств,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Государственный орган на основании информации экспертной организации (заключения, отчета) об изменениях в оценке соотношения "польза-риск" лекарственного средства, а также результатов инспекции системы фармаконадзора осуществляет следующие регуляторные меры: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соответствующие изменения и дополнения в общей характеристике лекарственного препарата;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изменяет категорию отпуска лекарственного средства из аптек, или иных мерах ограничения и контроля отпуска лекарственного средства;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останавливает проведение клинических исследований лекарственного средства, или их отдельных этапов, а также назначает проведение дополнительных доклинических и (или) клинических исследований (при необходимости);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приостанавливает действие или отзывает регистрационное удостоверение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259 Кодекса.";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Для медицинских изделий класса 3, а также имплантируемых в организм человека медицинских изделий класса 2б,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(далее – пострегистрационный клинический мониторинг) и ежегодно, в течение 3 лет, представляет в экспертную организацию отчеты по пострегистрационному клиническому мониторингу для проведения оценки соотношения "польза-риск".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Первоначальный,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не позднее 1 февраля календарного года, следующего за годом получения регистрационного удостоверения".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