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6fc6" w14:textId="bc16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кадрового резерва специалистов для осуществления обращения с патогенными биологическими агентами I и II групп патогенности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октября 2022 года № ҚР ДСМ-116. Зарегистрирован в Министерстве юстиции Республики Казахстан 20 октября 2022 года № 30238.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24.11.2022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биологической безопасности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кадрового резерва специалистов для осуществления обращения с патогенными биологическими агентами I и II групп патогенности.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ноября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кадрового резерва специалистов для осуществления обращения с патогенными биологическими агентами I и II групп патогенности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кадрового резерва специалистов для осуществления обращения с патогенными биологическими агентами I и II групп патогенности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биологической безопасности Республики Казахстан" (далее – Закон) и определяют порядок формирования кадрового резерва специалистов для осуществления обращения с патогенными биологическими агентами I и II групп патогенности (далее – специалист).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Кадровый резерв специалистов для осуществления обращения с патогенными биологическими агентами I и II групп патогенности (далее – кадровый резерв) включен в реестр специалистов, ведение которого осуществляется в соответствии с правилами ведения учета, мониторинга и прогнозирования (моделирования) в области биологической безопасности,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кадрового резерва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кадрового резерва осуществляется государственным органом в сфере санитарно-эпидемиологического благополучия населения, уполномоченным органом в области ветеринарии, защиты растений, науки, по карантину растений (далее – уполномоченный орган).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кадровый резерв на добровольной основе включаются: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специалисты, осуществляющие обращение с патогенными биологическими агентами III и (или) IV групп патогенности, имеющие профессиональную подготовку, переподготовку, повышение квалификации по работе с микроорганизмами I и (или) II групп патогенности в соответствии с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специалисты, не осуществляющие обращение с патогенными биологическими агентами, имеющие профессиональную подготовку, переподготовку, повышение квалификации по работе с микроорганизмами I и (или) II групп патогенности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Специалисты, указанные в пункте 4 настоящих Правил (далее – заявитель), подают заявление и анкету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уполномоченный орган или в государственную информационную систему в области биологической безопасности для включения в соответствующий кадровый резерв.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течении десяти рабочих дней проводит проверку заявления и анкеты, представленных заявителем и принимает решение о включении заявителя в кадровый резерв и уведомляет его об этом либо направляет ему мотивированный отказ.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резерва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патогенными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I и II групп патогенности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"/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 в кадровый резерв специалистов для осуществления обращения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патогенными биологическими агентами I и II групп патогенности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 / _________подпись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_________202___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резерва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патогенными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I и II групп патогенности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актуального фото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заполнения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место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профессиональной подготовке, переподготовке, повышении квалификации по работе с микроорганизмами I и (или) II групп патогенности (номер и дата выдачи свидетельства о сертификационном курсе, организация выдавшая свидетельство о сертификационном курсе)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заведение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получения диплома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с патогенами I - II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заявителя (контактный телефон, электронная почта)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 / _________подпись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_________202___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