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636" w:rsidRPr="00233284" w:rsidRDefault="00B51636" w:rsidP="00233284">
      <w:pPr>
        <w:pStyle w:val="a6"/>
        <w:jc w:val="center"/>
        <w:rPr>
          <w:rFonts w:ascii="Arial" w:hAnsi="Arial" w:cs="Arial"/>
          <w:b/>
          <w:i/>
          <w:sz w:val="20"/>
          <w:szCs w:val="20"/>
        </w:rPr>
      </w:pPr>
      <w:r w:rsidRPr="00233284">
        <w:rPr>
          <w:rFonts w:ascii="Arial" w:hAnsi="Arial" w:cs="Arial"/>
          <w:b/>
          <w:sz w:val="20"/>
          <w:szCs w:val="20"/>
        </w:rPr>
        <w:t>Приказ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Министра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здравоохранения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Республики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Казахстан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№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МЗ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РК-78/2020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от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5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июля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2020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года</w:t>
      </w:r>
    </w:p>
    <w:p w:rsidR="00B51636" w:rsidRPr="00233284" w:rsidRDefault="00B51636" w:rsidP="00233284">
      <w:pPr>
        <w:pStyle w:val="a6"/>
        <w:jc w:val="center"/>
        <w:rPr>
          <w:rFonts w:ascii="Arial" w:hAnsi="Arial" w:cs="Arial"/>
          <w:i/>
          <w:sz w:val="20"/>
          <w:szCs w:val="20"/>
        </w:rPr>
      </w:pPr>
      <w:r w:rsidRPr="00233284">
        <w:rPr>
          <w:rFonts w:ascii="Arial" w:hAnsi="Arial" w:cs="Arial"/>
          <w:i/>
          <w:sz w:val="20"/>
          <w:szCs w:val="20"/>
        </w:rPr>
        <w:t>Зарегистрировано</w:t>
      </w:r>
      <w:r w:rsidR="00233284">
        <w:rPr>
          <w:rFonts w:ascii="Arial" w:hAnsi="Arial" w:cs="Arial"/>
          <w:i/>
          <w:sz w:val="20"/>
          <w:szCs w:val="20"/>
        </w:rPr>
        <w:t xml:space="preserve"> </w:t>
      </w:r>
      <w:r w:rsidRPr="00233284">
        <w:rPr>
          <w:rFonts w:ascii="Arial" w:hAnsi="Arial" w:cs="Arial"/>
          <w:i/>
          <w:sz w:val="20"/>
          <w:szCs w:val="20"/>
        </w:rPr>
        <w:t>в</w:t>
      </w:r>
      <w:r w:rsidR="00233284">
        <w:rPr>
          <w:rFonts w:ascii="Arial" w:hAnsi="Arial" w:cs="Arial"/>
          <w:i/>
          <w:sz w:val="20"/>
          <w:szCs w:val="20"/>
        </w:rPr>
        <w:t xml:space="preserve"> </w:t>
      </w:r>
      <w:r w:rsidRPr="00233284">
        <w:rPr>
          <w:rFonts w:ascii="Arial" w:hAnsi="Arial" w:cs="Arial"/>
          <w:i/>
          <w:sz w:val="20"/>
          <w:szCs w:val="20"/>
        </w:rPr>
        <w:t>Минюсте</w:t>
      </w:r>
      <w:r w:rsidR="00233284">
        <w:rPr>
          <w:rFonts w:ascii="Arial" w:hAnsi="Arial" w:cs="Arial"/>
          <w:i/>
          <w:sz w:val="20"/>
          <w:szCs w:val="20"/>
        </w:rPr>
        <w:t xml:space="preserve"> </w:t>
      </w:r>
      <w:r w:rsidRPr="00233284">
        <w:rPr>
          <w:rFonts w:ascii="Arial" w:hAnsi="Arial" w:cs="Arial"/>
          <w:i/>
          <w:sz w:val="20"/>
          <w:szCs w:val="20"/>
        </w:rPr>
        <w:t>Республики</w:t>
      </w:r>
      <w:r w:rsidR="00233284">
        <w:rPr>
          <w:rFonts w:ascii="Arial" w:hAnsi="Arial" w:cs="Arial"/>
          <w:i/>
          <w:sz w:val="20"/>
          <w:szCs w:val="20"/>
        </w:rPr>
        <w:t xml:space="preserve"> </w:t>
      </w:r>
      <w:r w:rsidRPr="00233284">
        <w:rPr>
          <w:rFonts w:ascii="Arial" w:hAnsi="Arial" w:cs="Arial"/>
          <w:i/>
          <w:sz w:val="20"/>
          <w:szCs w:val="20"/>
        </w:rPr>
        <w:t>Казахстан</w:t>
      </w:r>
      <w:r w:rsidR="00233284">
        <w:rPr>
          <w:rFonts w:ascii="Arial" w:hAnsi="Arial" w:cs="Arial"/>
          <w:i/>
          <w:sz w:val="20"/>
          <w:szCs w:val="20"/>
        </w:rPr>
        <w:t xml:space="preserve"> </w:t>
      </w:r>
      <w:r w:rsidRPr="00233284">
        <w:rPr>
          <w:rFonts w:ascii="Arial" w:hAnsi="Arial" w:cs="Arial"/>
          <w:i/>
          <w:sz w:val="20"/>
          <w:szCs w:val="20"/>
        </w:rPr>
        <w:t>6</w:t>
      </w:r>
      <w:r w:rsidR="00233284">
        <w:rPr>
          <w:rFonts w:ascii="Arial" w:hAnsi="Arial" w:cs="Arial"/>
          <w:i/>
          <w:sz w:val="20"/>
          <w:szCs w:val="20"/>
        </w:rPr>
        <w:t xml:space="preserve"> </w:t>
      </w:r>
      <w:r w:rsidRPr="00233284">
        <w:rPr>
          <w:rFonts w:ascii="Arial" w:hAnsi="Arial" w:cs="Arial"/>
          <w:i/>
          <w:sz w:val="20"/>
          <w:szCs w:val="20"/>
        </w:rPr>
        <w:t>июля</w:t>
      </w:r>
      <w:r w:rsidR="00233284">
        <w:rPr>
          <w:rFonts w:ascii="Arial" w:hAnsi="Arial" w:cs="Arial"/>
          <w:i/>
          <w:sz w:val="20"/>
          <w:szCs w:val="20"/>
        </w:rPr>
        <w:t xml:space="preserve"> </w:t>
      </w:r>
      <w:r w:rsidRPr="00233284">
        <w:rPr>
          <w:rFonts w:ascii="Arial" w:hAnsi="Arial" w:cs="Arial"/>
          <w:i/>
          <w:sz w:val="20"/>
          <w:szCs w:val="20"/>
        </w:rPr>
        <w:t>2020</w:t>
      </w:r>
      <w:r w:rsidR="00233284">
        <w:rPr>
          <w:rFonts w:ascii="Arial" w:hAnsi="Arial" w:cs="Arial"/>
          <w:i/>
          <w:sz w:val="20"/>
          <w:szCs w:val="20"/>
        </w:rPr>
        <w:t xml:space="preserve"> </w:t>
      </w:r>
      <w:r w:rsidRPr="00233284">
        <w:rPr>
          <w:rFonts w:ascii="Arial" w:hAnsi="Arial" w:cs="Arial"/>
          <w:i/>
          <w:sz w:val="20"/>
          <w:szCs w:val="20"/>
        </w:rPr>
        <w:t>года</w:t>
      </w:r>
      <w:r w:rsidR="00233284">
        <w:rPr>
          <w:rFonts w:ascii="Arial" w:hAnsi="Arial" w:cs="Arial"/>
          <w:i/>
          <w:sz w:val="20"/>
          <w:szCs w:val="20"/>
        </w:rPr>
        <w:t xml:space="preserve"> </w:t>
      </w:r>
      <w:r w:rsidRPr="00233284">
        <w:rPr>
          <w:rFonts w:ascii="Arial" w:hAnsi="Arial" w:cs="Arial"/>
          <w:i/>
          <w:sz w:val="20"/>
          <w:szCs w:val="20"/>
        </w:rPr>
        <w:t>№</w:t>
      </w:r>
      <w:r w:rsidR="00233284">
        <w:rPr>
          <w:rFonts w:ascii="Arial" w:hAnsi="Arial" w:cs="Arial"/>
          <w:i/>
          <w:sz w:val="20"/>
          <w:szCs w:val="20"/>
        </w:rPr>
        <w:t xml:space="preserve"> </w:t>
      </w:r>
      <w:r w:rsidRPr="00233284">
        <w:rPr>
          <w:rFonts w:ascii="Arial" w:hAnsi="Arial" w:cs="Arial"/>
          <w:i/>
          <w:sz w:val="20"/>
          <w:szCs w:val="20"/>
        </w:rPr>
        <w:t>20935</w:t>
      </w:r>
    </w:p>
    <w:p w:rsidR="000C784C" w:rsidRPr="00233284" w:rsidRDefault="000C784C" w:rsidP="00233284">
      <w:pPr>
        <w:pStyle w:val="a6"/>
        <w:jc w:val="center"/>
        <w:rPr>
          <w:rFonts w:ascii="Arial" w:hAnsi="Arial" w:cs="Arial"/>
          <w:b/>
          <w:sz w:val="20"/>
          <w:szCs w:val="20"/>
        </w:rPr>
      </w:pPr>
      <w:r w:rsidRPr="00233284">
        <w:rPr>
          <w:rFonts w:ascii="Arial" w:hAnsi="Arial" w:cs="Arial"/>
          <w:b/>
          <w:sz w:val="20"/>
          <w:szCs w:val="20"/>
        </w:rPr>
        <w:t>По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некоторым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во</w:t>
      </w:r>
      <w:bookmarkStart w:id="0" w:name="_GoBack"/>
      <w:bookmarkEnd w:id="0"/>
      <w:r w:rsidRPr="00233284">
        <w:rPr>
          <w:rFonts w:ascii="Arial" w:hAnsi="Arial" w:cs="Arial"/>
          <w:b/>
          <w:sz w:val="20"/>
          <w:szCs w:val="20"/>
        </w:rPr>
        <w:t>просам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организации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и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проведения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противоэпидемических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и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санитарно-профилактических</w:t>
      </w:r>
      <w:r w:rsidR="00233284">
        <w:rPr>
          <w:rFonts w:ascii="Arial" w:hAnsi="Arial" w:cs="Arial"/>
          <w:b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sz w:val="20"/>
          <w:szCs w:val="20"/>
        </w:rPr>
        <w:t>мероприятий.</w:t>
      </w:r>
    </w:p>
    <w:p w:rsidR="000C784C" w:rsidRPr="00233284" w:rsidRDefault="00233284" w:rsidP="0023328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пункту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статьи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144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подпункту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26)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пункта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статьи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145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Кодекса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РК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от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18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сентября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2009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года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«О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здравоохранении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системе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здравоохранения</w:t>
      </w:r>
      <w:proofErr w:type="gramStart"/>
      <w:r w:rsidR="000C784C" w:rsidRPr="00233284">
        <w:rPr>
          <w:rFonts w:ascii="Arial" w:hAnsi="Arial" w:cs="Arial"/>
          <w:sz w:val="20"/>
          <w:szCs w:val="20"/>
        </w:rPr>
        <w:t>»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b/>
          <w:sz w:val="20"/>
          <w:szCs w:val="20"/>
        </w:rPr>
        <w:t>ПРИКАЗЫВАЮ</w:t>
      </w:r>
      <w:r w:rsidR="000C784C" w:rsidRPr="00233284">
        <w:rPr>
          <w:rFonts w:ascii="Arial" w:hAnsi="Arial" w:cs="Arial"/>
          <w:sz w:val="20"/>
          <w:szCs w:val="20"/>
        </w:rPr>
        <w:t>:</w:t>
      </w:r>
    </w:p>
    <w:p w:rsidR="000C784C" w:rsidRPr="00233284" w:rsidRDefault="00233284" w:rsidP="0023328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Это:</w:t>
      </w:r>
    </w:p>
    <w:p w:rsidR="000C784C" w:rsidRPr="00233284" w:rsidRDefault="00233284" w:rsidP="0023328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санитарные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правила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«Санитарно-эпидемиологические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требования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организации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проведению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санитарно-противоэпидемических,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санитарно-профилактических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мероприятий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по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предупреждению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распространения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784C" w:rsidRPr="00233284">
        <w:rPr>
          <w:rFonts w:ascii="Arial" w:hAnsi="Arial" w:cs="Arial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инфекции»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приложению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приказу;</w:t>
      </w:r>
    </w:p>
    <w:p w:rsidR="000C784C" w:rsidRPr="00233284" w:rsidRDefault="00233284" w:rsidP="0023328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перечень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некоторых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приказов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национальной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экономики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с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изменениями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дополнениями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согласно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приложению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настоящему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приказу.</w:t>
      </w:r>
    </w:p>
    <w:p w:rsidR="000C784C" w:rsidRPr="00233284" w:rsidRDefault="00233284" w:rsidP="0023328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2.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Комитету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контроля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качества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безопасности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товаров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услуг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Казахстан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порядке,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установленном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законодательством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Казахстан:</w:t>
      </w:r>
    </w:p>
    <w:p w:rsidR="000C784C" w:rsidRPr="00233284" w:rsidRDefault="00233284" w:rsidP="0023328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1)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государственная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регистрация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этого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Министерстве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юстиции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Казахстан;</w:t>
      </w:r>
    </w:p>
    <w:p w:rsidR="000C784C" w:rsidRPr="00233284" w:rsidRDefault="00233284" w:rsidP="0023328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2)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размещение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данного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заказа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C784C" w:rsidRPr="00233284">
        <w:rPr>
          <w:rFonts w:ascii="Arial" w:hAnsi="Arial" w:cs="Arial"/>
          <w:sz w:val="20"/>
          <w:szCs w:val="20"/>
        </w:rPr>
        <w:t>интернет-ресурсе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Министерства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Казахстан.</w:t>
      </w:r>
    </w:p>
    <w:p w:rsidR="000C784C" w:rsidRPr="00233284" w:rsidRDefault="00233284" w:rsidP="0023328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3.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Контроль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за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исполнением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настоящего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приказа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возложить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на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руководящего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вице-министра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здравоохранения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Республики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Казахстан.</w:t>
      </w:r>
    </w:p>
    <w:p w:rsidR="000C784C" w:rsidRPr="00233284" w:rsidRDefault="00233284" w:rsidP="00233284">
      <w:pPr>
        <w:pStyle w:val="a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Настоящий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приказ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вступает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в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силу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со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дня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первого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официального</w:t>
      </w:r>
      <w:r>
        <w:rPr>
          <w:rFonts w:ascii="Arial" w:hAnsi="Arial" w:cs="Arial"/>
          <w:sz w:val="20"/>
          <w:szCs w:val="20"/>
        </w:rPr>
        <w:t xml:space="preserve"> </w:t>
      </w:r>
      <w:r w:rsidR="000C784C" w:rsidRPr="00233284">
        <w:rPr>
          <w:rFonts w:ascii="Arial" w:hAnsi="Arial" w:cs="Arial"/>
          <w:sz w:val="20"/>
          <w:szCs w:val="20"/>
        </w:rPr>
        <w:t>опубликования.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84"/>
        <w:gridCol w:w="3271"/>
      </w:tblGrid>
      <w:tr w:rsidR="000C784C" w:rsidRPr="00233284" w:rsidTr="00B51636">
        <w:tc>
          <w:tcPr>
            <w:tcW w:w="325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784C" w:rsidRPr="00233284" w:rsidRDefault="000C784C" w:rsidP="00233284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3284">
              <w:rPr>
                <w:rFonts w:ascii="Arial" w:hAnsi="Arial" w:cs="Arial"/>
                <w:b/>
                <w:i/>
                <w:sz w:val="20"/>
                <w:szCs w:val="20"/>
              </w:rPr>
              <w:t>Министр</w:t>
            </w:r>
            <w:r w:rsidR="002332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b/>
                <w:i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b/>
                <w:i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b/>
                <w:i/>
                <w:sz w:val="20"/>
                <w:szCs w:val="20"/>
              </w:rPr>
              <w:t>Казахстан</w:t>
            </w:r>
          </w:p>
        </w:tc>
        <w:tc>
          <w:tcPr>
            <w:tcW w:w="17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784C" w:rsidRPr="00233284" w:rsidRDefault="000C784C" w:rsidP="00233284">
            <w:pPr>
              <w:pStyle w:val="a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233284">
              <w:rPr>
                <w:rFonts w:ascii="Arial" w:hAnsi="Arial" w:cs="Arial"/>
                <w:b/>
                <w:i/>
                <w:sz w:val="20"/>
                <w:szCs w:val="20"/>
              </w:rPr>
              <w:t>А.</w:t>
            </w:r>
            <w:r w:rsidR="00233284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b/>
                <w:i/>
                <w:sz w:val="20"/>
                <w:szCs w:val="20"/>
              </w:rPr>
              <w:t>Цо</w:t>
            </w:r>
            <w:r w:rsidR="00B51636" w:rsidRPr="00233284">
              <w:rPr>
                <w:rFonts w:ascii="Arial" w:hAnsi="Arial" w:cs="Arial"/>
                <w:b/>
                <w:i/>
                <w:sz w:val="20"/>
                <w:szCs w:val="20"/>
              </w:rPr>
              <w:t>й</w:t>
            </w:r>
          </w:p>
        </w:tc>
      </w:tr>
    </w:tbl>
    <w:p w:rsidR="000C784C" w:rsidRPr="00233284" w:rsidRDefault="000C784C" w:rsidP="00233284">
      <w:pPr>
        <w:pStyle w:val="a6"/>
        <w:jc w:val="both"/>
        <w:rPr>
          <w:rFonts w:ascii="Arial" w:eastAsia="Times New Roman" w:hAnsi="Arial" w:cs="Arial"/>
          <w:vanish/>
          <w:color w:val="444444"/>
          <w:sz w:val="20"/>
          <w:szCs w:val="20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0C784C" w:rsidRPr="00233284" w:rsidTr="00B51636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784C" w:rsidRPr="00233284" w:rsidRDefault="00233284" w:rsidP="00233284">
            <w:pPr>
              <w:pStyle w:val="a6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0C784C" w:rsidRPr="00233284" w:rsidRDefault="000C784C" w:rsidP="00233284">
            <w:pPr>
              <w:pStyle w:val="a6"/>
              <w:ind w:left="-29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bookmarkStart w:id="1" w:name="z10"/>
            <w:bookmarkEnd w:id="1"/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Министр</w:t>
            </w:r>
            <w:r w:rsid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здравоохранения</w:t>
            </w:r>
            <w:r w:rsid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Республики</w:t>
            </w:r>
            <w:r w:rsid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Казахстан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от</w:t>
            </w:r>
            <w:r w:rsid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  <w:r w:rsid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июля</w:t>
            </w:r>
            <w:r w:rsid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2020</w:t>
            </w:r>
            <w:r w:rsid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года,</w:t>
            </w:r>
            <w:r w:rsid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r w:rsid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дополнение</w:t>
            </w:r>
            <w:r w:rsid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приказу</w:t>
            </w:r>
            <w:r w:rsid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МЗ-78/2020</w:t>
            </w:r>
            <w:r w:rsidRPr="0023328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</w:r>
          </w:p>
        </w:tc>
      </w:tr>
    </w:tbl>
    <w:p w:rsidR="000C784C" w:rsidRPr="00233284" w:rsidRDefault="000C784C" w:rsidP="00233284">
      <w:pPr>
        <w:pStyle w:val="a6"/>
        <w:jc w:val="center"/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</w:pP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Санитарные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правила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«Санитарно-эпидемиологические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требования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к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организации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и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проведению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санитарно-противоэпидемических,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санитарно-профилактических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мероприятий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по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предотвращению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риска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распространения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proofErr w:type="spellStart"/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коронавирусной</w:t>
      </w:r>
      <w:proofErr w:type="spellEnd"/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="00B51636"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инфекции»</w:t>
      </w:r>
    </w:p>
    <w:p w:rsidR="00B51636" w:rsidRPr="00233284" w:rsidRDefault="00B51636" w:rsidP="00233284">
      <w:pPr>
        <w:pStyle w:val="a6"/>
        <w:jc w:val="center"/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</w:pPr>
    </w:p>
    <w:p w:rsidR="000C784C" w:rsidRPr="00233284" w:rsidRDefault="000C784C" w:rsidP="00233284">
      <w:pPr>
        <w:pStyle w:val="a6"/>
        <w:jc w:val="center"/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</w:pP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Глава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1.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Основные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положения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Настоящие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правила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«Санитарно-эпидемиологические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проведению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санитарно-противоэпидемических,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санитарно-профилактических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предотвращению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риска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распространения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инфекции»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правила)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«О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здоровье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населения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системе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здравоохранения»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«Разработано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пунктом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r:id="rId5" w:anchor="z1462" w:history="1">
        <w:r w:rsidR="000C784C" w:rsidRPr="0023328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6</w:t>
        </w:r>
      </w:hyperlink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статьи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144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подпунктом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26)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пункта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r:id="rId6" w:anchor="z561" w:history="1">
        <w:r w:rsidR="000C784C" w:rsidRPr="0023328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2</w:t>
        </w:r>
      </w:hyperlink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статьи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145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Кодекса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18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сентября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2009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Кодекс)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санитарно-эпидемиологическое,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санитарно-профилактическое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случаях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угрозы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возникновения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распространения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инфекции.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устанавливает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проведению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мероприятий.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настоящих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правилах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используются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следующие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термины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определения: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коронавирусная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инфекция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инфекционное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заболевание,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вызванное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новым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типом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вируса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семейства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коронавирусов</w:t>
      </w:r>
      <w:proofErr w:type="spellEnd"/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процент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покрытия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коечного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фонда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BSS)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процентное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соотношение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коек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больными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общему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количеству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коек,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предоставленных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R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репродуктивное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среднее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людей,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которыми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контактировал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больной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коронавирусной</w:t>
      </w:r>
      <w:proofErr w:type="spellEnd"/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инфекцией;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4)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социальная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дистанция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расстояние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1,5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метра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между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людьми,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обеспечивающими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защиту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5)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массовое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любое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такое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мероприятие,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развлекательное,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спортивное,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религиозное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семейное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(банкеты,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свадьбы,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юбилеи,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общественное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питание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домашнее)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участием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более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10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человек,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исключением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количества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людей,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проживающих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gramStart"/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вместе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)</w:t>
      </w:r>
      <w:proofErr w:type="gramEnd"/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формы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выставок,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форумов,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конференций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других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мероприятий;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главные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врачи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главный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государственный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санитарный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врач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заместители,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главные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врачи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соответствующих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территорий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транспорта,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заместители,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определяемые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руководителем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области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санитарно-эпидемиологического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здоровья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населения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пунктом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r:id="rId7" w:anchor="z540" w:history="1">
        <w:r w:rsidR="000C784C" w:rsidRPr="0023328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11</w:t>
        </w:r>
      </w:hyperlink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статьи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21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Кодекса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0C784C" w:rsidRPr="00233284" w:rsidRDefault="000C784C" w:rsidP="00233284">
      <w:pPr>
        <w:pStyle w:val="a6"/>
        <w:jc w:val="center"/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</w:pP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lastRenderedPageBreak/>
        <w:t>Глава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2.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Санитарно-эпидемиологические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требования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к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организации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санитарно-эпидемиологических,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санитарно-профилактических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мероприятий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по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предотвращению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распространения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COVID-19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Соответствующая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административно-территориальная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единица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предотвращению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распространения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глав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врачей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территории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«Осуществление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ограничительных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карантин,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министр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национальной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экономики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Казахстан»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утверждении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Правил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№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239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20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марта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2015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года,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r:id="rId8" w:anchor="z1" w:history="1">
        <w:r w:rsidR="000C784C" w:rsidRPr="0023328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приказом</w:t>
        </w:r>
      </w:hyperlink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(Зарегистрирован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реестре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нормативных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правовых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актов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№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10826)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принимает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соответствующие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организует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обязательные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санитарно-эпидемиологические,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санитарно-профилактические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выполнения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соответствующими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государственными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органами,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местными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исполнительными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органами,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физическими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юридическими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лицами.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4.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целях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санитарно-эпидемиологических,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санитарно-профилактических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предупреждению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распространения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главные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врачи: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регулирование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воздушного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сообщения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между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регионами,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железнодорожного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транспорта,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других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пассажирских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перевозок,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также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регулирование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движения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личного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автотранспорта;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регулирование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развлекательных,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спортивных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мероприятий,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выставок,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форумов,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конференций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других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массовых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мероприятий;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регулирование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религиозных,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семейных,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памятных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(банкетов,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свадеб,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юбилеев,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угощений),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домашних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мероприятий,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исключением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мероприятий,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посещаемых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только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совместно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проживающими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людьми;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4)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регулирование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деятельности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объектов;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5)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регулирование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движения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населения;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регулирование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деятельности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(организаций),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национальных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компаний,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физических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юридических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лиц,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установление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санитарно-эпидемиологических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деятельности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период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карантина;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7)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регламент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санитарно-дезинфекционной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обработки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общественных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промышленных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зон,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аэропортов,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детских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площадок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других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жилых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помещений;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8)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контролирует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соблюдение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карантинных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санитарно-дезинфекционного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режима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допущенных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эксплуатации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объектах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обеспечивает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принятие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соответствующих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административных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hyperlink r:id="rId9" w:anchor="z2861" w:history="1">
        <w:r w:rsidR="000C784C" w:rsidRPr="00233284">
          <w:rPr>
            <w:rFonts w:ascii="Arial" w:eastAsia="Times New Roman" w:hAnsi="Arial" w:cs="Arial"/>
            <w:color w:val="073A5E"/>
            <w:spacing w:val="2"/>
            <w:sz w:val="20"/>
            <w:szCs w:val="20"/>
            <w:u w:val="single"/>
            <w:lang w:eastAsia="ru-RU"/>
          </w:rPr>
          <w:t>Кодексом</w:t>
        </w:r>
      </w:hyperlink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административных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правонарушениях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5.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целях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санитарно-эпидемиологических,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санитарно-профилактических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предупреждению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распространения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Главный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государственный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санитарный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врач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хозяйственного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ведения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«Национальный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центр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общественного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Министерства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Казахстан»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Республиканское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предприятие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НДКП)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определяет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значения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критериев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репродуктивного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R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(далее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R)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7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дней,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ежедневно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размещаются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его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сайте.</w:t>
      </w:r>
    </w:p>
    <w:p w:rsidR="000C784C" w:rsidRPr="00233284" w:rsidRDefault="000C784C" w:rsidP="00233284">
      <w:pPr>
        <w:pStyle w:val="a6"/>
        <w:jc w:val="center"/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</w:pP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Глава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3.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Санитарно-эпидемиологические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требования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к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санитарно-эпидемиологическим,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санитарно-профилактическим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мерам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по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предотвращению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распространения</w:t>
      </w:r>
      <w:r w:rsid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 xml:space="preserve"> </w:t>
      </w:r>
      <w:r w:rsidRPr="00233284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COVID-19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bookmarkStart w:id="2" w:name="z20"/>
      <w:bookmarkEnd w:id="2"/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целях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предотвращения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распространения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местах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​​(или)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объектах,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где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проводятся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санитарно-эпидемиологические,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санитарно-профилактические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мероприятия: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выявление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групп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людей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высоким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риском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заражения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средств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индивидуальной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защиты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антисептиков,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ношение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маски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открытом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воздухе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улице,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помещении);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инструментов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бесконтактной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термометрии;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4)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социальная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дистанция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между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людьми;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5)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вентиляция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дезинфекция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помещений;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больниц;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7)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особый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режим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настоящими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Санитарными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правилами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требованиями,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установленными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главными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государственными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санитарными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врачами;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8)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выделение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помещения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изоляции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организациях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случае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выявления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клинических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признаков,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исключающих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9)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распределение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суточного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потока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больных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других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нозологических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заболеваниях)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организациям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здравоохранения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предотвращения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пересечения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пациентами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подозрением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COVID-19.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Предупреждение.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Пункт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6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редакции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hyperlink r:id="rId10" w:history="1"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Приказа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Министра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здравоохранения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РК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от</w:t>
        </w:r>
        <w:r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29.07.2020</w:t>
        </w:r>
        <w:r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Д</w:t>
        </w:r>
        <w:r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МЗ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РК-91/2020</w:t>
        </w:r>
      </w:hyperlink>
      <w:r>
        <w:rPr>
          <w:rFonts w:ascii="Arial" w:eastAsia="Times New Roman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действие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со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дня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его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первого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официального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опубликования).</w:t>
      </w:r>
      <w:r w:rsidR="000C784C" w:rsidRPr="0023328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7.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случае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выявления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людей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высоким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риском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заражения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они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помещаются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карантин.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8.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Объекты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санитарно-эпидемиологического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надзора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предотвращения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распространения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COVID-19: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приборы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(приборы)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контроля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температуры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тела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рабочих,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посетителей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входе;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lastRenderedPageBreak/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дезинфицирующие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средства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кожным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антисептиком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подъезде,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холлах,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лифтовых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подъездах,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санузлах;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дезинфицирующие,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моющие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антисептические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средства;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4)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средства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личной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гигиены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(жидкое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мыло,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антисептики)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помещениях;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5)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антисептики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рабочем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месте;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журналы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мониторинга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указанием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причин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отсутствия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сотрудников;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7)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размещать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знаки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табличками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полу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через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ограничительные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столбы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целью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сохранения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социальной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дистанции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местах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интенсивным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движением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транспорта;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8)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бактерицидные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лампы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или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proofErr w:type="spellStart"/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рециркуляторы</w:t>
      </w:r>
      <w:proofErr w:type="spellEnd"/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.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9.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Маски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перчатки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необходимо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своевременно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заменять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правильного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средств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индивидуальной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защиты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(маски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каждые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часа,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случае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повреждения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перчаток).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bookmarkStart w:id="3" w:name="z24"/>
      <w:bookmarkEnd w:id="3"/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10.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измерении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температуры,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вентиляции,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расстояния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между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людьми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использовании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средств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индивидуальной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защиты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предусмотрены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следующие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безопасности: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посещении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продуктовых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магазинов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между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посетителем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работником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сохраняется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расстояние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менее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двух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метров,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заполнение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торговых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рынков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посетителями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составляет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30%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общей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вместимости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счет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возможности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сохранения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социальной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дистанции;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посещение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осуществляется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предварительной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записи;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столы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предприятиях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общественного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питания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должны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располагаться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расстоянии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менее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двух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метров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друг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друга;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4)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рабочие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расположены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объектах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сферы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услуг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расстоянии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менее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двух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метров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друг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друга;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5)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сотрудники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находятся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одном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помещении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расстоянии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менее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двух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метров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друг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друга;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внутри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торговых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центров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осуществляется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правильная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систем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вентиляции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кондиционирования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соблюдением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режима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вентиляции;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7)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посещение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закрытых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помещений,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пребывание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проезд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общественном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транспорте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осуществляются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маске;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8)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наличие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антисептиков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средств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индивидуальной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защиты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обработки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рук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водителями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кондукторами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общественного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транспорта,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служебного;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9)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ношение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маски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общественных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местах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улице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обязательно;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10)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реализация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пищевых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продуктов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осуществляется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расфасованном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виде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(за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исключением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овощей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фруктов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неразрезанные);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11)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бесконтактная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термометрия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подъездах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железнодорожным,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воздушным,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водным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автобусным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вокзалам.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Предупреждение.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Пункт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10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редакции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hyperlink r:id="rId11" w:history="1"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Приказа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Министра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здравоохранения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РК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от</w:t>
        </w:r>
        <w:r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29.07.2020</w:t>
        </w:r>
        <w:r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Д</w:t>
        </w:r>
        <w:r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МЗ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РК-91/2020</w:t>
        </w:r>
      </w:hyperlink>
      <w:r>
        <w:rPr>
          <w:rFonts w:ascii="Arial" w:eastAsia="Times New Roman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действие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со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дня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его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первого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официального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опубликования).</w:t>
      </w:r>
      <w:r w:rsidR="000C784C" w:rsidRPr="0023328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  <w:bookmarkStart w:id="4" w:name="z25"/>
      <w:bookmarkEnd w:id="4"/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11.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ограничительным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мерам,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карантинных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территориях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(или)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объектах,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относятся: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проведение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коллективных,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массовых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развлекательных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мероприятий;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2)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передвижение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лиц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старше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65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лет;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3)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присутствие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передвижение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(передвижение)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людей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открытом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воздухе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улице,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вне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дома)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группами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более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человек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(кроме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членов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семьи).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444444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Предупреждение.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Пункт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11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редакции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hyperlink r:id="rId12" w:history="1"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Приказа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Министра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здравоохранения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РК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от</w:t>
        </w:r>
        <w:r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29.07.2020</w:t>
        </w:r>
        <w:r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>Д</w:t>
        </w:r>
        <w:r>
          <w:rPr>
            <w:rStyle w:val="a4"/>
            <w:rFonts w:ascii="Arial" w:eastAsia="Times New Roman" w:hAnsi="Arial" w:cs="Arial"/>
            <w:sz w:val="20"/>
            <w:szCs w:val="20"/>
            <w:bdr w:val="none" w:sz="0" w:space="0" w:color="auto" w:frame="1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МЗ</w:t>
        </w:r>
        <w:r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 xml:space="preserve"> </w:t>
        </w:r>
        <w:r w:rsidR="000C784C" w:rsidRPr="00233284">
          <w:rPr>
            <w:rStyle w:val="a4"/>
            <w:rFonts w:ascii="Arial" w:eastAsia="Times New Roman" w:hAnsi="Arial" w:cs="Arial"/>
            <w:sz w:val="20"/>
            <w:szCs w:val="20"/>
            <w:lang w:eastAsia="ru-RU"/>
          </w:rPr>
          <w:t>РК-91/2020</w:t>
        </w:r>
      </w:hyperlink>
      <w:r>
        <w:rPr>
          <w:rFonts w:ascii="Arial" w:eastAsia="Times New Roman" w:hAnsi="Arial" w:cs="Arial"/>
          <w:color w:val="073A5E"/>
          <w:sz w:val="20"/>
          <w:szCs w:val="20"/>
          <w:u w:val="single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(вводится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в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действие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со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дня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его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первого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официального</w:t>
      </w:r>
      <w:r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FF0000"/>
          <w:sz w:val="20"/>
          <w:szCs w:val="20"/>
          <w:bdr w:val="none" w:sz="0" w:space="0" w:color="auto" w:frame="1"/>
          <w:lang w:eastAsia="ru-RU"/>
        </w:rPr>
        <w:t>опубликования).</w:t>
      </w:r>
      <w:r w:rsidR="000C784C" w:rsidRPr="00233284">
        <w:rPr>
          <w:rFonts w:ascii="Arial" w:eastAsia="Times New Roman" w:hAnsi="Arial" w:cs="Arial"/>
          <w:color w:val="444444"/>
          <w:sz w:val="20"/>
          <w:szCs w:val="20"/>
          <w:lang w:eastAsia="ru-RU"/>
        </w:rPr>
        <w:br/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12.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Охрана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карантина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фармакологическая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обработка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лиц,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контактировавших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Министерством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внутренних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дел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концентрации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инфекции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соответствующих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административно-территориальных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единицах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(или)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объектах,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где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организуются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проводятся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санитарно-эпидемиологические,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санитарно-профилактические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мероприятия;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Осуществляет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розыск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карантин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лиц,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контактировавших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-19,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лиц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положительными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результатами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лабораторных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исследований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лиц,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прибывающих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Республику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железнодорожным,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морским,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речным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транспортом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через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пункты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пропуска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через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Государственную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границу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Республики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Казахстан,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также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лабораторные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исследования,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лечение,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контактные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люди,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проводит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противоэпидемические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мероприятия,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том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числе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медицинский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контроль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изоляцию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осужденных.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13.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Чтобы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сконцентрировать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инфекцию,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местные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власти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должны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создать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аптечные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больницы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симптомами,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исключающими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карантинные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больницы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людей,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контактирующих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пациентами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COVID-19,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многопрофильные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больницы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неотложной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помощи,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COID-19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для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оказания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неотложной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помощи.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Обеспечивает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транспортировку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людей,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контактировавших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больными.</w:t>
      </w:r>
    </w:p>
    <w:p w:rsidR="000C784C" w:rsidRPr="00233284" w:rsidRDefault="00233284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14.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размещении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карантинных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стационаров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немедицинских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организациях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(гостиницах,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общежитиях,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санаториях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и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др.)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Работа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пунктов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пропуска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на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соответствие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карантинным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требованиям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осуществляется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круглосуточно,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соблюдением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противоэпидемического</w:t>
      </w:r>
      <w:r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 xml:space="preserve"> </w:t>
      </w:r>
      <w:r w:rsidR="000C784C" w:rsidRPr="00233284"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  <w:t>режима.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санитарно-профилактических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концентрации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лекарствами,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приборами,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реанимационными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расходными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тест-системами,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диагностическими,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койками.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специфики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выделяются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суточный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нозологическим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заболеваниям)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избежание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пересечения,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измерения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тепловизоры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диагноз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подтвержден,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контактировал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домашний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проходит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анализ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положительного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увольняют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отправляют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отрицательного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продолжает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обязанности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Плановое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подлежит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приостановке,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гемодиализа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онкологическим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опасными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жизни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хирургическими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когда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перенос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составляет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70%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вместимости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фармацевтических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многопрофильных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хирургическому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терапевтическому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профилям.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области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санитарно-противоэпидемических,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санитарно-профилактических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концентрации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момента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уведомления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уведомления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бессимптомных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риска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(хронические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сердечно-сосудистые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диабет,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метаболический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синдром,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старше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хроническим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беременные)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расследование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выдачей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расследования;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опроса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подтвержденным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диагнозом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(вероятный)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находящихся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тесном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распознавания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анкет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подачи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уполномоченный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области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двух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полета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домашним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проживающих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поддержания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(домашнего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домашних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подтверждения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НКЦБ;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фармацевтических,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текущей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ситуации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принятых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мониторинг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граждан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пересекающих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границу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иностранных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граждан,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иностранных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граждан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неблагоприятной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заболеваемостью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предыдущий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02-00.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SCSD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раньше;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уведомлять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подразделения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области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составом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гражданским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водоснабжения,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принятие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питьевой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гарантированного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качества;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мониторинг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предоставляемой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надзор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продуктовыми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магазинами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ПЦР-уведомление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положительного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исследований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осложнений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COVID19: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науки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сфере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содействия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консолидации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привлекаются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диагностике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микроорганизмами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II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патогенности.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нарушения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ответственность,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законодательством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233284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" w:name="z39"/>
            <w:bookmarkEnd w:id="5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Министр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от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июля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2020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года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Приказ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№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78/2020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Министерство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</w:tbl>
    <w:p w:rsidR="00C6197E" w:rsidRPr="00233284" w:rsidRDefault="00C6197E" w:rsidP="00233284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233284">
        <w:rPr>
          <w:rFonts w:ascii="Arial" w:hAnsi="Arial" w:cs="Arial"/>
          <w:b/>
          <w:color w:val="1E1E1E"/>
          <w:sz w:val="20"/>
          <w:szCs w:val="20"/>
        </w:rPr>
        <w:t>Перечень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некоторых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приказов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Министерства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здравоохранения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Республики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Казахстан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Министерства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национальной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экономики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Республики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Казахстан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с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изменениями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233284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b/>
          <w:color w:val="1E1E1E"/>
          <w:sz w:val="20"/>
          <w:szCs w:val="20"/>
        </w:rPr>
        <w:t>дополнениями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кладбищам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погребальным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объектам»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национальной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экономики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февраля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3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Порядок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10646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системе«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Юстиция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»Правовая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Опубликовано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г.),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4" w:anchor="z10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кладбищам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захоронения»,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6" w:name="z43"/>
      <w:bookmarkEnd w:id="6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Названия</w:t>
      </w:r>
      <w:r>
        <w:rPr>
          <w:rFonts w:ascii="Arial" w:hAnsi="Arial" w:cs="Arial"/>
          <w:color w:val="073A5E"/>
          <w:spacing w:val="2"/>
          <w:sz w:val="20"/>
          <w:szCs w:val="20"/>
          <w:u w:val="single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глав</w:t>
      </w:r>
      <w:r>
        <w:rPr>
          <w:rFonts w:ascii="Arial" w:hAnsi="Arial" w:cs="Arial"/>
          <w:color w:val="073A5E"/>
          <w:spacing w:val="2"/>
          <w:sz w:val="20"/>
          <w:szCs w:val="20"/>
          <w:u w:val="single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сформулировать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образом: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положения»;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устройству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эксплуатации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кладбищ,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могильников»;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7" w:name="z46"/>
      <w:bookmarkEnd w:id="7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Пункт</w:t>
      </w:r>
      <w:r>
        <w:rPr>
          <w:rFonts w:ascii="Arial" w:hAnsi="Arial" w:cs="Arial"/>
          <w:color w:val="073A5E"/>
          <w:spacing w:val="2"/>
          <w:sz w:val="20"/>
          <w:szCs w:val="20"/>
          <w:u w:val="single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4</w:t>
      </w:r>
      <w:r>
        <w:rPr>
          <w:rFonts w:ascii="Arial" w:hAnsi="Arial" w:cs="Arial"/>
          <w:color w:val="073A5E"/>
          <w:spacing w:val="2"/>
          <w:sz w:val="20"/>
          <w:szCs w:val="20"/>
          <w:u w:val="single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изложить</w:t>
      </w:r>
      <w:r>
        <w:rPr>
          <w:rFonts w:ascii="Arial" w:hAnsi="Arial" w:cs="Arial"/>
          <w:color w:val="073A5E"/>
          <w:spacing w:val="2"/>
          <w:sz w:val="20"/>
          <w:szCs w:val="20"/>
          <w:u w:val="single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Кладбища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ограждению: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жилых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спортивно-оздоровительных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1000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источника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питьевого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водоснабжения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подтверждая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удаленности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источников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фильтрации.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закрытых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кладбищ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жилых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оздоровительных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курортов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метров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«21.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угрозы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завоза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религиозных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правилам.»;</w:t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приложением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этому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приложению</w:t>
      </w:r>
      <w:r w:rsid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 xml:space="preserve"> </w:t>
      </w:r>
      <w:proofErr w:type="gramStart"/>
      <w:r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2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proofErr w:type="gramEnd"/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«автомобили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перевозки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национальной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экономики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февраля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5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порядок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(#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10728,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Справедливости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"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опубликованной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6" w:anchor="z7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8" w:name="z53"/>
      <w:bookmarkEnd w:id="8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Пункт</w:t>
      </w:r>
      <w:r>
        <w:rPr>
          <w:rFonts w:ascii="Arial" w:hAnsi="Arial" w:cs="Arial"/>
          <w:color w:val="073A5E"/>
          <w:spacing w:val="2"/>
          <w:sz w:val="20"/>
          <w:szCs w:val="20"/>
          <w:u w:val="single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подпунктом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концентрации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очагов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инфекции.»;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9" w:name="z55"/>
      <w:bookmarkEnd w:id="9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Заголовки</w:t>
      </w:r>
      <w:r>
        <w:rPr>
          <w:rFonts w:ascii="Arial" w:hAnsi="Arial" w:cs="Arial"/>
          <w:color w:val="073A5E"/>
          <w:spacing w:val="2"/>
          <w:sz w:val="20"/>
          <w:szCs w:val="20"/>
          <w:u w:val="single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глав</w:t>
      </w:r>
      <w:r>
        <w:rPr>
          <w:rFonts w:ascii="Arial" w:hAnsi="Arial" w:cs="Arial"/>
          <w:color w:val="073A5E"/>
          <w:spacing w:val="2"/>
          <w:sz w:val="20"/>
          <w:szCs w:val="20"/>
          <w:u w:val="single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73A5E"/>
          <w:spacing w:val="2"/>
          <w:sz w:val="20"/>
          <w:szCs w:val="20"/>
          <w:u w:val="single"/>
        </w:rPr>
        <w:t>11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сформулированы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образом: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эксплуатации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автотранспортных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АЗС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АЗС»;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эксплуатации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морских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портов»;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консолидации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очагов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угрозы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заноса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аэропортов,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железнодорожных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автовокзалов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автосалонов,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магазинов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автозапчастей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станций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(вулканизация,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автомойка)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заноса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блокпостов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7" w:anchor="z217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приложения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8" w:anchor="z217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приложениям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</w:hyperlink>
      <w:hyperlink r:id="rId19" w:anchor="z19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3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20" w:anchor="z210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4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21" w:anchor="z217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5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22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Приказом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национальной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экономики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февраля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правил«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сооружениям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промышленного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(опубликовано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июня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23" w:anchor="z10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сооружениям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промышленного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назначения»,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10" w:name="z63"/>
      <w:bookmarkEnd w:id="10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24" w:anchor="z287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Заголовки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глав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</w:hyperlink>
      <w:hyperlink r:id="rId25" w:anchor="z1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26" w:anchor="z33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27" w:anchor="z5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3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28" w:anchor="z214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4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29" w:anchor="z240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5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30" w:anchor="z287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6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сформулированы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образом: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положения»;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проектированию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сооружений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назначения»;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сооружениям,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труда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работающих,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услугам,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питанию»;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процессам,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отоплению,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промышленных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водоснабжению,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водоотведению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промышленных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11" w:name="z70"/>
      <w:bookmarkEnd w:id="11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31" w:anchor="z13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подпунктом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очагов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инфекции;»;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консолидации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очагов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угрозы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заноса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промышленных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вахтовым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методом,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(приезд)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вахтовым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методом,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занятых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весенне-полевых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";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32" w:anchor="z29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приложения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33" w:anchor="z29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приложениям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</w:hyperlink>
      <w:hyperlink r:id="rId34" w:anchor="z23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6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35" w:anchor="z26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7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36" w:anchor="z29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8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«Приступить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строительству,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реконструкции,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ремонту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строительству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национальной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экономики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февраля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37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госзаказа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регистрационном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реестре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89469,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опубликовано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ИБС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«Правосудие»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июня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38" w:anchor="z10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трудовых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строительстве,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реконструкции,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ремонте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эксплуатацию,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эксплуатации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строительства»,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12" w:name="z77"/>
      <w:bookmarkEnd w:id="12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39" w:anchor="z1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Названия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глав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</w:hyperlink>
      <w:hyperlink r:id="rId40" w:anchor="z10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41" w:anchor="z1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сформулировать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образом: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положения»;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труда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строительстве,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реконструкции,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ремонте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эксплуатацию,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эксплуатации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строительства»;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поз.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«149.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угрозы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завоза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правилам.»;</w:t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42" w:anchor="z310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приложением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этому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43" w:anchor="z310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приложению</w:t>
        </w:r>
        <w:r w:rsid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9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«Публичные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национальной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экономики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марта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44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приказом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Министерства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юстиции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(24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апреля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10796,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«Юстиция»).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Опубликовано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июня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г.),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45" w:anchor="z7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коммунального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назначения»,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13" w:name="z85"/>
      <w:bookmarkEnd w:id="13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46" w:anchor="z159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глав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</w:hyperlink>
      <w:hyperlink r:id="rId47" w:anchor="z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48" w:anchor="z1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49" w:anchor="z35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3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50" w:anchor="z5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4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51" w:anchor="z6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5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52" w:anchor="z8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6,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</w:hyperlink>
      <w:hyperlink r:id="rId53" w:anchor="z125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7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54" w:anchor="z135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8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55" w:anchor="z159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9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сформулированы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образом: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положения»;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гостиницам»;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общежитиям»;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баням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бассейнам»;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плавательным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бассейнам»;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прачечным»;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химчисткам»;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парикмахерским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косметическим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услугам»;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консолидации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очагов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угрозы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заноса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сервисных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(салоны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красоты,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парикмахерские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предварительной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записи),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химчистка,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прачечная,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ремонт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оргтехники)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бизнес-центров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(страховых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юристов,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нотариусов,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бухгалтеров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консультационных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служб,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агентств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недвижимости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(гостиницам)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настоящему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регламенту.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культуры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(индивидуальное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групповое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обучение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АВП,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бань,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бассейнов,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бассейнов,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пляжей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престарелых,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инвалидов,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фитнеса,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комплексов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56" w:anchor="z415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приложения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57" w:anchor="z415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приложениям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</w:hyperlink>
      <w:hyperlink r:id="rId58" w:anchor="z32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10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59" w:anchor="z340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11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60" w:anchor="z35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12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61" w:anchor="z370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13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62" w:anchor="z37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14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63" w:anchor="z385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15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64" w:anchor="z415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16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здравоохранения«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65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приказа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357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66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о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(Республика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сентября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lastRenderedPageBreak/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15760).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опубликованные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справочно-контрольном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банке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октября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67" w:anchor="z13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14" w:name="z100"/>
      <w:bookmarkEnd w:id="14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68" w:anchor="z1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подпунктом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концентрации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очагов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консолидации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очагов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угрозы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завоза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абонемента,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контактировавших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настоящему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регламенту.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";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69" w:anchor="z60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приложения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70" w:anchor="z60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приложениям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</w:hyperlink>
      <w:hyperlink r:id="rId71" w:anchor="z42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17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72" w:anchor="z523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18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73" w:anchor="z540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19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74" w:anchor="z60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20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«объекты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оптовой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розничной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торговли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No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358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75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порядок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(зарегистрирован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15689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сентября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Опубликованных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справочно-контрольном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банке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октября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76" w:anchor="z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оптовой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розничной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торговли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пищевыми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продуктами»,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угрозе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завоза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розничных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точках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продажи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сделано.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";</w:t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77" w:anchor="z641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приложением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этому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78" w:anchor="z641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приложению</w:t>
        </w:r>
        <w:r w:rsid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21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«Транспортные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грузов,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359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79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порядка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(нормативные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15695).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опубликовано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справочно-контрольном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банке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октября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80" w:anchor="z2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перевозки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грузов»,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15" w:name="z112"/>
      <w:bookmarkEnd w:id="15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81" w:anchor="z15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Пункты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</w:hyperlink>
      <w:hyperlink r:id="rId82" w:anchor="z157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70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83" w:anchor="z15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71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изложить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в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«70.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вагона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имеется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график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вагонных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Матрасы,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подушки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зимние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одеяла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натуральными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наполнителями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очищаются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пыли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дважды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сезонной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подготовки,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загрязнению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показаниям.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Матрасы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подушки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синтетическими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наполнителями,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подлежащие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камерной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стерилизации,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квартал,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степени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загрязнения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показаний.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Летние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одеяла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месяц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проходят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химчистку,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степени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загрязнения.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Универсальные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одеяла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(пледы)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проходят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химическую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квартал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степени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загрязнения.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Наматрасники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наволочки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месяц.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подушек,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простыней,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одеял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полета.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Солнцезащитные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кремы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полета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степени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загрязнения.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Коврики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подвергать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химчистке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квартал.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";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16" w:name="z115"/>
      <w:bookmarkEnd w:id="16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84" w:anchor="z16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Пункты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</w:hyperlink>
      <w:hyperlink r:id="rId85" w:anchor="z165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75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86" w:anchor="z16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76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изложить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в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«75.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завершении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внешней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внутренней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вагоны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укомплектованы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съемным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мылом,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бумагой,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полотенцами.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трещинами,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осколками,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сломанными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краями,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деформированной,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поврежденной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эмалью.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принадлежности.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рейс,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продолжительностью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полета,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потоком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легковом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простыни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простыня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пододеяльник),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герметичная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наволочка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(наволочка),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зашитая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конверт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(пакет)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этикеткой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штампом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белья,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сушится,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гладится,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заклеивается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стирается,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комплект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белья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полотенца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(полотенца).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комплект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белья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матрас,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подушка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(подушки),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одеяло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(зимнее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летнее)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универсальное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одеяло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(плед)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17" w:name="z118"/>
      <w:bookmarkEnd w:id="17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87" w:anchor="z173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82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изложить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в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«Пассажирский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поезд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вагонов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рейса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MVJQ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направлен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основных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вагонов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для«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аптечки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развития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380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88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Порядка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11421)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оснащен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носилками,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89" w:anchor="z713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приложением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4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к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обнаружения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болезнью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посредством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радиосвязи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водителем,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оснащенным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18" w:name="z120"/>
      <w:bookmarkEnd w:id="18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90" w:anchor="z184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86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изложить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в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Вагонные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поездов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чистоте: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двух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четырех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протирание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ковров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мягкой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мебели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двух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загрязнения.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19" w:name="z122"/>
      <w:bookmarkEnd w:id="19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91" w:anchor="z18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89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изложить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в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«89.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продолжительности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поездки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схему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вагон-ресторан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(вагон-бар,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вагон-буфет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(купе-буфет)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продажа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горячих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документов,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подтверждающих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промышленной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упаковке).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быстрая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подготовка)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20" w:name="z124"/>
      <w:bookmarkEnd w:id="20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92" w:anchor="z229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113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изложить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в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«113.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кафель,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фарфор,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стеклянная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кухонная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чайная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приборы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нержавеющей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стали.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полимерных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документами.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трещинами,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осколками,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сломанными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краями,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деформированной,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поврежденной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эмалью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21" w:name="z126"/>
      <w:bookmarkEnd w:id="21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93" w:anchor="z30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165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изложить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в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«165.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вагоне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вывешивается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границах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железных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дорогах,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курсирует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поезд,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22" w:name="z128"/>
      <w:bookmarkEnd w:id="22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94" w:anchor="z37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206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изложить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в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Самолет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перевозки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комплексом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доврачебной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95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Приказом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инвестициям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развитию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июня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329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(зарегистрирован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реестре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15323).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оснащена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комплексом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универсальным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набором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автоматическим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наружным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дефибриллятором,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96" w:anchor="z72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в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приложении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11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к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";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23" w:name="z130"/>
      <w:bookmarkEnd w:id="23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97" w:anchor="z383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210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изложить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в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«210.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сантехники,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полета,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промежуточный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базовый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аэропорт.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Капитальный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ремонт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экипажа,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сантехники,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багажных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отсеков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месяц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промежуточный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базовый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аэропорт.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начинается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увлажнение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комплексная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последнюю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очередь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24" w:name="z132"/>
      <w:bookmarkEnd w:id="24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98" w:anchor="z384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211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изложить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в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«211.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Ковры,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обивка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раскладные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багажные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собираются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Ковровые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покрытия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убираются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пылесосами.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налокотники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подлежат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двукратной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средством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252-1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«252-1.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завоза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25" w:name="z136"/>
      <w:bookmarkEnd w:id="25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99" w:anchor="z713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Приложение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4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к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настоящему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00" w:anchor="z653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Приложению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22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26" w:name="z137"/>
      <w:bookmarkEnd w:id="26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01" w:anchor="z72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Приложение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11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к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настоящему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02" w:anchor="z65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Приложением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23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03" w:anchor="z659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приложением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25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04" w:anchor="z659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приложению</w:t>
        </w:r>
        <w:r w:rsid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24</w:t>
        </w:r>
        <w:r w:rsid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к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этому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«Образование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объектам»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611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августа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05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Порядок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(зарегистрирован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15681,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ссылка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управления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банка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опубликовано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октября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дополнений: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06" w:anchor="z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образования»,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25-1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«25-1.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завоза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правилам.»;</w:t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07" w:anchor="z668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приложением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12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08" w:anchor="z668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приложению</w:t>
        </w:r>
        <w:r w:rsid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25</w:t>
        </w:r>
        <w:r w:rsid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к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настоящему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«Дошкольные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августа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09" w:anchor="z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порядка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(нормативные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115416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опубликовано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банке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октября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10" w:anchor="z1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дошкольным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домам»,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приказом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124-1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«124-1.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завоза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режима.»;</w:t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11" w:anchor="z678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приложением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13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12" w:anchor="z678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приложению</w:t>
        </w:r>
        <w:r w:rsid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26</w:t>
        </w:r>
        <w:r w:rsid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к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настоящему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«Детское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апреля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13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Порядок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(зарегистрирован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16913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Опубликован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справочно-контрольном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банке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14" w:anchor="z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оздоровительно-санаторным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сооружениям»,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79-1,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79-2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79-3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«79-1.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угрозы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завоза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79-2.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санаторно-курортных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настоящему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регламенту.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79-3.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оздоровительных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школах,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городом)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независимо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собственности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15" w:anchor="z70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приложения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16" w:anchor="z70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приложениям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</w:hyperlink>
      <w:hyperlink r:id="rId117" w:anchor="z69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27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18" w:anchor="z70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28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«Общественное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апреля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186,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19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Порядок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(Республика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июля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17179).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опубликованных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справочно-контрольном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банке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июля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20" w:anchor="z15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27" w:name="z158"/>
      <w:bookmarkEnd w:id="27"/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hyperlink r:id="rId121" w:anchor="z18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подпунктом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организовывать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санитарно-противоэпидемические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концентрации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очагов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концентрации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очагов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угрозы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заноса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коллективах,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торговых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этапе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введения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стадии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введения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";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22" w:anchor="z77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приложения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23" w:anchor="z77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приложениям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</w:hyperlink>
      <w:hyperlink r:id="rId124" w:anchor="z73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29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25" w:anchor="z776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30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«Сбор,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обезвреживание,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транспортировка,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потребления»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»Министру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Казахстан«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апреля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(государственная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26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порядке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17242,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опубликованный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справочно-контрольном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банке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августа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27" w:anchor="z12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транспортировке,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захоронению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потребления»,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28" w:name="z165"/>
      <w:bookmarkEnd w:id="28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28" w:anchor="z115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56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изложить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в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«56.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Контейнеры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ТБО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крышками.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контейнерная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располагаться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жилых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поселений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(смен,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нестационарных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сооружений).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невозможности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отводов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застраиваемых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устанавливаются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комиссией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исполнительных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подразделений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ведомства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области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владельцев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заинтересованных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66-1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«66-1.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завоза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правилам.»;</w:t>
      </w:r>
    </w:p>
    <w:p w:rsidR="00C6197E" w:rsidRPr="00233284" w:rsidRDefault="003216B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hyperlink r:id="rId129" w:anchor="z140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Подпункт</w:t>
        </w:r>
        <w:r w:rsid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1)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пункта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74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изложить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автоклавирование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связанное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стерилизацией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водяным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паром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давлением»;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bookmarkStart w:id="29" w:name="z171"/>
      <w:bookmarkEnd w:id="29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30" w:anchor="z17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Пункт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98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изложить</w:t>
        </w:r>
        <w:r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в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редакции: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«98.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Свалка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расположена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глубиной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грунтовых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покрытой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малопроницаемыми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породами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коэффициентом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сутки.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гидроизолированы.»;</w:t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31" w:anchor="z801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приложением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этому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32" w:anchor="z801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приложению</w:t>
        </w:r>
        <w:r w:rsid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31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«Административные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жилые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Министерства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октября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33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приказом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Министерства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юстиции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(Республика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ноября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17769).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опубликованные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справочно-контрольном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банке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декабря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34" w:anchor="z13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правилах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административным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жилым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зданиям»,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18-1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«18-1.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угрозы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завоза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(организаций),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национальных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ведомств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режима.»;</w:t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233284">
        <w:rPr>
          <w:rFonts w:ascii="Arial" w:hAnsi="Arial" w:cs="Arial"/>
          <w:color w:val="000000"/>
          <w:spacing w:val="2"/>
          <w:sz w:val="20"/>
          <w:szCs w:val="20"/>
        </w:rPr>
        <w:t>добавить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35" w:anchor="z816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приложением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этому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списку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36" w:anchor="z816" w:history="1"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приложению</w:t>
        </w:r>
        <w:r w:rsid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 xml:space="preserve"> </w:t>
        </w:r>
        <w:r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32</w:t>
        </w:r>
      </w:hyperlink>
      <w:r w:rsidR="00233284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0" w:name="z179"/>
            <w:bookmarkEnd w:id="30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1" w:name="z180"/>
            <w:bookmarkEnd w:id="31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Санитарна</w:t>
            </w:r>
            <w:proofErr w:type="spellEnd"/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кладбищ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захоронений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объектов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санитарно-дезинфекционному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режиму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культовых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сооружениях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введении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религиозных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(далее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молельных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(зданиях)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усмотрению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работодателя.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(лихорадка,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грипп)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направляется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культовых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сооружений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(сооружений)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священнослужители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религиозных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религиозных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построек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(построек)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культовые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(сооружения)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открытыми.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видимых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(вестибюли,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узлы,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культа,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дефекации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раздачи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религиозных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предметов).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Молитва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культовых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(сооружениях)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1,5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Религиозные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обряды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Коллективные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богослужения,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религиозные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обряды,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обряды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собрания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могут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культовых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(сооружениях)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культовых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религиозных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объединений,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жилых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санитарно-гигиенических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религиозных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обрядов.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(чистка,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промывка,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оптимальных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Регулярное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проветривание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Бактерицидные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лампы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рециркуляторы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скопления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культовых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сооружений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(построек)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убираются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герметичных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влагонепроницаемых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перчатках.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допущенные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периодичностью: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узлы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сантехника,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краны,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унитазы)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лестницы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2" w:name="z198"/>
            <w:bookmarkEnd w:id="32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3" w:name="z199"/>
            <w:bookmarkEnd w:id="33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Санитарно-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транспортным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средствам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обслуживание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пассажиров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объектам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деятельности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аэропортов,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ж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/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автовокзалов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включая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меры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аэропортов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вокзалов: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(очистка,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мойка,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оптимального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температурно-влажностного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проветривание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очистка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графиком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поставку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надзор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периодичности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пополнение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алгоритму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носителе;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явки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причин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служба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бесконтактной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комплексной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сидений,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растворами);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дезинфекционные,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дезинсекционные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дератизационные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счет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усмотрению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должностных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показаниям;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аэропортов,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вокзалов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обнаружении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(высокая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заложенность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носа).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видимых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(залы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ожидания,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родильные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комнаты).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избежание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стыковки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потоков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коридоры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входящих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исходящих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организована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аэропортах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вокзалах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лекарствами,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(термометры,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шпатели,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медпункта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ухудшения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состояния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аэропорта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вокзала.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аэропорта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вокзала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аэропортов,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вокзалов,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(билетные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кассы,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досмотра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вылетающих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отношений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болезнь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вокзала,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аэропорта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новичок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приступить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больного.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аэропортов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вокзалов: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аудит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автобусах;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превышающем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(состояние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предсменном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послесменном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осмотре);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(рейса,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маршрута);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окна,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сиденья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салфетками)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попадание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маршрута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  <w:proofErr w:type="gramEnd"/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аэропортов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вокзалов,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(маски).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4" w:name="z210"/>
            <w:bookmarkEnd w:id="34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5" w:name="z211"/>
            <w:bookmarkEnd w:id="35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транспортным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средствам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объекты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обслуживания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пассажиров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деятельности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автосалонов,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магазинов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автозапчастей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станций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технического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обслуживания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(вулканизация,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автомойка)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применении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включая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возобновлению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автосалонов,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магазинов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автозапчастей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станций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(вулканизации,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автомойки)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условий: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график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9:00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18:00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предварительной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записи);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стоящем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автосалонов,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(вулканизация,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автомойка)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нежилом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связанного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удаленный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средних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крупных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автосалонов,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магазинов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автозапчастей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станций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(вулканизация,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автомойка)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алгоритмом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автосалонов,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магазинов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автозапчастей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станций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(вулканизации,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автомойки),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запись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носителе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делать;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посещаемости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причин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автоматизации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бесконтактной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безналичных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расчетов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гражданами;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клиентом;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предварительной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записи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автосалоне,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(вулканизация);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недопущение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большим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пересмотреть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технологию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процесса);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2-х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колонн,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оргтехника),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(раздевалки,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туалеты);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вирулицидным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действием;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бесперебойной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ремонтов,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воздуховодов,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ожидания.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направлен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(повышенная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грипп).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находящиеся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поддерживать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автосалонов,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магазинов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автозапчастей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станций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(вулканизация,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автомойка),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часа).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6" w:name="z217"/>
            <w:bookmarkEnd w:id="36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7" w:name="z218"/>
            <w:bookmarkEnd w:id="37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Санитарно-эпидемиологические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автотранспортным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средствам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объектам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обслуживания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пассажиров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».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деятельности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блокпостов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введении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Блок-посты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устанавливаются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задействованных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блокпоста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задействованных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график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горячего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станции.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Допрос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КПП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интервью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людьми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регионов.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Опрос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мобильными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самостоятельно,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ссылку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заполнить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анкету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бумаге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мобильное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опроса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носителе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блокпункта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вносит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опроса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Веб-приложение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Министерства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(далее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Веб-приложение)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двух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регион.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опроса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мобильных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устройств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показать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запись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успешном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завершении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опроса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мобильном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устройстве.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очередь,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убедиться,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заполнил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анкету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формате.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заполнения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автоматически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загружаются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веб-приложение.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Вызвать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лихорадка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респондента),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одышка)),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подтвержденного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подтверждения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выполненный.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Подарите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подозреваемому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разрешениям,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выдаваемым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исполнительными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блок-постах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халаты.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8" w:name="z232"/>
            <w:bookmarkEnd w:id="38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39" w:name="z233"/>
            <w:bookmarkEnd w:id="39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зданий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сооружений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промышленного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назначения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мерам,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на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промышленных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предприятиях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производственных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объектах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на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объектах,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работающих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вахтовым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методом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трудовым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законодательством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продолжительность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может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продлена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решению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работодателя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регулированием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оплаты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труда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работодателем.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ограничен.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корпоративных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коллективах,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массовых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мероприятиях.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Регулярная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автотранспорта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автобусами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лагерь.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служебным,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частным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служебным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машина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заправлена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машине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(предприятие)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дозаторов)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(предприятие)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показаниям)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контролируется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немедленно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удаляются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мониторинг,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выявляя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причины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уделяя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особое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внимание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гриппу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(халат,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возвращении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из-за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границы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самоизолирован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(14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трудовых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мигрантов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из-за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границы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незамедлительно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уведомляют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территориальный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товаров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(далее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БД)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почте,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указывая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страну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запрашиваемую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фамилий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proofErr w:type="gramEnd"/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Прибывшие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трудовые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мигранты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жительства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(общежития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(здания),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обеззараживания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квартализации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(пункта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(термометры,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(поликлиники)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высокой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степенью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(респиратор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N95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FFP2,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FFP3)),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перчатками;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нестерильной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длинными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рукавами.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прочный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халат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водостойкий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костюм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водонепроницаемый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комбинезон),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резиновые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сапоги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резиновые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сапоги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длинными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рукавами)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оптимальных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параметров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регулярное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оргтехника),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(столовые,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спортивные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(предприятии)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пятидневного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дыхания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Работодатель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удаленную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лагере: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запрещается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прекращено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межэтажное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сообщение;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проинформированы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дыхательной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инструментами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(полотенца,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полотенца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составляется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заболевшим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требующая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срочности,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приостанавливается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распоряжения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руководства;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ожидает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распоряжения;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эвакуации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окончательную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филиал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Национального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экспертизы.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разъяснительную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Прилегающая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твердых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поддерживается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удовлетворительном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состоянии,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вывоз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мусора.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Прилегающая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беспрепятственный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(профилактические)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расположенные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дезинфекционные,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дезинсекционные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дератизационные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счет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усмотрению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должностных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показаниям.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сборкой,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стерилизацией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машинах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lastRenderedPageBreak/>
        <w:t>обработки,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  <w:bdr w:val="none" w:sz="0" w:space="0" w:color="auto" w:frame="1"/>
          <w:vertAlign w:val="superscript"/>
        </w:rPr>
        <w:t>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расфасованном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овощей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фруктов,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нарезанных;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реализует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хлебобулочные,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кондитерские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покупателями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изделия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упакованном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(продавцы,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повара,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официанты,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кассиры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непосредственно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пищевыми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продуктами)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двух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подлежащими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повреждения,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Менять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избежание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скопления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столовых.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Регулярная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ремонт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приточно-вытяжных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счет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удаления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наружного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одновременных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превышает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дистанцию;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спинок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(подлокотников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(столовую),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самообслуживания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интенсивной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ежечасно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0" w:name="z262"/>
            <w:bookmarkEnd w:id="40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1" w:name="z263"/>
            <w:bookmarkEnd w:id="41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зданий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сооружений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промышленного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назначения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выезду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(прибытию)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работников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предприятий,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работающих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вахтовым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методом,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введении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усмотрению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работодателя.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составляет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вахтовиков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подлежащих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(кроме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нерезидентов),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фактического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адреса,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(номер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мобильного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какой-либо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вышеперечисленных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сведений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вахтовиках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является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основанием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оперативного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штаба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согласовывать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возникновения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вахтовиков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расписку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адресу,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соответствующему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календарных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анкеты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квитанции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направляются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адрес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почты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оперативного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штаба,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Оперативный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направляет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анкеты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квитанции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оперативный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вахтовиков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анкеты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квитанции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вахтовых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вахтовиков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Департамент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Департамент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товаров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Департамент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полиции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домашней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домашней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самоизоляции.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посылает.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(осмотры,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календарных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дежурными,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момент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въезда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проходит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обнаруживаются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положительном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экспресс-теста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повторная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экспресс-проверка.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положительного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экстренного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следственный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принимает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недопущению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ближайшего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первичной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медико-санитарной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(далее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ПМСП)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AD.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далеко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ПМСП,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неотложная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невозможна,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работодатель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самостоятельно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ближайшее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ПМСП.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обстоятельства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причины,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дальнейшем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принимает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оперативный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уполномоченных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представителей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организуют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централизованную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вахтового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поселка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аэропорт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(вокзал)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фактического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проживания.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перевозятся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служебным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автотранспортом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заправлен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имеют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КПП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охранник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покидающих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вахтовики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проживают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вахтового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поселка.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ограничен.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появлении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лихорадки,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немедленно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вызовите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(103).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дежурства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составляют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подлежащих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(записи),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(кроме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нерезидентов),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фактического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адреса,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(номер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мобильного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любой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вышеперечисленных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сведений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вахтовиках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является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основанием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того,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оперативный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нанимал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анкеты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адрес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почты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оперативного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штаба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календарных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начала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Оперативный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региона,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планируется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рассылает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анкеты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адрес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почты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оперативного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штаба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планирующий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пройти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(осмотр,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инструментальные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исследования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показаниям)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счет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работодателя,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исследование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проживающих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регионе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работодатель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тестирование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(лаборатории),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тестирования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устанавливается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работодателем.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точек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тестирования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принимает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работодатель.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положительных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исследований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начинают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принимать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уведомлять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работодателя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организуют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централизованную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лагерь.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служебном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автотранспорте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заправляется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посадочных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имеют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предназначенный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дезинфицируется,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специализированными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работодателем.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Перевозчик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КПП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охранник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тестов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отрицательными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дежурных.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дежурных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централизованный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состояния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отрицательного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предписанных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диспенсеров)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процедур.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Передвижение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уровнем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Мониторинг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посещаемости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выявляя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причины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особым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вниманием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гриппу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промышленных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функционирующих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вахтовым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методом.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2" w:name="z298"/>
            <w:bookmarkEnd w:id="42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3" w:name="z299"/>
            <w:bookmarkEnd w:id="43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промышленных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зданий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сооружений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  <w:p w:rsidR="000F77B2" w:rsidRPr="00233284" w:rsidRDefault="000F77B2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деятельности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организаций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работников,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привлекаемых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применению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сельхозтехники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сельскохозяйственных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возвращения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записью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базе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Sergek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blok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beeti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финансирование,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лизинг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специализированной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возврата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базу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«Блочная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станция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Сергек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Централизованная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транспортировка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жительства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служебном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автобусе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иметь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(специальная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частотой.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автобусах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маршрутках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въезда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открываться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одновременно.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превышает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посадочных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посещаемости.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4" w:name="z310"/>
            <w:bookmarkEnd w:id="44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5" w:name="z311"/>
            <w:bookmarkEnd w:id="45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Санитарно-эпидемиологические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условиям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труда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бытового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обслуживания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строительстве,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реконструкции,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ремонте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вводе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эксплуатацию,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эксплуатации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объектов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строительства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мерам,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на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промышленных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промышленных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предприятиях,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строительных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организациях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(застройщиках)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Промышленные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(застройщики)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графиком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бесперебойную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процессом.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Централизованная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транспортировка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жительства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служебном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автобусе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(специальная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периодичностью.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автобусах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маршрутках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открываться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одновременно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проживают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общежитиях,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мобильных,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строительных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промышленных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(дезинфекционные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туннели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средних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крупных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предприятиях).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встроенных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диспенсеров)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контролировать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процедуры.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избежание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гриппа,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(сухой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лихорадка,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проверяйте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нереалистичных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учреждениях: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медпункта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поликлиники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средних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крупных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регулярное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квартализации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(пункта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обеззараживания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(термометры,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шпатели,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(медпункта)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началом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процесса: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досмотр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бесконтактными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начале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мониторинг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занятости,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автоматизации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внедрения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бесконтактной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зазора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технологический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возможен);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большим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пересмотр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технологии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процесса);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вирулицид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2-х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оргтехника),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(гардеробы,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санузлы);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эффективными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непрерывная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ремонт,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воздуховодов),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предусматривает: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одновременное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кормление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скопление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участков.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доставлять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обеденную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(столовые)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рядом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магазинами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рассадите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шахматном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стандартном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рассчитанных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утилизацией;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машинах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градусов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(продавцы,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повара,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официанты,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кассиры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непосредственно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двух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подлежащими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поломки,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надзор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кухонных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торговых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периодичности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пополнение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одновременных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превышает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дистанцию;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протиранием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балок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(подлокотников),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(столовую),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витрин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самообслуживания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минимум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часов);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почасовая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6" w:name="z326"/>
            <w:bookmarkEnd w:id="46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7" w:name="z327"/>
            <w:bookmarkEnd w:id="47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требованиям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коммунальных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услуг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деятельности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объектов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сфере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обслуживания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(салоны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красоты,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парикмахерская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(по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предварительной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записи),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химчистка,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прачечная,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ремонт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оргтехники)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Возобновление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эксплуатации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условий: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(спецодежда,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допущенных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(измерение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расходных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материалов.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непрерывная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поддержание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ремонта,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воздуховодов;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устройств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измерения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бесконтактным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способом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связи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(электронные,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инфракрасные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портативные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тепловизоры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увольнения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гриппа,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вызов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экстренной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стойкими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(сухой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лихорадка,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водоснабжения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предметами;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бактерицидных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ламп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(используемых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рециркуляторов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(используемых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обеззараживания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разграничение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оптимальных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создание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безналичных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расчетов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(карты,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приложение).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предварительной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избегая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ожидания»,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собираются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(клиентом)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(кроме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красоты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парикмахерских),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минимуму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прямой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оргтехника),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(вешалки,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санузлы).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2-х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протиранием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тканью,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смоченной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смачиванием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распылением.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приготовленные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емкостях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наименования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прибора,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концентрации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изготовления.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приготовлены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концентрацией,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приведенной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(уборщицы)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халатов,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(ведра,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щетки,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тряпки)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тщательно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(включая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тампоны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чихания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кашля),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очистки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собирают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пакеты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контейнеры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обезвреживание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договору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специализированными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Кормление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выделяются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химчистки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стирки: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вывоз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невозможности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вышеуказанным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способом,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одновременно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сохраняя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сотрудником.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сводя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минимуму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прямой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красоты,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парикмахерских: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выдерживать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сиденьями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границы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оптимальных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бигуди,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шпилек,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шапок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проточной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собрать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стриженные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волосы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закрытую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лопатку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непосредственно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емкости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крышками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утилизировать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смачивания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опрыскивания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раствором;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дополнительная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клиента.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8" w:name="z340"/>
            <w:bookmarkEnd w:id="48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49" w:name="z341"/>
            <w:bookmarkEnd w:id="49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требованиям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коммунальных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услуг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деятельности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объектов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иных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объектов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коммунальных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услуг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(полиграфические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помещения,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швейные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ателье,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обувные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мастерские,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обувь,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услуги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по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ремонту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одежды)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Возобновление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условий: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неуменьшенного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(спецодежда,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(измерение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технологического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расходных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контролировать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приборы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измерения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бесконтактно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связи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(электронные,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инфракрасные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портативные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тепловизоры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увольнения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гриппа,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Обеспечьте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немедленный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вызов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стойкими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(сухой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лихорадка,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предметами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границ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оптимальных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поддержание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создание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безналичных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расчетов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(карты,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приложение).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предварительной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ожидания»,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собираются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(Клиентом)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прямого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посменно,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(служебные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(гардеробы,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санузлы).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дважды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противовирусными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протиранием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тканью,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смоченной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опрыскиванием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раствором.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(уборщики)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халатов,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используемые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чихании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кашле),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протирочные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упаковываются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пакеты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выбрасываются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контейнеры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мусора.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обезвреживание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договору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специализированными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предусматривать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обеспечивающую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0" w:name="z351"/>
            <w:bookmarkEnd w:id="50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1" w:name="z352"/>
            <w:bookmarkEnd w:id="51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Санитарно-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требованиям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коммунальных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услуг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объектам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(гостиницам)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сфере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услуг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по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размещению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включая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меры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антивирусных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отметок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отелях: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(рецепция,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охраны);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создание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безналичных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расчетов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(карты,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приставки)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профилактики;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удаленный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формат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сокращение,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сокращение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связи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потребностями;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единовременный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2-х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поддержание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людьми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выдача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измерение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подразделений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действия: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появлении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(повышение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горле,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затрудненное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дыхание),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вызова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посещаемости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особым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упором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грипп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номерного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фонда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мобильными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гаджетами,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компьютерной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техникой,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кресельными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балками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(подлокотниками),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мебелью,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подоконниками,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проемами,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розетками,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кнопками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лифта.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инструменты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противовирусным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действием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продезинфицированные,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прилагаемыми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тряпка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некоторых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панелей,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полов).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Приготовление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(упаковке)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поставщика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этикетке.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Этикетка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этапах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(использования)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(сборщики)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спецодежды,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(ведра,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щетки,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тряпки)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(эксплуатация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полотенец).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продолжительности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термообработкой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(заменять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целостности),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Избегайте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повторного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Продажа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мешках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дальнейшая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твердые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видимых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напоминаний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бактерицидные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лампы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рециркуляторы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(разрешенные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большим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невосстанавливаемого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предполагаемой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частоты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периодическое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обучение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действий;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малых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гостиницах,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хостелах,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гостиницах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сфере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(масок);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записи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вносятся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мобильных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гаджетов,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компьютерной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(подлокотников),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мебели,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подоконников,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проемов,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розеток,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кнопок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лифта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противовирусным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действием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руководящими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принципами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прилагаемыми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панели,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окна,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полы)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тряпка;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приготовление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(упаковке)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поставщика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этикетке.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Этикетка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этапах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(использования)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узлов,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полотенцами);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продолжительности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термообработкой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(заменять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целостности),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Избегайте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повторного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Продажа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мешках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дальнейшая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твердые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видимых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напоминаний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невосстанавливаемого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предполагаемой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частоты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периодическое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обучение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действий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массового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скопления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стойкой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наблюдается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интенсивность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движения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удерживающих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столбов;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поддержание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прилегающей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вывоза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мусора,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неделю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«санитарный»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(измерение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расходных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материалов).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непрерывная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(включая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воздуховодов),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наблюдаются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какие-либо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слабость,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реагирования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  <w:proofErr w:type="gramEnd"/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диванов,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кресел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гостиничных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1,5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капитальный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ремонт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Блюда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планируется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выделить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(горячей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холодной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скопление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гостей,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2" w:name="z370"/>
            <w:bookmarkEnd w:id="52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3" w:name="z371"/>
            <w:bookmarkEnd w:id="53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учреждений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  <w:p w:rsidR="000F77B2" w:rsidRPr="00233284" w:rsidRDefault="000F77B2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мерам,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культурных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помещениях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(индивидуальные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групповые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репетиции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до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30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человек)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культуры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запрашивать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(сухой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затрудненное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дыхание,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подъезде,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холлах,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коридорах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50-100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лифты,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создание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безналичных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расчетов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(карты,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приложение);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предварительной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ожидания»,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собираются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(клиентом)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прямого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предоставлены: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поддержание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прилегающей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вывоза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мусора,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«санитарный»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неделю;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неснижаемого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пятидневного)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дыхания;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(измерение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расходных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перерыв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занятиями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(протирать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подлокотники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сеансов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3-х),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зрителям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(рассадку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бесперебойной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(включая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воздуховодов)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обслуживанием.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(оборудование,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(гардеробных,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санузлов),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противовирусными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(сборщики)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(перчатки,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Взрослым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противопоказаний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(ведра,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щетки,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тряпки)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тщательно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Блюда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планируется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выделить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(горячей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холодной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4" w:name="z378"/>
            <w:bookmarkEnd w:id="54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5" w:name="z379"/>
            <w:bookmarkEnd w:id="55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Санитарно-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учреждений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деятельности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центров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АВП,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бань,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саун,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бассейнов,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пляжей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во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время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указанию)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градусника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дневного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въезда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членов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семьи,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иностранцами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увольнения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гриппа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немедленный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вызов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(сухой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лихорадка,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измерения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комплексной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дозаторами,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парфюмерно-косметическими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спирт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предварительной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избежание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ожидания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сауны,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прямого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принципов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знаков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(кроме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испарительных)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1,5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спецодежды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переключатели,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(оборудование,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(гардеробы,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санузлы)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сетей);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емкостях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наименования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концентрации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приготовления;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уборочного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(ведра,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щетки,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тряпки)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бесперебойной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ремонтов,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воздуховодов;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дозатором;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фасованными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напитками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готовой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пищевой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промышленной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упаковке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(ланч-боксах)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подогрева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(бассейнов)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(посадка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креслом)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50%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проектной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вместимости.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бассейны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бассейнов,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пляжей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прилегающих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бассейну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пляжу,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малых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архитектурных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солнца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(шезлонги,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шезлонги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бассейна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душ,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вымыть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мылом,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поддерживать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раздевалке,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бассейнов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пляжей.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Убедитесь,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переодевания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бассейнах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экономии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занимающегося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бассейном: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квадратных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взрослых,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квадратных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находящихся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бассейне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одновременно,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превышать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качеством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эффективностью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очистки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обеззараживания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бассейнах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пляжам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удаленности;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пляжного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(шезлонги,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раздевалки,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ванночки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6" w:name="z385"/>
            <w:bookmarkEnd w:id="56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7" w:name="z386"/>
            <w:bookmarkEnd w:id="57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коммунальных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услуг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деятельности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медицинских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социальных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объектов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(домов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престарелых,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домов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для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инвалидов,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детских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домов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др.)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применении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1.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режиму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работы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(дома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престарелых,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инвалидов,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Потенциальным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родителям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встречи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детьми-сиротами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дальнейшего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усыновления,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опеки,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попечительства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подаче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документа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исследованиях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отрицательным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(персонала)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(лихорадка,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горле,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слабость,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2-х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коек.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впервые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поступающих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выделяется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регистрируется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носителях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состоянии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Вновь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поступившие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принимаются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отрицательных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исследований.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(лихорадка,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горле,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слабость,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немедленно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одиночную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камеру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вызовом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врача-консультанта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появления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проходят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записи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появлении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(пневмонии)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транспортировка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бригадой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обнаружения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контактировавшего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окончательная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привлечением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специализированных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контактировавшего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заявление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окончательную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диагностирован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Окончательная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прилегающей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медико-социального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силами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заявке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санитарно-просветительская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наглядные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(памятки,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(противоэпидемических)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выполнением.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сменой)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(ответственный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неделю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обучение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бдительности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предусматриваются: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полноценном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кормлении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раздаче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нормами.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жилых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питанию»,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hyperlink r:id="rId137" w:anchor="z1" w:history="1">
        <w:r w:rsidR="00C6197E" w:rsidRPr="00233284">
          <w:rPr>
            <w:rFonts w:ascii="Arial" w:hAnsi="Arial" w:cs="Arial"/>
            <w:color w:val="073A5E"/>
            <w:spacing w:val="2"/>
            <w:sz w:val="20"/>
            <w:szCs w:val="20"/>
            <w:u w:val="single"/>
          </w:rPr>
          <w:t>приказом</w:t>
        </w:r>
      </w:hyperlink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Министра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апреля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№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общепите.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выполненный;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невосстанавливаемый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(определение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месяца),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чистящих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(ведра,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тряпка).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текущую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График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инкассации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разрабатывается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одобрения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балки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(подлокотники),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лампы,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подоконники,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проемы,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прикроватные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тумбочки,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розетки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lastRenderedPageBreak/>
        <w:t>сбора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3-х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сутки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лифтов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кратностью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спинок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(подлокотников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розеток,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кнопок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лифта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Санитарно-бытовые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сантехническое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краны,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унитазы,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перила)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сутки.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герметичных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перчатках.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подлежит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тщательной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(очистка,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мойка,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оптимальных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проветривание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(холлы,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бактерицидные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УФ-облучатели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рециркуляторы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круглосуточно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Рециркуляторы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устанавливаются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периметру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инструкцией.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осветительных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приборах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рассчитываются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пользуется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гигиеническая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манипуляциях.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прачечных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договору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специализированными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предприятиями.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прачечной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потоки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Камерная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белья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(матрасов,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подушек,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одеял)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камеры,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договорной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основе.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Камерная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белья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выписки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смерти.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вывоз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обезвреживание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согласованию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специализированными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организациями.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связанных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действующими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сервисных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престарелых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инвалидов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возвращения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домой;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состояния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носителе;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увольнение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(жар,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горле,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слабость,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жилых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инвалидов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престарелых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вновь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прибывших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(бездомных,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жертв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домашнего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насилия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торговли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людьми)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регистрируемых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носителях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3-х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опросов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термометров.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делится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камеру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изолятор).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8" w:name="z415"/>
            <w:bookmarkEnd w:id="58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59" w:name="z416"/>
            <w:bookmarkEnd w:id="59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</w:t>
            </w:r>
            <w:r w:rsidR="000F77B2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государственных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учреждений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0F77B2" w:rsidRDefault="00C6197E" w:rsidP="000F77B2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0F77B2">
        <w:rPr>
          <w:rFonts w:ascii="Arial" w:hAnsi="Arial" w:cs="Arial"/>
          <w:b/>
          <w:color w:val="1E1E1E"/>
          <w:sz w:val="20"/>
          <w:szCs w:val="20"/>
        </w:rPr>
        <w:lastRenderedPageBreak/>
        <w:t>Санитарно-эпидемиологические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деятельности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объектов,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оказывающих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услуги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фитнеса,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спортивных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комплексов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при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введении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0F77B2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0F77B2">
        <w:rPr>
          <w:rFonts w:ascii="Arial" w:hAnsi="Arial" w:cs="Arial"/>
          <w:b/>
          <w:color w:val="1E1E1E"/>
          <w:sz w:val="20"/>
          <w:szCs w:val="20"/>
        </w:rPr>
        <w:t>карантина.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Повторный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запуск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(спецодежда,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централизованной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автобусом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автомобилем,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полетом.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одновременное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открытие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автобусов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маршруток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комплексной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вскрытием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членов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семьи,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иностранцами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из-за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границы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увольнения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гриппа,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дня);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сухой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лихорадка,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необратимыми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измерение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направлять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одновременно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развлекательных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50%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проектной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вместимости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направлять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зрителей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удаленности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(рассадка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неделю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«санитарный»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дозаторами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предварительной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прямого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покупателями;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принципов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спортивного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тренажеров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1,5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студиях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группового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обучения;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взаимодействия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спортсменов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тренировок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тренировочных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базах;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спортсменами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занятий;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неснижаемый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пяти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ОМП;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идентификация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(измерение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создание,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учебный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(упражнения)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бактерицидных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ламп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(используемых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рециркуляторов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(используемых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обеззараживания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переключателей,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(спортивный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(гардеробы,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туалеты);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противовирусными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непрерывная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воздуховодов)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осмотром;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(уборщицы)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спецодежде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(перчатки,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Взрослым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противопоказаний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(ведра,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щетки,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тряпки)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емкости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стерилизацией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утилизацией;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машинах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градусов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вручную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продажа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блюд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напитков,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бутилированной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(кроме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тренировочных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обычных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спортсменов);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общепринятые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питанию.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пищи,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умывания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горячей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холодной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0F77B2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0" w:name="z421"/>
            <w:bookmarkEnd w:id="60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0F77B2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7456F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1" w:name="z422"/>
            <w:bookmarkEnd w:id="61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«Здоровье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санитарно-эпидемиологических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требований»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объектам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принципов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56FB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зонированию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усиленному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санитарно-дезинфекционному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режиму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Секция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1.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Зонирование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режим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работы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инфекционных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фармацевтических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больниц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1.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Разделение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на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«грязные»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«чистые»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зоны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учетом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риска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заражения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инфекционных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фармацевтических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больницах.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фармацевтических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входят: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гардероб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верхней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сантехнический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вспомогательные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ординатора,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медсестры,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заведующего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отделением,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старшей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медсестры,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домохозяек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шлюзом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душем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(далее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административные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административные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улицы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«Грязная»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остальные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кроме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датчиков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разделено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потока: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​«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пересекаться.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раздевалка,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ОМП,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составе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сайт.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распаковки,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душевые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удалить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агрегата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документами,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компьютерами).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обсуждение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профессиональных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вопросов,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документами,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напитки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«чистых»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«чистые»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непосредственной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близости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категорически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запрещается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«чистыми»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«грязными»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непрерывно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выйти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повторно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войти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Административному,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вспомогательному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«грязных»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невозможности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создания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«чистых»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«грязных»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прямом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подразделении: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перепрофилирование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устраивают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сантехнический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трубопровод,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разделяя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«чистые»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«грязные»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потоки;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сократить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приемной;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делится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подразделениях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перепрофилируются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«Грязные»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внутренней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связью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(рация,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внутренний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мобильных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ювелирных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изделий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запрещено.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визуализации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знаков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навигационных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аптеках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больницах.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«чистые»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«грязные»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четко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обозначены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опознавательными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знаками.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кормить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«чистом»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Больничный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приказом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контролирует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практических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занятиях.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2.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Режим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работы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инфекционно-фармацевтических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больниц,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занимающихся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оказанием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медицинской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помощи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пациентам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COVID-19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занимающихся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введен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принцип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3В: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видеонаблюдение,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визуализация.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видеонаблюдение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(перевод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удаленное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наблюдение)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подразделениями,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приемными,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лечебно-диагностическими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частями.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видеонаблюдение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(ношение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(перевод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палату).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изолирована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другой.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консультируются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специалистами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Интернет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удаленной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консультации.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цикл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наполнения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боксов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выписки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госпитализации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кнопкой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вызова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регулярный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измерения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подразделения,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определяемого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приказом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появления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лихорадки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любой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немедленно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известить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немедленно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пройти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анализ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положительном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отправляют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отрицательном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неукоснительное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двух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lastRenderedPageBreak/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мероприятия).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медикаментов,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изделий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фармацевтических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составляют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резервного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может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причастен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возникновению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Больничный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приказом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контролирует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посредством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практических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занятий.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3.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Состояние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карантина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медперсонала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инфекционных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фармацевтических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больниц,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участвующих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оказании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медицинской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помощи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больным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COVID-19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(при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проживании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вне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дома)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проживание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различных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общения);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проживание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обратно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мероприятиям,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направленным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фармацевтических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проживающими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того,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иметь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дистанционное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консультирование,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Интернет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жительства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работников.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Раздел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2.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Зонирование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режим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работы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многопрофильных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больниц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(многопрофильных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больниц,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детских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больниц,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районных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центральных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больниц,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родильных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домов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-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далее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-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медицинские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организации),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определенных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для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приема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пациентов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на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неотложную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помощь,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пациентов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клиническими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признаками,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не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исключающими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COVID-19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многопрофильных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показаниям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неотложной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фармацевтическим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частью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передвигаться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него.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покинуть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диагностирован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неотложной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статуса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весь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задействованный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GMP.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Раздел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3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Регионализация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режим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работы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организаций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здравоохранения,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не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участвующих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оказании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медицинской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помощи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пациентам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COVID-19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4.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Зонирование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организациях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здравоохранения,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не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участвующих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оказании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медицинской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помощи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пациентам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COVID-19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входят: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остальные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категории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потоках: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​«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категории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потоках: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​«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пересекаться.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«чистая»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себя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раздевалку,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ОМП,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узел.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распаковки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оружия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массового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уничтожения,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оружия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массового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уничтожения,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душевые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«чистые»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медсестер,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медсестер,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заведующих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старших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медсестер,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домохозяек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узлы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«чистые»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непосредственной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близости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шлюзовые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ворота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душ.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обсуждают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профессиональные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вопросы,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документами,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отдыхают,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пьют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«чистых»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пребывание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ОМП,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применяемого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«чистым»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«грязным»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участками.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Административному,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вспомогательному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«грязных»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исследований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оказывается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палату.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GVA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ограничено.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видеонаблюдение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(ношение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(перевод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палату).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цикл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заполнения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камер.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регулярно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проветриваются.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консультации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консультации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пневмонии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потенциального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источника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(COVID-19).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регулярно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регистрирует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регистрируя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фиксируя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появления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лихорадки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любой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известить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немедленно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пройти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исследование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положительном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отправляют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отрицательном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Больничный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приказом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контролирует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практических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занятиях.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Раздел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4.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Зонирование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организаций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первичной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медико-санитарной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помощи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первичной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медико-санитарной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входят: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относятся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оказывается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первичная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медико-санитарная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категории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потоках: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​«</w:t>
      </w:r>
      <w:proofErr w:type="gram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«чистая»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себя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гардеробную,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узел.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Гардеробная,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ОМП,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душевые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санузел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Сайтов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«чистая»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«чистые»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располагаться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непосредственной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близости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шлюз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обсуждать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профессиональные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вопросы,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документами,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«чистых»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запрещается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«чистыми»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«грязными»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Административный,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вспомогательный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оказывающих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первичную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медико-санитарную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«фильтру»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ПМСП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ПМСП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расположения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оказывающих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первичную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медико-санитарную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направляется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амбулаторное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госпитализацию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аптеку.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первичной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медико-санитарной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обучен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предварительной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записи.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очереди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коридоре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оказывающей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первичную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медико-санитарную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помощь.</w:t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color w:val="1E1E1E"/>
          <w:sz w:val="20"/>
          <w:szCs w:val="20"/>
        </w:rPr>
      </w:pPr>
      <w:r w:rsidRPr="00233284">
        <w:rPr>
          <w:rFonts w:ascii="Arial" w:hAnsi="Arial" w:cs="Arial"/>
          <w:color w:val="1E1E1E"/>
          <w:sz w:val="20"/>
          <w:szCs w:val="20"/>
        </w:rPr>
        <w:t>Раздел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5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Схемы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разделения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организаций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здравоохранения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на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«грязную»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и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«чистую»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зоны.</w:t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C6197E" w:rsidRPr="00233284" w:rsidRDefault="00C6197E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233284">
        <w:rPr>
          <w:rFonts w:ascii="Arial" w:hAnsi="Arial" w:cs="Arial"/>
          <w:noProof/>
          <w:color w:val="000000"/>
          <w:spacing w:val="2"/>
          <w:sz w:val="20"/>
          <w:szCs w:val="20"/>
          <w:lang w:eastAsia="ru-RU"/>
        </w:rPr>
        <w:drawing>
          <wp:inline distT="0" distB="0" distL="0" distR="0">
            <wp:extent cx="5854700" cy="3524250"/>
            <wp:effectExtent l="0" t="0" r="0" b="0"/>
            <wp:docPr id="4" name="Рисунок 4" descr="http://adilet.zan.kz/files/1316/94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ilet.zan.kz/files/1316/94/0.jpg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C6197E" w:rsidRPr="00233284" w:rsidRDefault="00C6197E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 w:rsidRPr="00233284">
        <w:rPr>
          <w:rFonts w:ascii="Arial" w:hAnsi="Arial" w:cs="Arial"/>
          <w:noProof/>
          <w:color w:val="000000"/>
          <w:spacing w:val="2"/>
          <w:sz w:val="20"/>
          <w:szCs w:val="20"/>
          <w:lang w:eastAsia="ru-RU"/>
        </w:rPr>
        <w:lastRenderedPageBreak/>
        <w:drawing>
          <wp:inline distT="0" distB="0" distL="0" distR="0">
            <wp:extent cx="5854700" cy="3829050"/>
            <wp:effectExtent l="0" t="0" r="0" b="0"/>
            <wp:docPr id="3" name="Рисунок 3" descr="http://adilet.zan.kz/files/1316/94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dilet.zan.kz/files/1316/94/1.jpg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sz w:val="20"/>
          <w:szCs w:val="20"/>
        </w:rPr>
      </w:pP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карантинным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больницам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изоляции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людей,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контактирующих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больными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COVID-19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(санаторий,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реабилитационный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общежитие,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гостиница,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спортивный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лагеря),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приспособленных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потенциальных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расположен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стоящем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города,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вдали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жилых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массивов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стратегических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построек.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станция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отвечает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предметов,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Полицейские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патрули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круглосуточную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охрану,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контролируя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въезд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Подразделения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полиции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ограждение,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подъездные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контрольно-пропускные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въезде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барьер,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мойки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автотранспорта.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естественная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проработаны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направления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подъезда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автотранспорта,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маршрут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встреча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пребывания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(форма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прилагается).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(холл)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подозреваемых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кушетки,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компьютерное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сканером,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подключением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Интернету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(комнаты)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(палате)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освещением,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хорошей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отоплением,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1-2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спальными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(краями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кроватей).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больнице: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поступающих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веществ;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Call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-центр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связи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консультативных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звонков;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душевых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горячей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холодной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(комнатах)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имеется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разводкой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врачи-специалисты,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медсестры,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лаборанты,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больничные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регистраторы,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психологи,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младший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наблюдений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медсестра,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медсестры).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(мыло,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полотенца),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белья;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медикаментов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ММБ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(спиртовые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карманы,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заполнения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анкетных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проходит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конфиденциальности,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деонтологии.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рекомендации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особенностям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мониторинга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подозреваемыми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протоколами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диагностики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информационная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приобретение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смартфонов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санитарно-гигиенической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госпитализации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идентифицируются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BCT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дальнейшего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амбулаторного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жительства.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7456F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7456F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2" w:name="z523"/>
            <w:bookmarkEnd w:id="62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18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7456F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7456F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3" w:name="z524"/>
            <w:bookmarkEnd w:id="63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«Здоровье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санитарно-эпидемиологических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требований»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объектам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принципов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56FB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карантинным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стационарам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для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изоляции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лиц,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контактировавших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инфекционными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заболеваниями,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больных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COVID-19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изолированном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(санаторий,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реабилитационный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общежитие,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гостиница,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спортивный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приспособленных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находящихся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расположен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стоящем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города,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вдали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жилых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массивов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стратегических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построек.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станция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людьми,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предметами,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круглосуточная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охрана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патрулей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полиции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въезда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Патрули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полиции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имеет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ограждение,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подъездные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контрольно-пропускные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въезде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барьер,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автомойка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естественная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направления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въезда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автотранспорта,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маршрутов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повестке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пребывания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(форма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прилагается).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(холл)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подозреваемых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диванами,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компьютерным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сканером,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подключенным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Интернету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телефоном.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(палаты)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освещенные,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хорошо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вентилируемые,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теплые,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рассчитанные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больного,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койку,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(палате)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проточной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кровати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(постельное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белье).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Call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-центра,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связи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звонков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консультативного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характера;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душевых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горячей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холодной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раздаточной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кухней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врачи-специалисты,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медсестры,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лаборанты,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больничные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регистраторы,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психологи,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младший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наблюдений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медсестра,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медсестры);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(мыло,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полотенца),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принадлежностей;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медикаментов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ММБ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(спиртовые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карманы,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градусники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заполнения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анкетных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Проинструктировать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конфиденциальности,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деонтологии.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протоколами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диагностики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рекомендации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особенностям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мониторинга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лист,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позволяет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проверять,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смартфоны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санитарно-гигиенической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госпитализации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прохождения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жительства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дальнейшей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амбулаторной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идентификации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7456F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7456F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4" w:name="z540"/>
            <w:bookmarkEnd w:id="64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19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7456F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7456FB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5" w:name="z541"/>
            <w:bookmarkEnd w:id="65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«Здоровье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</w:t>
            </w:r>
            <w:proofErr w:type="spellEnd"/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требований»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объектам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7456FB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деятельности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стоматологических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клиник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при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применении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включая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карантин.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1.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Подготовка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стоматологов,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медицинского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немедицинского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персонала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для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начала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стоматологической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помощи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Приказом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сертификата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ПЦР-теста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(полимеразной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цепной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реакции)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отрицательным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алгоритму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поликлиники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регулярное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измерением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опросом,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(высокая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заложенность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носа).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Внимательно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внеклинических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инфекций.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2.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Меры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отбору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пациентов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перед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стоматологической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помощью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Любого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пневмонии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рассматривать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потенциальный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источник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Предварительная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запись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тщательный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опрос.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заполняется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анкета,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подписанная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клинику.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Анкета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прикреплена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регистрационном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офисе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записи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регистратор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администратор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предупреждает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неотложной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появления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пневмонии,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поликлиника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имеет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приостановить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экстренной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бесконтактная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оценка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состояния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анкетой.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зачислении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учитывать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оформления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(далее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предупреждены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например,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несовершеннолетние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особыми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потребностями,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пожилые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могут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сопровождаться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людьми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кроме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когда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получающие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поступают,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клинику,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какие-либо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(лихорадка,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горле).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включено.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заявление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заполняет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сопровождающее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лицо.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обуви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пневмонии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проходят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жительства.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пневмонии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прекращают.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3.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Мероприятия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подготовке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стоматологической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клиники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приему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пациентов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имеющихся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хирургические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хирургические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халаты,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растворы.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уменьшается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предполагаемых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потребностей,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частоты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графика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7-10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рекламные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игрушки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предметы,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могут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захвачены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трудно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невозможно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дезинфицировать,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удалены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ожидания.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вопросам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кашлевого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этикета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кабинета.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обработана.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распечатаны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надевать,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снимать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концепции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кресел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офис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избежать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вмешательства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ожидания.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может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утеплить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предусматривается: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сокращение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минимума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поликлиника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принципу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ассистент»;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интервалом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объемом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крупных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потоков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интервалом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20-30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санитарно-противоэпидемические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средств)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;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proofErr w:type="gramEnd"/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подъездах,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офисах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дозаторы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дозаторами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жидкого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полотенец,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урн,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педалями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полотенец.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контейнеры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Кварцевые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бактерицидных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ламп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выдержкой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рециркуляторов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ЗАГС,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сантехнический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квартуют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концентрацию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увеличивают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значения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вирусному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инструкции).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описаны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VI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«грязных»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«чистых»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одновременной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(пункт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холл).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«чистую»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остальные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«Чистая»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себя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раздевалку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выдачи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GMP-захоронения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может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офисом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момента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квартования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закрытых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емкостей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GMP.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спецодежду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обмакивают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стирают,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спецодежду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утилизируют,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Продолжительность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превышает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вышеуказанных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пунктов.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4.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Мероприятия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во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время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пребывания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пациента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стоматологической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клинике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зачислении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тщательное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Любой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пневмонии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считается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источником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потенциальной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сопровождающие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(антисептики,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шнурки).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измеряется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сопровождающего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снятия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полосканием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ротовой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вмешательством.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5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Меры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личной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безопасности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при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оказании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стоматологической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помощи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собственности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стандартные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предосторожности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применяемые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когда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подтвержденная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Стандартные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включают: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СИЗ;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дыхания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N95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FFP3,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лицевые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халаты,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головные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обувь,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инструменты,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продезинфицированные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лицевая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ассистентом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слизистых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оболочек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глаз,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может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привести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брызгам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большим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брызгам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крови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жидкостей.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Продолжительность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превышать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административный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поликлиник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(респиратор,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халаты,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головные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ботинки,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выше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когда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невозможно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оказывается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инструменты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максимуму,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инструментов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соблюдается.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соседних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Снижает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офисом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минимума,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материала.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6.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Пост-госпитальные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меры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для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каждого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пациента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Очистка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(защитные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Неперсонализированное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(насадки,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стоматологическое,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рентгеновское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кресло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т.д.)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производителя.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Наконечники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очищаются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термостилизацией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биоотходы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погружения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окончательная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опрыскивания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аэрозолем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готовыми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прилагаемыми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кварцевать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минут.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7.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Послеродовая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деятельность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врачей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персонала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свою.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фельдшер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снимает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обувь,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сразу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принимает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душ.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членов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семьи.</w:t>
      </w:r>
    </w:p>
    <w:p w:rsidR="00C6197E" w:rsidRPr="007456FB" w:rsidRDefault="00C6197E" w:rsidP="007456FB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7456FB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8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Обязанности</w:t>
      </w:r>
      <w:r w:rsidR="00233284" w:rsidRPr="007456FB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7456FB">
        <w:rPr>
          <w:rFonts w:ascii="Arial" w:hAnsi="Arial" w:cs="Arial"/>
          <w:b/>
          <w:color w:val="1E1E1E"/>
          <w:sz w:val="20"/>
          <w:szCs w:val="20"/>
        </w:rPr>
        <w:t>руководства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ресурсы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вышеперечисленных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просвещение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разъясняет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color w:val="1E1E1E"/>
          <w:sz w:val="20"/>
          <w:szCs w:val="20"/>
        </w:rPr>
      </w:pPr>
      <w:r w:rsidRPr="00233284">
        <w:rPr>
          <w:rFonts w:ascii="Arial" w:hAnsi="Arial" w:cs="Arial"/>
          <w:color w:val="1E1E1E"/>
          <w:sz w:val="20"/>
          <w:szCs w:val="20"/>
        </w:rPr>
        <w:t>Анкета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стоматологического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пациента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(COVID-19)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(ФИО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______________________________________________,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рождения,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месяц,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_______________________________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___________________________________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Адрес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проживания: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_______________________________________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ИИН: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______________________________________________________________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Причина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стоматологическую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клинику: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______________________________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______________________________________________________________________________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коронавирусная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(2019-nCoV)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представляет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угрозу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окружающих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предупредили,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болезней.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Нарушение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действующих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непредоставление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заблуждение,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нарушение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законодательства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области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инфекции,</w:t>
      </w:r>
    </w:p>
    <w:p w:rsidR="00C6197E" w:rsidRPr="00233284" w:rsidRDefault="00C6197E" w:rsidP="00233284">
      <w:pPr>
        <w:pStyle w:val="a6"/>
        <w:jc w:val="both"/>
        <w:rPr>
          <w:rFonts w:ascii="Arial" w:hAnsi="Arial" w:cs="Arial"/>
          <w:color w:val="1E1E1E"/>
          <w:sz w:val="20"/>
          <w:szCs w:val="20"/>
        </w:rPr>
      </w:pPr>
      <w:r w:rsidRPr="00233284">
        <w:rPr>
          <w:rFonts w:ascii="Arial" w:hAnsi="Arial" w:cs="Arial"/>
          <w:color w:val="1E1E1E"/>
          <w:sz w:val="20"/>
          <w:szCs w:val="20"/>
        </w:rPr>
        <w:t>ПОЖАЛУЙСТА,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ОТВЕТЬТЕ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НА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СЛЕДУЮЩИЕ</w:t>
      </w:r>
      <w:r w:rsidR="00233284">
        <w:rPr>
          <w:rFonts w:ascii="Arial" w:hAnsi="Arial" w:cs="Arial"/>
          <w:color w:val="1E1E1E"/>
          <w:sz w:val="20"/>
          <w:szCs w:val="20"/>
        </w:rPr>
        <w:t xml:space="preserve"> </w:t>
      </w:r>
      <w:r w:rsidRPr="00233284">
        <w:rPr>
          <w:rFonts w:ascii="Arial" w:hAnsi="Arial" w:cs="Arial"/>
          <w:color w:val="1E1E1E"/>
          <w:sz w:val="20"/>
          <w:szCs w:val="20"/>
        </w:rPr>
        <w:t>ВОПРОСЫ: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4"/>
        <w:gridCol w:w="8233"/>
        <w:gridCol w:w="842"/>
      </w:tblGrid>
      <w:tr w:rsidR="00C6197E" w:rsidRPr="00233284" w:rsidTr="007456FB">
        <w:tc>
          <w:tcPr>
            <w:tcW w:w="1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Были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изоляции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самоизоляции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течение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последних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дней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перед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обращением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клинику?</w:t>
            </w:r>
          </w:p>
        </w:tc>
        <w:tc>
          <w:tcPr>
            <w:tcW w:w="4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1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Был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тесный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контакт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человеком,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который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находился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наблюдением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COVID-19,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затем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заболел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течение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последних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дней?</w:t>
            </w:r>
          </w:p>
        </w:tc>
        <w:tc>
          <w:tcPr>
            <w:tcW w:w="4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1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Был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последние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14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дней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тесный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контакт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человеком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лабораторно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подтвержденным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диагнозом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COVID-19?</w:t>
            </w:r>
          </w:p>
        </w:tc>
        <w:tc>
          <w:tcPr>
            <w:tcW w:w="4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14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40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были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клинике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медицинском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центре,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где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проводят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тестирование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пациентов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COVID-19?</w:t>
            </w:r>
          </w:p>
        </w:tc>
        <w:tc>
          <w:tcPr>
            <w:tcW w:w="45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</w:tbl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старше: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Инкубационный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среднем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5-7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характеризуется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острой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Заметили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несколько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дней?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8228"/>
        <w:gridCol w:w="712"/>
      </w:tblGrid>
      <w:tr w:rsidR="00C6197E" w:rsidRPr="00233284" w:rsidTr="007456FB">
        <w:tc>
          <w:tcPr>
            <w:tcW w:w="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4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Повышение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температуры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тела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выше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37,5С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4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кашель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(сухой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небольшим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количеством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мокроты)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</w:p>
        </w:tc>
        <w:tc>
          <w:tcPr>
            <w:tcW w:w="44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одышка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4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усталость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4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ощущение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заложенности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груди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4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миалгия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мышечные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боли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</w:tbl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младше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лет: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инкубационный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составляет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обычно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проявлениям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ассоциированным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вирусами: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лихорадка,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горле,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чихание,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слабость,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миалгия.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Заметили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ребенка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несколько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дней?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8228"/>
        <w:gridCol w:w="712"/>
      </w:tblGrid>
      <w:tr w:rsidR="00C6197E" w:rsidRPr="00233284" w:rsidTr="007456FB">
        <w:tc>
          <w:tcPr>
            <w:tcW w:w="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4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повышение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температуры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тела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выше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37,5С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44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кашель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(сухой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небольшим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количеством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мокроты)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3</w:t>
            </w:r>
          </w:p>
        </w:tc>
        <w:tc>
          <w:tcPr>
            <w:tcW w:w="44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одышка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</w:p>
        </w:tc>
        <w:tc>
          <w:tcPr>
            <w:tcW w:w="44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усталость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</w:p>
        </w:tc>
        <w:tc>
          <w:tcPr>
            <w:tcW w:w="44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ощущение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заложенности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груди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</w:t>
            </w:r>
          </w:p>
        </w:tc>
        <w:tc>
          <w:tcPr>
            <w:tcW w:w="44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миалгия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-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мышечные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боли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  <w:tr w:rsidR="00C6197E" w:rsidRPr="00233284" w:rsidTr="007456FB">
        <w:tc>
          <w:tcPr>
            <w:tcW w:w="214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</w:t>
            </w:r>
          </w:p>
        </w:tc>
        <w:tc>
          <w:tcPr>
            <w:tcW w:w="440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понос</w:t>
            </w:r>
          </w:p>
        </w:tc>
        <w:tc>
          <w:tcPr>
            <w:tcW w:w="38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Да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br/>
              <w:t>нет</w:t>
            </w:r>
          </w:p>
        </w:tc>
      </w:tr>
    </w:tbl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простуды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приехали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неблагополучной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коронавирусу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контактировали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людьми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оттуда,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обратите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внимание,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решению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Главного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вызвать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Подтверждаю,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верную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______________________________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(__________)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подпись.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есть)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7456F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6" w:name="z602"/>
            <w:bookmarkEnd w:id="66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7456FB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7" w:name="z603"/>
            <w:bookmarkEnd w:id="67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«Здоровье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</w:t>
            </w:r>
            <w:proofErr w:type="spellEnd"/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-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требований»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объектам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92615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инфекционной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безопасности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медицинского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персонала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пневмонии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рассматривается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потенциальная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(источник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состав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младший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оказывающий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приказом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младшие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проинструктированы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вопросам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опытного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аптечных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(блоке,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этаже),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отвечающего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этаже.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тщательно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проконтролировать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правильность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снятия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стекло,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объясняется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знаками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измерения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устанавливается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регулярное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врачебное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нарушений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стороны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(неиспользование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ВДС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несоответствие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уровня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помощи);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Принимаются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исследований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последнего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врачебного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наблюдения,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отстранение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положительного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отправляют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лечение.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отрицательном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снова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исследования.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специалисты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службы,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оказавшие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продолжают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lastRenderedPageBreak/>
        <w:t>свои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обязанности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графиком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младший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известить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немедленно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изолировать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поместить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аптечный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Принцип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постановке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6.7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высоким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риском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пройти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тестирование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бесперебойное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взаимодействие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основе.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изолирована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поможет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внутрибольничных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консультация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специалистами.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исследований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берутся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поступающих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перегородки,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кушетки,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мебель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приборы,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непосредственно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клиническими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тяжестью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Больничные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койки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основной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структурной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единицей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может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бокса,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полубокса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бокса,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Боксы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рассчитаны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1-2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койки.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остается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боксе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начала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покидает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преддверие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внешний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попадает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боксы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коридора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шлюз,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Полубоксы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имеют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внешнего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боксов.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полубокса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отличается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попадают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полубоксы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коридоры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коридора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тщательная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плановая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заключительная.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кухонной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«чистого»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блока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буфете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кухонной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утвари.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Фуршет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отсек-контейнер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направляется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распределительный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делится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распределяется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палатам.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Емкость,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пища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поступает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стерилизуется,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емкость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емкостью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переносится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буфетную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емкость,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раздачи.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выдачи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обеззараживания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пищевых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емкости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стерилизуются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пищи.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запрещается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повторно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нерабочее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изделия,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лекарства,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препараты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крови,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инструменты,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нижнее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белье,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пищевые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документы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Перемещаются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зону.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Раздача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медикаментов,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предметов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минимальным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риском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заражения.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«чистой»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оставляет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предметы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шлюзном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стороны.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шлюза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открывает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шлюза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стороны,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берет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дверь.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выбросы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«грязной»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Стерилизованные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утилизируются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обращению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септика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предварительной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сбросом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канализацию.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Транспортировка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бригады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осуществляющий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вызов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новую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коронавирусную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непосредственно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отъездом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бригады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биологическим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новую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коронавирусную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немедленно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стерилизуются;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бригады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продезинфицировать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обувь,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завершения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эвакуации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новую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коронавирусную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машина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предметы,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эвакуации,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стерилизуются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площадке;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невозможности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дезинфекторов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бригады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машины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кабины,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изделий;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смачивания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смоченной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распыления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воздействия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протереть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сухой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тканью,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проветривать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исчезновения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чистящие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используемые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собираются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пакеты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контейнеры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класса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специализированной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мобильной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бригады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вызова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пройти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протереть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открытые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уровнем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узлы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дозаторами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жидкого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сушилками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полотенцами,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урнами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мусора,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педалью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полотенец;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регулярная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современных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устройств,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обеззараживание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санитарно-дезинфекционного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рассматривают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пневмонии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потенциального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источника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(источника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Устанавливаются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регулярные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измерением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лихорадки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любой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известить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немедленно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пройти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исследование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оказывающих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передвижение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стационарах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ограничено.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оказывающих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амбулаторную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сортировки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показателями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обнаружении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похожими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изолируют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вызывают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8" w:name="z641"/>
            <w:bookmarkEnd w:id="68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21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69" w:name="z642"/>
            <w:bookmarkEnd w:id="69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Санитарна</w:t>
            </w:r>
            <w:proofErr w:type="spellEnd"/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оптовых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розничных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продовольственных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объектов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lastRenderedPageBreak/>
        <w:t>Санитарно-эпидемиологические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оптовым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розничным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продуктам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питания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при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введении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карантина.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холлах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торговых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коридорах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50-100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лифты,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продавцы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рынка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продавцы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перчатках.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рынка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(измерение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мониторинг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расходных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материалов.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лицо.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Управление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рынком: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продавцов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рынок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(прием,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охраны)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(обследование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состояния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термометрия);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(жидкое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мыло,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антисептики);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продавцам,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находящимся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непосредственном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нарушения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целостности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двух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поддержание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прилегающей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вывоз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мусора,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неделю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«санитарный»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непрерывная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воздуховодов)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неснижаемый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пятидневный)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дыхания;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покупателями.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очереди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ограничивая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одновременных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Уборочное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(ведра,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щетки,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тряпки)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(оборудование,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(гардеробы,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столовая,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санузел)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2-х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упаковке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производителя,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плотно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закрытой,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недоступной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сухом,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прохладном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предосторожности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случайном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отравлении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описаны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конкретного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0" w:name="z653"/>
            <w:bookmarkEnd w:id="70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22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1" w:name="z654"/>
            <w:bookmarkEnd w:id="71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«Пассажирский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грузовой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транспорт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перевозки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приборов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санитарно-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эпидемиологических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требований»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Санитарных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положений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Приложения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</w:tbl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lastRenderedPageBreak/>
        <w:t>Противоэпидемическое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совещание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по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санитарным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противоэпидемическим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мероприятиям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при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выявлении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пациента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с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карантинным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заболеванием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или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лица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с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подозрением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на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заражение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8156"/>
        <w:gridCol w:w="808"/>
      </w:tblGrid>
      <w:tr w:rsidR="00C6197E" w:rsidRPr="00C92615" w:rsidTr="00C92615">
        <w:tc>
          <w:tcPr>
            <w:tcW w:w="1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C92615" w:rsidRDefault="00C6197E" w:rsidP="00C92615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C9261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4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C92615" w:rsidRDefault="00C6197E" w:rsidP="00C92615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C9261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название</w:t>
            </w:r>
          </w:p>
        </w:tc>
        <w:tc>
          <w:tcPr>
            <w:tcW w:w="3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C92615" w:rsidRDefault="00C6197E" w:rsidP="00C92615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C9261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Номер</w:t>
            </w:r>
          </w:p>
        </w:tc>
      </w:tr>
      <w:tr w:rsidR="00C6197E" w:rsidRPr="00C92615" w:rsidTr="00C92615">
        <w:tc>
          <w:tcPr>
            <w:tcW w:w="1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C92615" w:rsidRDefault="00C6197E" w:rsidP="00C92615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C9261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4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C92615" w:rsidRDefault="00C6197E" w:rsidP="00C92615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C9261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3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C92615" w:rsidRDefault="00C6197E" w:rsidP="00C92615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C9261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C6197E" w:rsidRPr="00233284" w:rsidTr="00C92615">
        <w:tc>
          <w:tcPr>
            <w:tcW w:w="1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4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Маркированные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емкости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естественных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экскрементов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подозреваемого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карантинную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болезнь,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эмалированные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ведра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«от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рвоты»,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«для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кала»,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стеклянные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банки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крышками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«для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мокроты»</w:t>
            </w:r>
          </w:p>
        </w:tc>
        <w:tc>
          <w:tcPr>
            <w:tcW w:w="3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</w:tr>
      <w:tr w:rsidR="00C6197E" w:rsidRPr="00233284" w:rsidTr="00C92615">
        <w:tc>
          <w:tcPr>
            <w:tcW w:w="1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4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Дезинфицирующее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средство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соответствующего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спектра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действия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грамм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(против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чумы,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холеры,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сибирской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язвы,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микобактерий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туберкулеза)</w:t>
            </w:r>
          </w:p>
        </w:tc>
        <w:tc>
          <w:tcPr>
            <w:tcW w:w="3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</w:tr>
      <w:tr w:rsidR="00C6197E" w:rsidRPr="00233284" w:rsidTr="00C92615">
        <w:tc>
          <w:tcPr>
            <w:tcW w:w="1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4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ткань</w:t>
            </w:r>
          </w:p>
        </w:tc>
        <w:tc>
          <w:tcPr>
            <w:tcW w:w="3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</w:tr>
      <w:tr w:rsidR="00C6197E" w:rsidRPr="00233284" w:rsidTr="00C92615">
        <w:tc>
          <w:tcPr>
            <w:tcW w:w="1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4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Блокноты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подсчета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людей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контакте</w:t>
            </w:r>
          </w:p>
        </w:tc>
        <w:tc>
          <w:tcPr>
            <w:tcW w:w="3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</w:tr>
      <w:tr w:rsidR="00C6197E" w:rsidRPr="00233284" w:rsidTr="00C92615">
        <w:tc>
          <w:tcPr>
            <w:tcW w:w="1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4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Карандаш</w:t>
            </w:r>
          </w:p>
        </w:tc>
        <w:tc>
          <w:tcPr>
            <w:tcW w:w="3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</w:tr>
      <w:tr w:rsidR="00C6197E" w:rsidRPr="00233284" w:rsidTr="00C92615">
        <w:tc>
          <w:tcPr>
            <w:tcW w:w="1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4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Маски</w:t>
            </w:r>
          </w:p>
        </w:tc>
        <w:tc>
          <w:tcPr>
            <w:tcW w:w="3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100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</w:t>
            </w:r>
          </w:p>
        </w:tc>
      </w:tr>
      <w:tr w:rsidR="00C6197E" w:rsidRPr="00233284" w:rsidTr="00C92615">
        <w:tc>
          <w:tcPr>
            <w:tcW w:w="137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4525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Полиэтиленовые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пакеты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использованных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масок</w:t>
            </w:r>
          </w:p>
        </w:tc>
        <w:tc>
          <w:tcPr>
            <w:tcW w:w="338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шт.</w:t>
            </w:r>
          </w:p>
        </w:tc>
      </w:tr>
    </w:tbl>
    <w:p w:rsidR="00C6197E" w:rsidRPr="00233284" w:rsidRDefault="00C6197E" w:rsidP="00233284">
      <w:pPr>
        <w:pStyle w:val="a6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2" w:name="z656"/>
            <w:bookmarkEnd w:id="72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23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3" w:name="z657"/>
            <w:bookmarkEnd w:id="73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«Пассажирский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грузовой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транспорт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перевозки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приборов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санитарно-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эпидемиологических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требований»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Санитарных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положений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Приложения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</w:tbl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t>Стандарты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поставки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инвентаря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средств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гигиены</w:t>
      </w:r>
    </w:p>
    <w:tbl>
      <w:tblPr>
        <w:tblW w:w="5000" w:type="pct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"/>
        <w:gridCol w:w="3924"/>
        <w:gridCol w:w="4980"/>
      </w:tblGrid>
      <w:tr w:rsidR="00C6197E" w:rsidRPr="00C92615" w:rsidTr="00C92615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C92615" w:rsidRDefault="00C6197E" w:rsidP="00C92615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C9261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№</w:t>
            </w:r>
          </w:p>
        </w:tc>
        <w:tc>
          <w:tcPr>
            <w:tcW w:w="2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C92615" w:rsidRDefault="00C6197E" w:rsidP="00C92615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C9261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название</w:t>
            </w:r>
          </w:p>
        </w:tc>
        <w:tc>
          <w:tcPr>
            <w:tcW w:w="27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C92615" w:rsidRDefault="00C6197E" w:rsidP="00C92615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C9261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Номер</w:t>
            </w:r>
          </w:p>
        </w:tc>
      </w:tr>
      <w:tr w:rsidR="00C6197E" w:rsidRPr="00C92615" w:rsidTr="00C92615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C92615" w:rsidRDefault="00C6197E" w:rsidP="00C92615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C9261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1</w:t>
            </w:r>
          </w:p>
        </w:tc>
        <w:tc>
          <w:tcPr>
            <w:tcW w:w="2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C92615" w:rsidRDefault="00C6197E" w:rsidP="00C92615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C9261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2</w:t>
            </w:r>
          </w:p>
        </w:tc>
        <w:tc>
          <w:tcPr>
            <w:tcW w:w="27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C92615" w:rsidRDefault="00C6197E" w:rsidP="00C92615">
            <w:pPr>
              <w:pStyle w:val="a6"/>
              <w:jc w:val="center"/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</w:pPr>
            <w:r w:rsidRPr="00C92615">
              <w:rPr>
                <w:rFonts w:ascii="Arial" w:hAnsi="Arial" w:cs="Arial"/>
                <w:b/>
                <w:color w:val="000000"/>
                <w:spacing w:val="2"/>
                <w:sz w:val="20"/>
                <w:szCs w:val="20"/>
              </w:rPr>
              <w:t>3</w:t>
            </w:r>
          </w:p>
        </w:tc>
      </w:tr>
      <w:tr w:rsidR="00C6197E" w:rsidRPr="00233284" w:rsidTr="00C92615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1.</w:t>
            </w:r>
          </w:p>
        </w:tc>
        <w:tc>
          <w:tcPr>
            <w:tcW w:w="2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Полотенце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(бумажное,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льняное)</w:t>
            </w:r>
          </w:p>
        </w:tc>
        <w:tc>
          <w:tcPr>
            <w:tcW w:w="27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полетов</w:t>
            </w:r>
          </w:p>
        </w:tc>
      </w:tr>
      <w:tr w:rsidR="00C6197E" w:rsidRPr="00233284" w:rsidTr="00C92615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2.</w:t>
            </w:r>
          </w:p>
        </w:tc>
        <w:tc>
          <w:tcPr>
            <w:tcW w:w="2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Перчатки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(одноразовые)</w:t>
            </w:r>
          </w:p>
        </w:tc>
        <w:tc>
          <w:tcPr>
            <w:tcW w:w="27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12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полетов</w:t>
            </w:r>
          </w:p>
        </w:tc>
      </w:tr>
      <w:tr w:rsidR="00C6197E" w:rsidRPr="00233284" w:rsidTr="00C92615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3.</w:t>
            </w:r>
          </w:p>
        </w:tc>
        <w:tc>
          <w:tcPr>
            <w:tcW w:w="2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Влагостойкий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контроль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(одноразовый)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подавитель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использованием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моющих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дезинфицирующих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средств</w:t>
            </w:r>
          </w:p>
        </w:tc>
        <w:tc>
          <w:tcPr>
            <w:tcW w:w="27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рейс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кресло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(одноразовые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(одноразовые))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или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сиденье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(влагостойкий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пресс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использованием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моющих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дезинфицирующих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средств)</w:t>
            </w:r>
          </w:p>
        </w:tc>
      </w:tr>
      <w:tr w:rsidR="00C6197E" w:rsidRPr="00233284" w:rsidTr="00C92615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4.</w:t>
            </w:r>
          </w:p>
        </w:tc>
        <w:tc>
          <w:tcPr>
            <w:tcW w:w="2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Крышки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для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пилотов</w:t>
            </w:r>
          </w:p>
        </w:tc>
        <w:tc>
          <w:tcPr>
            <w:tcW w:w="27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кресла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рейс</w:t>
            </w:r>
          </w:p>
        </w:tc>
      </w:tr>
      <w:tr w:rsidR="00C6197E" w:rsidRPr="00233284" w:rsidTr="00C92615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5.</w:t>
            </w:r>
          </w:p>
        </w:tc>
        <w:tc>
          <w:tcPr>
            <w:tcW w:w="2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Подушка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вне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подушки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(одноразовая)</w:t>
            </w:r>
          </w:p>
        </w:tc>
        <w:tc>
          <w:tcPr>
            <w:tcW w:w="27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подушку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(при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наличии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подушки)</w:t>
            </w:r>
          </w:p>
        </w:tc>
      </w:tr>
      <w:tr w:rsidR="00C6197E" w:rsidRPr="00233284" w:rsidTr="00C92615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6.</w:t>
            </w:r>
          </w:p>
        </w:tc>
        <w:tc>
          <w:tcPr>
            <w:tcW w:w="2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Жидкое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мыло</w:t>
            </w:r>
          </w:p>
        </w:tc>
        <w:tc>
          <w:tcPr>
            <w:tcW w:w="27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туалет</w:t>
            </w:r>
          </w:p>
        </w:tc>
      </w:tr>
      <w:tr w:rsidR="00C6197E" w:rsidRPr="00233284" w:rsidTr="00C92615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7.</w:t>
            </w:r>
          </w:p>
        </w:tc>
        <w:tc>
          <w:tcPr>
            <w:tcW w:w="2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Гигиенические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пакеты</w:t>
            </w:r>
          </w:p>
        </w:tc>
        <w:tc>
          <w:tcPr>
            <w:tcW w:w="27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дополнение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</w:t>
            </w:r>
            <w:proofErr w:type="spellEnd"/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+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стульев</w:t>
            </w:r>
          </w:p>
        </w:tc>
      </w:tr>
      <w:tr w:rsidR="00C6197E" w:rsidRPr="00233284" w:rsidTr="00C92615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8.</w:t>
            </w:r>
          </w:p>
        </w:tc>
        <w:tc>
          <w:tcPr>
            <w:tcW w:w="2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Чехлы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одноразовые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пакеты</w:t>
            </w:r>
          </w:p>
        </w:tc>
        <w:tc>
          <w:tcPr>
            <w:tcW w:w="27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Загружается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размере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20%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от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общего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количества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мест</w:t>
            </w:r>
          </w:p>
        </w:tc>
      </w:tr>
      <w:tr w:rsidR="00C6197E" w:rsidRPr="00233284" w:rsidTr="00C92615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9.</w:t>
            </w:r>
          </w:p>
        </w:tc>
        <w:tc>
          <w:tcPr>
            <w:tcW w:w="2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Простыни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наволочки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(одноразовые)</w:t>
            </w:r>
          </w:p>
        </w:tc>
        <w:tc>
          <w:tcPr>
            <w:tcW w:w="27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4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штуки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на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1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люльку</w:t>
            </w:r>
          </w:p>
        </w:tc>
      </w:tr>
      <w:tr w:rsidR="00C6197E" w:rsidRPr="00233284" w:rsidTr="00C92615">
        <w:tc>
          <w:tcPr>
            <w:tcW w:w="163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lastRenderedPageBreak/>
              <w:t>10.</w:t>
            </w:r>
          </w:p>
        </w:tc>
        <w:tc>
          <w:tcPr>
            <w:tcW w:w="2136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Коллекция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идеальна</w:t>
            </w:r>
          </w:p>
        </w:tc>
        <w:tc>
          <w:tcPr>
            <w:tcW w:w="2701" w:type="pct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233284">
            <w:pPr>
              <w:pStyle w:val="a6"/>
              <w:jc w:val="both"/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</w:pP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Сборка</w:t>
            </w:r>
            <w:r w:rsid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pacing w:val="2"/>
                <w:sz w:val="20"/>
                <w:szCs w:val="20"/>
              </w:rPr>
              <w:t>самолетов</w:t>
            </w:r>
          </w:p>
        </w:tc>
      </w:tr>
    </w:tbl>
    <w:p w:rsidR="00C6197E" w:rsidRPr="00233284" w:rsidRDefault="00C6197E" w:rsidP="00233284">
      <w:pPr>
        <w:pStyle w:val="a6"/>
        <w:jc w:val="both"/>
        <w:rPr>
          <w:rFonts w:ascii="Arial" w:hAnsi="Arial" w:cs="Arial"/>
          <w:vanish/>
          <w:sz w:val="20"/>
          <w:szCs w:val="20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4" w:name="z659"/>
            <w:bookmarkEnd w:id="74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24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5" w:name="z660"/>
            <w:bookmarkEnd w:id="75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«Пассажирский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грузовой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транспорт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перевозки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приборов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санитарно-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эпидемиологических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требований»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санитарных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дополнительно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</w:tbl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работе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организаций,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осуществляющих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ограничительные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меры,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пассажирского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транспорта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(автомобильного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транспорта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общего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пользования)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карантина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перевозки: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устанавливается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главными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согласованию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оперативным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штабом;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рецепт,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надзор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периодичности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выписывания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рецептов,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пополнение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алгоритма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(водителей,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кондукторов)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фиксации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носителе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опроса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состоянии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предсменном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послесменном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посещаемости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причин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прогулов;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продезинфицировать;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безналичной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оплаты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отправляйте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(жар,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заложенность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носа).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беспрепятственный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(профилактические)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дезинсекцию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дератизацию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счет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усмотрению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должностных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показаниям.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автопарке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здравпункта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предусматривает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квартализации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(пункта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массового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скопления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обеззараживания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(термометры,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шпатели,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(санатория)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ухудшения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состояния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состава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автопарка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кондуктору: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одновременное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открытие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автобусах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маршрутках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отношению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отношению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пассажирам;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управление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маршрута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проветривать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стоянки,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протирать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стекла,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сиденья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растворами),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попадания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ухудшения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самочувствия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немедленно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известить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въезд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превышающем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пассажирам: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маской;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автобусным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остановкам: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остановок,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автопарков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сутки.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такси: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управление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Перевозка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пассажиров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6" w:name="z668"/>
            <w:bookmarkEnd w:id="76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7" w:name="z669"/>
            <w:bookmarkEnd w:id="77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Санитарно-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объектам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образования»</w:t>
            </w:r>
          </w:p>
        </w:tc>
      </w:tr>
    </w:tbl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ограничительным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мерам,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включая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режим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санитарно-дезинфекции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учреждениях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дополнительного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образования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карантина.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согласованию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службой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(повышение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заложенность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утреннюю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появлении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допускают,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возвращают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образовательные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принимаются: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контактировавшие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подтвержденными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зарубежных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регионов,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последних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острыми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медсестры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штате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образования.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заключает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договор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ближайшими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лечебными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врача-инфекциониста.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принимаются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санитарно-гигиенических,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издание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работодателя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подготовка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оснащение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наставников,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родителей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(законных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представителей)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санитарно-гигиенических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обслуживание,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питьевой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​​спальнях;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мониторинг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наставников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наставников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учебной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поддержание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памяток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решению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исполнительных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обстановки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регионе.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8" w:name="z678"/>
            <w:bookmarkEnd w:id="78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26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79" w:name="z679"/>
            <w:bookmarkEnd w:id="79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Санитарно-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дошкольным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организациям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детским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домам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92615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дошкольным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детским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организациям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при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введении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карантина.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секциях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проходят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единовременно.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утренняя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медработником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(высокая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заложенность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допускаются.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справкам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состоянии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участкового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педиатра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3-х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сопровождение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дошкольные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Связаны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подтвержденными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зарубежных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регионов,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последних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острых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воспитателя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(мытье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жидким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мылом)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прогулки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улице,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загрязнения.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квартования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вентиляцией.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нахождении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прямая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присмотром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воспитателя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Двойная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ступеней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лестниц,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горшков,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сантехнического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уроков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физкультуры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полевых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теплую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погоду).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прогулок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изолированной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(проживание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комплексе).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детьми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спальнях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питьевой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стаканы).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коллективом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саду,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нормативными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актами.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0" w:name="z696"/>
            <w:bookmarkEnd w:id="80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27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списку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заказов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охране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здоровья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народного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хозяйства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в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1" w:name="z697"/>
            <w:bookmarkEnd w:id="81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Санитарно-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детским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санаторно-курортным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учреждениям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92615">
              <w:rPr>
                <w:rFonts w:ascii="Arial" w:hAnsi="Arial" w:cs="Arial"/>
                <w:color w:val="000000"/>
                <w:sz w:val="20"/>
                <w:szCs w:val="20"/>
              </w:rPr>
              <w:t>».</w:t>
            </w:r>
            <w:r w:rsidR="00C92615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ограничительным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мерам,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санаторно-курортных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учреждениях,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домах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отдыха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карантина.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санаторно-курортных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неукоснительно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переведен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удаленную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минимизирует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связи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потребностями;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заполнение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санаторно-курортных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превышает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проектную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мощность;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контролируется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(рецепция,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охраны);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созданы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безналичной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оплаты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(карты,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приложения),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письменно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очереди;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скопления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сигнала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стойкой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наблюдается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интенсивность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движения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либо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ограничительных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столбов.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кресла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жилых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1,5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неделю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«санитарный»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(измерение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расходных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лицо;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имеет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собственное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(трансферы,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экскурсии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оснащаются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(спецодежда,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периодичностью,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полетом;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капитальный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ремонт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Утеплитель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подозреваемых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(кроме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гостевых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домов).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предусмотрено.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Блюда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планируется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выделить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горячей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холодной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типа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«шведский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блюд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буфете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принципа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информационных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сигнальных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знаков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Аналогичные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распространяются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принципу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торговой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сети;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туристов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(кроме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являются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членами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семьи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проживают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скопления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гостей.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санаторно-курортных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Служба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внутренней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принимая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контролировать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людьми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внутри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может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измеряет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Информирует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обнаружении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появлении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Заведующие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отделениями: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поддерживает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​​в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комнате;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отдыхающим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приобрести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санаториев;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непрерывная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воздуховодов)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предварительным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осмотром;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посещаемости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причин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уделение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особого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внимания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гриппом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носителях;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бригады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узлов,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полотенец);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термообработкой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2-х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нарушения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целостности)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неснижаемый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Избегайте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повторного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мешки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дальнейшей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дальнейшей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твердых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действий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появлении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каких-либо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слабость,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памяток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невосстанавливаемый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предполагаемой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частоты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Руководитель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службы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номерного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фонда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увлажнение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счет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гаджетов,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компьютерной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(подлокотников),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мебели,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подоконников,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проемов,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розеток,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кнопок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лифта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ковров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ковромоечными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машинами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ополаскиванием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ковра.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обладающие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противовирусным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действием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прилагаемой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инструкцией;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вместо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обеззараживания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химчистку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потолков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обеззараживания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тряпки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панели,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окна,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полы);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приготовление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(упаковке)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поставщика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наименования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срока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этикетке.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Этикетка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этапах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(использования)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противопоказаний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Проветривайте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минимум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гостевых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(масок);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измерение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носителе.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высокой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мобильных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телефонов,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гаджетов,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компьютерной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(подлокотников),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мебели,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подоконников,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проемов,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розеток;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проводить.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обладающие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противовирусным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действием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прилагаемой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инструкцией;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тряпок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панели,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окна,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полы);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приготовление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(упаковке)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поставщика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наименования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срока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этикетке;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отправка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противопоказаний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продолжительности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стирки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2-х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нарушения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целостности)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неснижаемый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Избегайте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повторного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мешки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дальнейшей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твердых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напоминания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коронавирусной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видимых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невосстанавливаемый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предполагаемой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частоты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периодическое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обучение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улучшения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реализации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действий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2" w:name="z706"/>
            <w:bookmarkEnd w:id="82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3" w:name="z707"/>
            <w:bookmarkEnd w:id="83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Санитарно-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детским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санаторно-курортным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учреждениям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92615">
              <w:rPr>
                <w:rFonts w:ascii="Arial" w:hAnsi="Arial" w:cs="Arial"/>
                <w:color w:val="000000"/>
                <w:sz w:val="20"/>
                <w:szCs w:val="20"/>
              </w:rPr>
              <w:t>».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деятельности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детских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оздоровительных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лагерей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независимо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от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формы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собственности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(школа,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загородная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местность)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при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введении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карантина.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началом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оздоровительного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(далее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лагерь)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предмет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членов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семьи,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иностранцами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бесконтактной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ОРВИ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гриппа,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(сухой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лихорадка,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затрудненное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дыхание,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одышка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Изолируется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направляется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позднее,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начала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лабораторного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исследования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коронавирусную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инфекцию.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графики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разрабатываются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совместно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службой.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бесконтактных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ребенка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сопровождающих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взрослых,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записывая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Посторонним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запрещен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въезд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лагерь.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Подъезд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через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товаров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складах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протереть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внешнюю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упаковки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занимающийся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товаров,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Открытие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школьных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дополнительного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пригодных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коронавирусом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противоэпидемических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началом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комплексная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Дозаторы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обеспечивает: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питьевой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кулеров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диспенсеров;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(измерение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обустройства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определяет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лицо;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балки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мебель,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подоконники,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проемы,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выключатели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розетки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немедленная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признаками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повышенной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представителей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(родителей,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опекунов)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бригады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«скорой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помощи»;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неснижаемый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предполагаемой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частоты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непрерывная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предварительным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(включая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воздуховодов);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гигиеническому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просвещению,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информирование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Постоянное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проветривание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открытых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пространств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(утром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вечером).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подлежат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палатки,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скамейки,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площадки,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ограждения,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урны.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противовирусные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избежание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лагере: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вывоз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пределы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городка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совместительству)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приходят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(один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выезжают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перерывом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окончательной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выезд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приезда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заполняемость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превышать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50%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проектной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мощности;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момент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прибытия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ребенка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документы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состоянии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(форма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086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справки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круглосуточное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(врача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медсестры)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Изолятор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лагере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пляж,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пляжного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(шезлонги,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умывальники,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кулеры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сигнальных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знаков,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указывающих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перевозки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посадкой)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дезинфицируется,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вентилируется.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Предполетный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методом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результатов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накладной,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сопровождающие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надевают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антисептики).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изоляции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групп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посторонними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людьми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перевозке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(железнодорожным,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авиационным),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перевозок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составленным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маршрутам.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запрещается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принимать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пищу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принимается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оснащенной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горячей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холодной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номерах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кормят.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труда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досуга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максимальной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замкнутости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отрядов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(клубы,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занятия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интересам).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4" w:name="z731"/>
            <w:bookmarkEnd w:id="84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29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C9261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C9261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5" w:name="z732"/>
            <w:bookmarkEnd w:id="85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</w:t>
            </w:r>
            <w:r w:rsidR="00C92615">
              <w:rPr>
                <w:rFonts w:ascii="Arial" w:hAnsi="Arial" w:cs="Arial"/>
                <w:color w:val="000000"/>
                <w:sz w:val="20"/>
                <w:szCs w:val="20"/>
              </w:rPr>
              <w:t>о-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требованиям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общественному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питанию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объектам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92615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объектам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питания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бригадах,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столовых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торговых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помещениях,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организуемых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карантина,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включая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ограничительные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меры</w:t>
      </w:r>
    </w:p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1.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Основные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положения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обследования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состояния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электронном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носителе.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(высокая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заложенность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приступает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продолжительности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многократное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увлажняющих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видимых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контейнера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контейнер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упакован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пластиковые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пакеты.</w:t>
      </w:r>
    </w:p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2.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Обеззараживание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воздуха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помещении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проверяет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(чистка,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мойка,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оптимальных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Проветривайте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бактерицидные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УФ-облучатели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рециркуляторы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круглосуточно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присутствии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(холлы,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столовые).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рециркуляторов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рассчитываются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эксплуатации.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Очистка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систем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кондиционирования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воздуха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производиться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графиком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профилактических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работ.</w:t>
      </w:r>
    </w:p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3.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уборке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помещения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холлах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неповрежденных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влагонепроницаемых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перчатках.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допущенные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периодичностью: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день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утром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вечером;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подносы,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лента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раздачи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кассовые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аппараты,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банковский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терминал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ежечасно;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сантехническое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смесители,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водостоки),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опоры,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кнопки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лифта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сутки;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продезинфицировать.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используемые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порядке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Евразийского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экономического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союза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внесены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Единый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реестр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свидетельств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Евразийского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экономического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союза.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воздействия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(т.е.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обрабатываемого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концентрацию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препарату.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промыть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просушить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бумажными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полотенцами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(тряпками).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изложены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объясняется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отсутствие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смывки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воздействия.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продезинфицируйте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спинки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(кресел),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(столовую),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самообслуживания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средством).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протирания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инструментов).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создается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невосстанавливаемый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ткани,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чистящих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упаковке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производителя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плотно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закрытом,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сухом,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прохладном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недоступном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детей.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предосторожности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проведении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случайном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отравлении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описаны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конкретного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средства.</w:t>
      </w:r>
    </w:p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4.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Оперативно-профилактические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мероприятия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на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предприятиях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общественного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питания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организованными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группами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инвентаря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Реализация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расфасованном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овощей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фруктов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неразрезанные.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Продажа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хлебобулочных,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кондитерских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поступивших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покупателям,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фасованном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(продавцы,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повара,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официанты,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кассиры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непосредственно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предоставляют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услуги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двух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повреждения,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рекомендуется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(менять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Раздача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типам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самообслуживания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Очереди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ограничены,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ограничивает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одновременных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продезинфицируйте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спинки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(подлокотники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стульев),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раковины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(столовую),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самообслуживания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протирания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инструментов).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усиленной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ежечасно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стулья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Утверждает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вышеуказанных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пунктов.</w:t>
      </w:r>
    </w:p>
    <w:p w:rsidR="00C6197E" w:rsidRPr="00C92615" w:rsidRDefault="00C6197E" w:rsidP="00C9261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C92615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5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Объекты</w:t>
      </w:r>
      <w:r w:rsidR="00233284" w:rsidRPr="00C9261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C92615">
        <w:rPr>
          <w:rFonts w:ascii="Arial" w:hAnsi="Arial" w:cs="Arial"/>
          <w:b/>
          <w:color w:val="1E1E1E"/>
          <w:sz w:val="20"/>
          <w:szCs w:val="20"/>
        </w:rPr>
        <w:t>торговли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собирается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2-3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настоящих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вентилируются.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Осмотр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приточных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вытяжных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вентиляторов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зданиях.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холодильников,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весы,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витрины,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корзины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тележки,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шкафы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клиентов,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Принимает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снижению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тесных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отношений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покупателем.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продавцов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посетителями,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выполняются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дыхания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Напоминания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разосланы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покупателям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кассах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возвращения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заболеваний,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высокой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высоким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уровнем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последние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недели.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Прием,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реализация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пищевых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кроме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овощей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фруктов,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фасованном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упакованном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оплате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товаров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путем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передачи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онлайн-продажу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норм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избегая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прямого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(тесного)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покупателем.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Онлайн-продажа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товаров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несвязанная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обеспечивающих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попадают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торговых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формировании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очередей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очередь,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учетом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пропускной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способности,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дистанцию</w:t>
      </w:r>
      <w:r w:rsidR="00F53DE3"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кассирами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покупателей.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F53DE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F53DE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6" w:name="z776"/>
            <w:bookmarkEnd w:id="86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F53DE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F53DE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7" w:name="z777"/>
            <w:bookmarkEnd w:id="87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Санитарно</w:t>
            </w:r>
            <w:proofErr w:type="spellEnd"/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требований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общественного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питания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объектов</w:t>
            </w:r>
            <w:r w:rsidR="00F53DE3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3D20B5" w:rsidRDefault="00C6197E" w:rsidP="003D20B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3D20B5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организациям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общественного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питания,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осуществляющим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ограничительные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меры,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том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числе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в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карантина</w:t>
      </w:r>
    </w:p>
    <w:p w:rsidR="00C6197E" w:rsidRPr="003D20B5" w:rsidRDefault="00C6197E" w:rsidP="003D20B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3D20B5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1.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Основные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требования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заказ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оформляется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бухгалтерской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документации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наименования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блюда,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приготовления.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допускается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добавление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соусов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салатным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изделиям,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первым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вторым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блюдам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реализации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питания.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Соусы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поставляются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упаковке.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таре,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вторичное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загрязнение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даты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приготовления.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(халаты,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шарфы,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головные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повязки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сетки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волос,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бороды),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(медицинская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меняемые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снабжены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инструментами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Поставщикам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(курьерам)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предоставлены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др.,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меняются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влажные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проветривание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транспортировка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багажнике,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сиденья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сумки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салоне.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чистоте.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Бактерицидные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лампы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выдержкой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30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независимо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охлаждение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технологического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будет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Администрация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термометрию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конце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смачивается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обрабатывается,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одежда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окончании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смены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проветривайте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собирайте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влагу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помощью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протирая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технологическое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посетителей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растворами)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кварцевание</w:t>
      </w:r>
      <w:proofErr w:type="spellEnd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товара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потребителем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минимально.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(жар,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заложенность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носа)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приступает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поставщики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украшения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(кольца,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предметы),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могут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упасть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украшения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невозможно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снять,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сохранить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целости,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загрязнения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упаковочных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материалов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утеплен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эффективным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материалом.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Надевайте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водонепроницаемого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неповрежденные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чистые.</w:t>
      </w:r>
    </w:p>
    <w:p w:rsidR="00C6197E" w:rsidRPr="003D20B5" w:rsidRDefault="00C6197E" w:rsidP="003D20B5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3D20B5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2.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Когда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мыть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дезинфицировать</w:t>
      </w:r>
      <w:r w:rsidR="00233284" w:rsidRPr="003D20B5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3D20B5">
        <w:rPr>
          <w:rFonts w:ascii="Arial" w:hAnsi="Arial" w:cs="Arial"/>
          <w:b/>
          <w:color w:val="1E1E1E"/>
          <w:sz w:val="20"/>
          <w:szCs w:val="20"/>
        </w:rPr>
        <w:t>руки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прикосновения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обнаженным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частям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вещам.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кашля,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чихания,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носовой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платок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полотенце.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посудой.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начать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непосредственно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продуктами.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получением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(курьеры,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поставщики).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Непосредственно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началом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покупателям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каждой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доставкой.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3D20B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3D20B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8" w:name="z801"/>
            <w:bookmarkEnd w:id="88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31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3D20B5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3D20B5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89" w:name="z802"/>
            <w:bookmarkEnd w:id="89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Положению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«Об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утверждения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по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сбору,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использованию,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использованию,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обезвреживанию,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транспортировке,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хранению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захоронению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промышленных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бытовых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отходов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3D20B5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F43E03" w:rsidRDefault="00C6197E" w:rsidP="00F43E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F43E03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использованию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утилизации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средств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индивидуальной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защиты</w:t>
      </w:r>
    </w:p>
    <w:p w:rsidR="00C6197E" w:rsidRPr="00F43E03" w:rsidRDefault="00C6197E" w:rsidP="00F43E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F43E03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1.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ношению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защитных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масок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Обязательное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ношение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населения: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(аптека,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магазин,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офис,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коммунальное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хозяйство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находящимся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транспорте;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оказании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помощи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человеку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показан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людям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похожими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коронавирусную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(жар,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чихание).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пользоваться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маской: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однократно;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закрывающую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рот,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подбородок.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плотно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застегивается.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повязка,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плотно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завязать.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сторона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окрашена,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надета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белая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сторона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расстелить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складок,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наличии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гибкой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пластинки,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пришитой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области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плотно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согнута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краю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лицом;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держать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Вымыть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когда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держишь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(обработать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домашнем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часа;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мокрая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грязная,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наденьте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новую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сухую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маску.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повторно;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прикасайтесь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снимать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резины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(повязки),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прижимаясь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фильтру.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Сняв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прикасайтесь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сразу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вымойте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руки.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поможет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предотвратить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вирусом,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если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случайно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коснетесь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маски.</w:t>
      </w:r>
    </w:p>
    <w:p w:rsidR="00C6197E" w:rsidRPr="00F43E03" w:rsidRDefault="00C6197E" w:rsidP="00F43E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F43E03">
        <w:rPr>
          <w:rFonts w:ascii="Arial" w:hAnsi="Arial" w:cs="Arial"/>
          <w:b/>
          <w:color w:val="1E1E1E"/>
          <w:sz w:val="20"/>
          <w:szCs w:val="20"/>
        </w:rPr>
        <w:t>Глава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2.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Как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утилизировать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одноразовые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средства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индивидуальной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защиты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Подбор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(далее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-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заражении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зависимости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ситуации,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деятельности,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алгоритма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класса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«В»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(чрезвычайно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эпидемиологически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опасные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отходы),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используемые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фармацевтическими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симптомами,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исключающими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людьми,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контактирующими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подлежат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уничтожению.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используемое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здравоохранения,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исключением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карантинных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фармацевтических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инфекционных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больниц,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подлежит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класса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«В»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эпидемиологически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опасные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отходы).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выявления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подозреваемых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или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подтвержденных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пациентов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подлежит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стерилизации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класса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GMP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«B»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(чрезвычайно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эпидемиологически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опасные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отходы).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агрегатах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достаточное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количество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пакетов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класса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«B»,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также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класса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«B»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RMS.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Упаковки,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ОМУ,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утилизируются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специализированными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предприятиями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класса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</w:t>
      </w:r>
      <w:proofErr w:type="spell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эпидемиологически</w:t>
      </w:r>
      <w:proofErr w:type="spell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опасные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отходы).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учреждениях,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задействованы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санитарно-профилактических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мероприятиях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(патрулирование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улиц,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общественных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полиции,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отводится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пакетов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используемых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волонтерами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proofErr w:type="gramEnd"/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Привлеченный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должен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проинструктирован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безопасном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временного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сборных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пакетов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СИЗ.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используемые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тампоны,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используемые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чихании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кашле),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следует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собирать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пакет,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плотно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герметично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закрывать,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только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выбрасывать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мусор.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используемые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населением,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относятся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класса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(например,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неопасные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ТБО)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вывозятся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свалки.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Транспортировка,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обезвреживание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опасных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отходов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классов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«В»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«В»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специализированными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действующим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законодательством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области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населения.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6"/>
        <w:gridCol w:w="3469"/>
      </w:tblGrid>
      <w:tr w:rsidR="00C6197E" w:rsidRPr="00233284" w:rsidTr="00F43E0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F43E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90" w:name="z816"/>
            <w:bookmarkEnd w:id="90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32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перечню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некоторых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приказов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Министерства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здравоохранения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Казахстан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Министерства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национальной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экономики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Республики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Казахстан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изменениями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дополнениями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  <w:tr w:rsidR="00C6197E" w:rsidRPr="00233284" w:rsidTr="00F43E03">
        <w:tc>
          <w:tcPr>
            <w:tcW w:w="31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233284" w:rsidP="00233284">
            <w:pPr>
              <w:pStyle w:val="a6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C6197E" w:rsidRPr="00233284" w:rsidRDefault="00C6197E" w:rsidP="00F43E03">
            <w:pPr>
              <w:pStyle w:val="a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91" w:name="z817"/>
            <w:bookmarkEnd w:id="91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Приложение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Санитарным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правилам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«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Санитарна</w:t>
            </w:r>
            <w:proofErr w:type="spellEnd"/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эпидемиологическим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требованиям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  <w:t>для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административных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жилых</w:t>
            </w:r>
            <w:r w:rsidR="0023328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t>зданий</w:t>
            </w:r>
            <w:r w:rsidR="00F43E03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  <w:r w:rsidRPr="0023328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</w:tc>
      </w:tr>
    </w:tbl>
    <w:p w:rsidR="00C6197E" w:rsidRPr="00F43E03" w:rsidRDefault="00C6197E" w:rsidP="00F43E03">
      <w:pPr>
        <w:pStyle w:val="a6"/>
        <w:jc w:val="center"/>
        <w:rPr>
          <w:rFonts w:ascii="Arial" w:hAnsi="Arial" w:cs="Arial"/>
          <w:b/>
          <w:color w:val="1E1E1E"/>
          <w:sz w:val="20"/>
          <w:szCs w:val="20"/>
        </w:rPr>
      </w:pPr>
      <w:r w:rsidRPr="00F43E03">
        <w:rPr>
          <w:rFonts w:ascii="Arial" w:hAnsi="Arial" w:cs="Arial"/>
          <w:b/>
          <w:color w:val="1E1E1E"/>
          <w:sz w:val="20"/>
          <w:szCs w:val="20"/>
        </w:rPr>
        <w:t>Санитарно-эпидемиологические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требования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к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государственным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органам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(организациям),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национальным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компаниям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иным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ведомствам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с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учетом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ограничительных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мер,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включая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социальную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дистанцию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​​в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период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карантина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и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строгий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санитарно-дезинфекционный</w:t>
      </w:r>
      <w:r w:rsidR="00233284" w:rsidRPr="00F43E03">
        <w:rPr>
          <w:rFonts w:ascii="Arial" w:hAnsi="Arial" w:cs="Arial"/>
          <w:b/>
          <w:color w:val="1E1E1E"/>
          <w:sz w:val="20"/>
          <w:szCs w:val="20"/>
        </w:rPr>
        <w:t xml:space="preserve"> </w:t>
      </w:r>
      <w:r w:rsidRPr="00F43E03">
        <w:rPr>
          <w:rFonts w:ascii="Arial" w:hAnsi="Arial" w:cs="Arial"/>
          <w:b/>
          <w:color w:val="1E1E1E"/>
          <w:sz w:val="20"/>
          <w:szCs w:val="20"/>
        </w:rPr>
        <w:t>режим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Доступ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объекту: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входе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(КПП);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симптомов;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lastRenderedPageBreak/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Установка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кожных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коридорах,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холлах,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лифтах,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туалетах.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процесса: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идентификация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ответственного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санитарно-эпидемиологических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требований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(измерение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температуры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запаса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антисептических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ведение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журнала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утилизация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лосьонов,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расходных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материалов</w:t>
      </w:r>
      <w:proofErr w:type="gramStart"/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,</w:t>
      </w:r>
      <w:proofErr w:type="gramEnd"/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возможности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организовать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централизованную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доставку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официальным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автобусом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автомобилем;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санузлов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(жидкое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мыло,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антисептики);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респираторы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дня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условии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своевременной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замены;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нахождения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комнате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расстоянии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менее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метра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друга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сохранении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социальной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дистанции);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обеспечение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антисептиками;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инструктаж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сотрудников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необходимости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правил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личной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/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производственной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гигиены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контроль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неукоснительным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соблюдением.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Уход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помещениями: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объектов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содержатся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чистоте,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очищены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мусора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грязи;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убираются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вентилируются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период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обострения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эпидемиологической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ситуации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COVID-19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кафетерии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туалеты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ежедневно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убираются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Протрите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мебель,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подоконники,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шкафы,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клавиатуру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компьютеров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(места,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часто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прикасаются).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6.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зарегистрированные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территории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Республики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Казахстан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Евразийского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экономического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союза,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разрешенные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применению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включенные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Единый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реестр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свидетельств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государственной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регистрации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Евразийского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экономического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союза.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7.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противовирусные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препараты.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8.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используются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вирусных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инфекциях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строгом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соответствии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прилагаемой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инструкцией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режима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9.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мытья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обработки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помещений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некоторых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видов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(обеденных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столов,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посуды,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панелей,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дверей,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окон,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полов)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предусмотрена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отдельная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10.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Приготовление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рабочих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растворов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осуществляется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отведенном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месте.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хранятся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таре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(упаковке)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поставщика,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этикетке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указано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вещества,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назначение,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срок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годности.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Этикетка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емкости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хранится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всех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этапах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хранения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(использования)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дезинфицирующего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11.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Запрещается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передавать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третьим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лицам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оставлять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без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присмотра.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12.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поверхностей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используйте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одноразовые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салфетки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(столы,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дверные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ручки,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диваны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Д.),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Выбрасывая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мусорный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контейнер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крышкой,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которую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можно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закрыть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позже.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13.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Технический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персонал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(сборщики)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проводят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дезинфекцию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использованием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индивидуальной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защиты: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халата,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перчаток,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медицинской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маски.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14.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Взрослые,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которым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не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противопоказаны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состоянию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здоровья,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могут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работать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дезинфицирующими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средствами.</w:t>
      </w:r>
    </w:p>
    <w:p w:rsidR="00C6197E" w:rsidRPr="00233284" w:rsidRDefault="00233284" w:rsidP="00233284">
      <w:pPr>
        <w:pStyle w:val="a6"/>
        <w:jc w:val="both"/>
        <w:rPr>
          <w:rFonts w:ascii="Arial" w:hAnsi="Arial" w:cs="Arial"/>
          <w:color w:val="000000"/>
          <w:spacing w:val="2"/>
          <w:sz w:val="20"/>
          <w:szCs w:val="20"/>
        </w:rPr>
      </w:pP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15.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Оборудование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для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уборки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(ведра,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щетки,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тряпки)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после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использования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тщательно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моют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и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хранят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в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специально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отведенных</w:t>
      </w:r>
      <w:r>
        <w:rPr>
          <w:rFonts w:ascii="Arial" w:hAnsi="Arial" w:cs="Arial"/>
          <w:color w:val="000000"/>
          <w:spacing w:val="2"/>
          <w:sz w:val="20"/>
          <w:szCs w:val="20"/>
        </w:rPr>
        <w:t xml:space="preserve"> </w:t>
      </w:r>
      <w:r w:rsidR="00C6197E" w:rsidRPr="00233284">
        <w:rPr>
          <w:rFonts w:ascii="Arial" w:hAnsi="Arial" w:cs="Arial"/>
          <w:color w:val="000000"/>
          <w:spacing w:val="2"/>
          <w:sz w:val="20"/>
          <w:szCs w:val="20"/>
        </w:rPr>
        <w:t>местах.</w:t>
      </w:r>
    </w:p>
    <w:p w:rsidR="00C6197E" w:rsidRPr="00233284" w:rsidRDefault="00C6197E" w:rsidP="00233284">
      <w:pPr>
        <w:pStyle w:val="a6"/>
        <w:jc w:val="both"/>
        <w:rPr>
          <w:rFonts w:ascii="Arial" w:eastAsia="Times New Roman" w:hAnsi="Arial" w:cs="Arial"/>
          <w:color w:val="000000"/>
          <w:spacing w:val="2"/>
          <w:sz w:val="20"/>
          <w:szCs w:val="20"/>
          <w:lang w:eastAsia="ru-RU"/>
        </w:rPr>
      </w:pPr>
    </w:p>
    <w:sectPr w:rsidR="00C6197E" w:rsidRPr="002332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642A7"/>
    <w:multiLevelType w:val="multilevel"/>
    <w:tmpl w:val="6BA0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4C"/>
    <w:rsid w:val="00076F1F"/>
    <w:rsid w:val="000C784C"/>
    <w:rsid w:val="000F77B2"/>
    <w:rsid w:val="00233284"/>
    <w:rsid w:val="003216B4"/>
    <w:rsid w:val="003D20B5"/>
    <w:rsid w:val="00472370"/>
    <w:rsid w:val="006A67C1"/>
    <w:rsid w:val="007456FB"/>
    <w:rsid w:val="009B3304"/>
    <w:rsid w:val="00B51636"/>
    <w:rsid w:val="00C6197E"/>
    <w:rsid w:val="00C92615"/>
    <w:rsid w:val="00F43E03"/>
    <w:rsid w:val="00F5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AD806"/>
  <w15:chartTrackingRefBased/>
  <w15:docId w15:val="{FCE37761-8F2E-414B-B5C7-525BE8AF9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C78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0C784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78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784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0C784C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rsid w:val="000C784C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0C784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C784C"/>
    <w:rPr>
      <w:color w:val="800080"/>
      <w:u w:val="single"/>
    </w:rPr>
  </w:style>
  <w:style w:type="character" w:customStyle="1" w:styleId="note">
    <w:name w:val="note"/>
    <w:basedOn w:val="a0"/>
    <w:rsid w:val="000C784C"/>
  </w:style>
  <w:style w:type="paragraph" w:styleId="a6">
    <w:name w:val="No Spacing"/>
    <w:uiPriority w:val="1"/>
    <w:qFormat/>
    <w:rsid w:val="00B5163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4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6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94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81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0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adilet.zan.kz/kaz/docs/V1500010939" TargetMode="External"/><Relationship Id="rId117" Type="http://schemas.openxmlformats.org/officeDocument/2006/relationships/hyperlink" Target="http://adilet.zan.kz/kaz/docs/V2000020935" TargetMode="External"/><Relationship Id="rId21" Type="http://schemas.openxmlformats.org/officeDocument/2006/relationships/hyperlink" Target="http://adilet.zan.kz/kaz/docs/V2000020935" TargetMode="External"/><Relationship Id="rId42" Type="http://schemas.openxmlformats.org/officeDocument/2006/relationships/hyperlink" Target="http://adilet.zan.kz/kaz/docs/V2000020935" TargetMode="External"/><Relationship Id="rId47" Type="http://schemas.openxmlformats.org/officeDocument/2006/relationships/hyperlink" Target="http://adilet.zan.kz/kaz/docs/V1500010796" TargetMode="External"/><Relationship Id="rId63" Type="http://schemas.openxmlformats.org/officeDocument/2006/relationships/hyperlink" Target="http://adilet.zan.kz/kaz/docs/V2000020935" TargetMode="External"/><Relationship Id="rId68" Type="http://schemas.openxmlformats.org/officeDocument/2006/relationships/hyperlink" Target="http://adilet.zan.kz/kaz/docs/V1700015760" TargetMode="External"/><Relationship Id="rId84" Type="http://schemas.openxmlformats.org/officeDocument/2006/relationships/hyperlink" Target="http://adilet.zan.kz/kaz/docs/V1700015695" TargetMode="External"/><Relationship Id="rId89" Type="http://schemas.openxmlformats.org/officeDocument/2006/relationships/hyperlink" Target="http://adilet.zan.kz/kaz/docs/V1700015695" TargetMode="External"/><Relationship Id="rId112" Type="http://schemas.openxmlformats.org/officeDocument/2006/relationships/hyperlink" Target="http://adilet.zan.kz/kaz/docs/V2000020935" TargetMode="External"/><Relationship Id="rId133" Type="http://schemas.openxmlformats.org/officeDocument/2006/relationships/hyperlink" Target="http://adilet.zan.kz/kaz/docs/V1800017769" TargetMode="External"/><Relationship Id="rId138" Type="http://schemas.openxmlformats.org/officeDocument/2006/relationships/image" Target="media/image1.jpeg"/><Relationship Id="rId16" Type="http://schemas.openxmlformats.org/officeDocument/2006/relationships/hyperlink" Target="http://adilet.zan.kz/kaz/docs/V1500010728" TargetMode="External"/><Relationship Id="rId107" Type="http://schemas.openxmlformats.org/officeDocument/2006/relationships/hyperlink" Target="http://adilet.zan.kz/kaz/docs/V2000020935" TargetMode="External"/><Relationship Id="rId11" Type="http://schemas.openxmlformats.org/officeDocument/2006/relationships/hyperlink" Target="https://pharmnews.kz/ru/legislation/prikaz-mz--r-dsm-912020-ot-29-iyulya-2020-goda_4303" TargetMode="External"/><Relationship Id="rId32" Type="http://schemas.openxmlformats.org/officeDocument/2006/relationships/hyperlink" Target="http://adilet.zan.kz/kaz/docs/V2000020935" TargetMode="External"/><Relationship Id="rId37" Type="http://schemas.openxmlformats.org/officeDocument/2006/relationships/hyperlink" Target="http://adilet.zan.kz/kaz/docs/V1500010925" TargetMode="External"/><Relationship Id="rId53" Type="http://schemas.openxmlformats.org/officeDocument/2006/relationships/hyperlink" Target="http://adilet.zan.kz/kaz/docs/V1500010796" TargetMode="External"/><Relationship Id="rId58" Type="http://schemas.openxmlformats.org/officeDocument/2006/relationships/hyperlink" Target="http://adilet.zan.kz/kaz/docs/V2000020935" TargetMode="External"/><Relationship Id="rId74" Type="http://schemas.openxmlformats.org/officeDocument/2006/relationships/hyperlink" Target="http://adilet.zan.kz/kaz/docs/V2000020935" TargetMode="External"/><Relationship Id="rId79" Type="http://schemas.openxmlformats.org/officeDocument/2006/relationships/hyperlink" Target="http://adilet.zan.kz/kaz/docs/V1700015695" TargetMode="External"/><Relationship Id="rId102" Type="http://schemas.openxmlformats.org/officeDocument/2006/relationships/hyperlink" Target="http://adilet.zan.kz/kaz/docs/V2000020935" TargetMode="External"/><Relationship Id="rId123" Type="http://schemas.openxmlformats.org/officeDocument/2006/relationships/hyperlink" Target="http://adilet.zan.kz/kaz/docs/V2000020935" TargetMode="External"/><Relationship Id="rId128" Type="http://schemas.openxmlformats.org/officeDocument/2006/relationships/hyperlink" Target="http://adilet.zan.kz/kaz/docs/V1800017242" TargetMode="External"/><Relationship Id="rId5" Type="http://schemas.openxmlformats.org/officeDocument/2006/relationships/hyperlink" Target="http://adilet.zan.kz/kaz/docs/K090000193_" TargetMode="External"/><Relationship Id="rId90" Type="http://schemas.openxmlformats.org/officeDocument/2006/relationships/hyperlink" Target="http://adilet.zan.kz/kaz/docs/V1700015695" TargetMode="External"/><Relationship Id="rId95" Type="http://schemas.openxmlformats.org/officeDocument/2006/relationships/hyperlink" Target="http://adilet.zan.kz/kaz/docs/V1700015323" TargetMode="External"/><Relationship Id="rId22" Type="http://schemas.openxmlformats.org/officeDocument/2006/relationships/hyperlink" Target="http://adilet.zan.kz/kaz/docs/V1500010939" TargetMode="External"/><Relationship Id="rId27" Type="http://schemas.openxmlformats.org/officeDocument/2006/relationships/hyperlink" Target="http://adilet.zan.kz/kaz/docs/V1500010939" TargetMode="External"/><Relationship Id="rId43" Type="http://schemas.openxmlformats.org/officeDocument/2006/relationships/hyperlink" Target="http://adilet.zan.kz/kaz/docs/V2000020935" TargetMode="External"/><Relationship Id="rId48" Type="http://schemas.openxmlformats.org/officeDocument/2006/relationships/hyperlink" Target="http://adilet.zan.kz/kaz/docs/V1500010796" TargetMode="External"/><Relationship Id="rId64" Type="http://schemas.openxmlformats.org/officeDocument/2006/relationships/hyperlink" Target="http://adilet.zan.kz/kaz/docs/V2000020935" TargetMode="External"/><Relationship Id="rId69" Type="http://schemas.openxmlformats.org/officeDocument/2006/relationships/hyperlink" Target="http://adilet.zan.kz/kaz/docs/V2000020935" TargetMode="External"/><Relationship Id="rId113" Type="http://schemas.openxmlformats.org/officeDocument/2006/relationships/hyperlink" Target="http://adilet.zan.kz/kaz/docs/V1800016913" TargetMode="External"/><Relationship Id="rId118" Type="http://schemas.openxmlformats.org/officeDocument/2006/relationships/hyperlink" Target="http://adilet.zan.kz/kaz/docs/V2000020935" TargetMode="External"/><Relationship Id="rId134" Type="http://schemas.openxmlformats.org/officeDocument/2006/relationships/hyperlink" Target="http://adilet.zan.kz/kaz/docs/V1800017769" TargetMode="External"/><Relationship Id="rId139" Type="http://schemas.openxmlformats.org/officeDocument/2006/relationships/image" Target="media/image2.jpeg"/><Relationship Id="rId8" Type="http://schemas.openxmlformats.org/officeDocument/2006/relationships/hyperlink" Target="http://adilet.zan.kz/kaz/docs/V1500010826" TargetMode="External"/><Relationship Id="rId51" Type="http://schemas.openxmlformats.org/officeDocument/2006/relationships/hyperlink" Target="http://adilet.zan.kz/kaz/docs/V1500010796" TargetMode="External"/><Relationship Id="rId72" Type="http://schemas.openxmlformats.org/officeDocument/2006/relationships/hyperlink" Target="http://adilet.zan.kz/kaz/docs/V2000020935" TargetMode="External"/><Relationship Id="rId80" Type="http://schemas.openxmlformats.org/officeDocument/2006/relationships/hyperlink" Target="http://adilet.zan.kz/kaz/docs/V1700015695" TargetMode="External"/><Relationship Id="rId85" Type="http://schemas.openxmlformats.org/officeDocument/2006/relationships/hyperlink" Target="http://adilet.zan.kz/kaz/docs/V1700015695" TargetMode="External"/><Relationship Id="rId93" Type="http://schemas.openxmlformats.org/officeDocument/2006/relationships/hyperlink" Target="http://adilet.zan.kz/kaz/docs/V1700015695" TargetMode="External"/><Relationship Id="rId98" Type="http://schemas.openxmlformats.org/officeDocument/2006/relationships/hyperlink" Target="http://adilet.zan.kz/kaz/docs/V1700015695" TargetMode="External"/><Relationship Id="rId121" Type="http://schemas.openxmlformats.org/officeDocument/2006/relationships/hyperlink" Target="http://adilet.zan.kz/kaz/docs/V18000171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pharmnews.kz/ru/legislation/prikaz-mz--r-dsm-912020-ot-29-iyulya-2020-goda_4303" TargetMode="External"/><Relationship Id="rId17" Type="http://schemas.openxmlformats.org/officeDocument/2006/relationships/hyperlink" Target="http://adilet.zan.kz/kaz/docs/V2000020935" TargetMode="External"/><Relationship Id="rId25" Type="http://schemas.openxmlformats.org/officeDocument/2006/relationships/hyperlink" Target="http://adilet.zan.kz/kaz/docs/V1500010939" TargetMode="External"/><Relationship Id="rId33" Type="http://schemas.openxmlformats.org/officeDocument/2006/relationships/hyperlink" Target="http://adilet.zan.kz/kaz/docs/V2000020935" TargetMode="External"/><Relationship Id="rId38" Type="http://schemas.openxmlformats.org/officeDocument/2006/relationships/hyperlink" Target="http://adilet.zan.kz/kaz/docs/V1500010925" TargetMode="External"/><Relationship Id="rId46" Type="http://schemas.openxmlformats.org/officeDocument/2006/relationships/hyperlink" Target="http://adilet.zan.kz/kaz/docs/V1500010796" TargetMode="External"/><Relationship Id="rId59" Type="http://schemas.openxmlformats.org/officeDocument/2006/relationships/hyperlink" Target="http://adilet.zan.kz/kaz/docs/V2000020935" TargetMode="External"/><Relationship Id="rId67" Type="http://schemas.openxmlformats.org/officeDocument/2006/relationships/hyperlink" Target="http://adilet.zan.kz/kaz/docs/V1700015760" TargetMode="External"/><Relationship Id="rId103" Type="http://schemas.openxmlformats.org/officeDocument/2006/relationships/hyperlink" Target="http://adilet.zan.kz/kaz/docs/V2000020935" TargetMode="External"/><Relationship Id="rId108" Type="http://schemas.openxmlformats.org/officeDocument/2006/relationships/hyperlink" Target="http://adilet.zan.kz/kaz/docs/V2000020935" TargetMode="External"/><Relationship Id="rId116" Type="http://schemas.openxmlformats.org/officeDocument/2006/relationships/hyperlink" Target="http://adilet.zan.kz/kaz/docs/V2000020935" TargetMode="External"/><Relationship Id="rId124" Type="http://schemas.openxmlformats.org/officeDocument/2006/relationships/hyperlink" Target="http://adilet.zan.kz/kaz/docs/V2000020935" TargetMode="External"/><Relationship Id="rId129" Type="http://schemas.openxmlformats.org/officeDocument/2006/relationships/hyperlink" Target="http://adilet.zan.kz/kaz/docs/V1800017242" TargetMode="External"/><Relationship Id="rId137" Type="http://schemas.openxmlformats.org/officeDocument/2006/relationships/hyperlink" Target="http://adilet.zan.kz/kaz/docs/V1800017179" TargetMode="External"/><Relationship Id="rId20" Type="http://schemas.openxmlformats.org/officeDocument/2006/relationships/hyperlink" Target="http://adilet.zan.kz/kaz/docs/V2000020935" TargetMode="External"/><Relationship Id="rId41" Type="http://schemas.openxmlformats.org/officeDocument/2006/relationships/hyperlink" Target="http://adilet.zan.kz/kaz/docs/V1500010925" TargetMode="External"/><Relationship Id="rId54" Type="http://schemas.openxmlformats.org/officeDocument/2006/relationships/hyperlink" Target="http://adilet.zan.kz/kaz/docs/V1500010796" TargetMode="External"/><Relationship Id="rId62" Type="http://schemas.openxmlformats.org/officeDocument/2006/relationships/hyperlink" Target="http://adilet.zan.kz/kaz/docs/V2000020935" TargetMode="External"/><Relationship Id="rId70" Type="http://schemas.openxmlformats.org/officeDocument/2006/relationships/hyperlink" Target="http://adilet.zan.kz/kaz/docs/V2000020935" TargetMode="External"/><Relationship Id="rId75" Type="http://schemas.openxmlformats.org/officeDocument/2006/relationships/hyperlink" Target="http://adilet.zan.kz/kaz/docs/V1700015689" TargetMode="External"/><Relationship Id="rId83" Type="http://schemas.openxmlformats.org/officeDocument/2006/relationships/hyperlink" Target="http://adilet.zan.kz/kaz/docs/V1700015695" TargetMode="External"/><Relationship Id="rId88" Type="http://schemas.openxmlformats.org/officeDocument/2006/relationships/hyperlink" Target="http://adilet.zan.kz/kaz/docs/V1500011421" TargetMode="External"/><Relationship Id="rId91" Type="http://schemas.openxmlformats.org/officeDocument/2006/relationships/hyperlink" Target="http://adilet.zan.kz/kaz/docs/V1700015695" TargetMode="External"/><Relationship Id="rId96" Type="http://schemas.openxmlformats.org/officeDocument/2006/relationships/hyperlink" Target="http://adilet.zan.kz/kaz/docs/V1700015695" TargetMode="External"/><Relationship Id="rId111" Type="http://schemas.openxmlformats.org/officeDocument/2006/relationships/hyperlink" Target="http://adilet.zan.kz/kaz/docs/V2000020935" TargetMode="External"/><Relationship Id="rId132" Type="http://schemas.openxmlformats.org/officeDocument/2006/relationships/hyperlink" Target="http://adilet.zan.kz/kaz/docs/V2000020935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kaz/docs/K090000193_" TargetMode="External"/><Relationship Id="rId15" Type="http://schemas.openxmlformats.org/officeDocument/2006/relationships/hyperlink" Target="http://adilet.zan.kz/kaz/docs/V1500010728" TargetMode="External"/><Relationship Id="rId23" Type="http://schemas.openxmlformats.org/officeDocument/2006/relationships/hyperlink" Target="http://adilet.zan.kz/kaz/docs/V1500010939" TargetMode="External"/><Relationship Id="rId28" Type="http://schemas.openxmlformats.org/officeDocument/2006/relationships/hyperlink" Target="http://adilet.zan.kz/kaz/docs/V1500010939" TargetMode="External"/><Relationship Id="rId36" Type="http://schemas.openxmlformats.org/officeDocument/2006/relationships/hyperlink" Target="http://adilet.zan.kz/kaz/docs/V2000020935" TargetMode="External"/><Relationship Id="rId49" Type="http://schemas.openxmlformats.org/officeDocument/2006/relationships/hyperlink" Target="http://adilet.zan.kz/kaz/docs/V1500010796" TargetMode="External"/><Relationship Id="rId57" Type="http://schemas.openxmlformats.org/officeDocument/2006/relationships/hyperlink" Target="http://adilet.zan.kz/kaz/docs/V2000020935" TargetMode="External"/><Relationship Id="rId106" Type="http://schemas.openxmlformats.org/officeDocument/2006/relationships/hyperlink" Target="http://adilet.zan.kz/kaz/docs/V1700015681" TargetMode="External"/><Relationship Id="rId114" Type="http://schemas.openxmlformats.org/officeDocument/2006/relationships/hyperlink" Target="http://adilet.zan.kz/kaz/docs/V1800016913" TargetMode="External"/><Relationship Id="rId119" Type="http://schemas.openxmlformats.org/officeDocument/2006/relationships/hyperlink" Target="http://adilet.zan.kz/kaz/docs/V1800017179" TargetMode="External"/><Relationship Id="rId127" Type="http://schemas.openxmlformats.org/officeDocument/2006/relationships/hyperlink" Target="http://adilet.zan.kz/kaz/docs/V1800017242" TargetMode="External"/><Relationship Id="rId10" Type="http://schemas.openxmlformats.org/officeDocument/2006/relationships/hyperlink" Target="https://pharmnews.kz/ru/legislation/prikaz-mz--r-dsm-912020-ot-29-iyulya-2020-goda_4303" TargetMode="External"/><Relationship Id="rId31" Type="http://schemas.openxmlformats.org/officeDocument/2006/relationships/hyperlink" Target="http://adilet.zan.kz/kaz/docs/V1500010939" TargetMode="External"/><Relationship Id="rId44" Type="http://schemas.openxmlformats.org/officeDocument/2006/relationships/hyperlink" Target="http://adilet.zan.kz/kaz/docs/V1500010796" TargetMode="External"/><Relationship Id="rId52" Type="http://schemas.openxmlformats.org/officeDocument/2006/relationships/hyperlink" Target="http://adilet.zan.kz/kaz/docs/V1500010796" TargetMode="External"/><Relationship Id="rId60" Type="http://schemas.openxmlformats.org/officeDocument/2006/relationships/hyperlink" Target="http://adilet.zan.kz/kaz/docs/V2000020935" TargetMode="External"/><Relationship Id="rId65" Type="http://schemas.openxmlformats.org/officeDocument/2006/relationships/hyperlink" Target="http://adilet.zan.kz/kaz/docs/V1700015760" TargetMode="External"/><Relationship Id="rId73" Type="http://schemas.openxmlformats.org/officeDocument/2006/relationships/hyperlink" Target="http://adilet.zan.kz/kaz/docs/V2000020935" TargetMode="External"/><Relationship Id="rId78" Type="http://schemas.openxmlformats.org/officeDocument/2006/relationships/hyperlink" Target="http://adilet.zan.kz/kaz/docs/V2000020935" TargetMode="External"/><Relationship Id="rId81" Type="http://schemas.openxmlformats.org/officeDocument/2006/relationships/hyperlink" Target="http://adilet.zan.kz/kaz/docs/V1700015695" TargetMode="External"/><Relationship Id="rId86" Type="http://schemas.openxmlformats.org/officeDocument/2006/relationships/hyperlink" Target="http://adilet.zan.kz/kaz/docs/V1700015695" TargetMode="External"/><Relationship Id="rId94" Type="http://schemas.openxmlformats.org/officeDocument/2006/relationships/hyperlink" Target="http://adilet.zan.kz/kaz/docs/V1700015695" TargetMode="External"/><Relationship Id="rId99" Type="http://schemas.openxmlformats.org/officeDocument/2006/relationships/hyperlink" Target="http://adilet.zan.kz/kaz/docs/V1700015695" TargetMode="External"/><Relationship Id="rId101" Type="http://schemas.openxmlformats.org/officeDocument/2006/relationships/hyperlink" Target="http://adilet.zan.kz/kaz/docs/V1700015695" TargetMode="External"/><Relationship Id="rId122" Type="http://schemas.openxmlformats.org/officeDocument/2006/relationships/hyperlink" Target="http://adilet.zan.kz/kaz/docs/V2000020935" TargetMode="External"/><Relationship Id="rId130" Type="http://schemas.openxmlformats.org/officeDocument/2006/relationships/hyperlink" Target="http://adilet.zan.kz/kaz/docs/V1800017242" TargetMode="External"/><Relationship Id="rId135" Type="http://schemas.openxmlformats.org/officeDocument/2006/relationships/hyperlink" Target="http://adilet.zan.kz/kaz/docs/V20000209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dilet.zan.kz/kaz/docs/K1400000235" TargetMode="External"/><Relationship Id="rId13" Type="http://schemas.openxmlformats.org/officeDocument/2006/relationships/hyperlink" Target="http://adilet.zan.kz/kaz/docs/V1500010646" TargetMode="External"/><Relationship Id="rId18" Type="http://schemas.openxmlformats.org/officeDocument/2006/relationships/hyperlink" Target="http://adilet.zan.kz/kaz/docs/V2000020935" TargetMode="External"/><Relationship Id="rId39" Type="http://schemas.openxmlformats.org/officeDocument/2006/relationships/hyperlink" Target="http://adilet.zan.kz/kaz/docs/V1500010925" TargetMode="External"/><Relationship Id="rId109" Type="http://schemas.openxmlformats.org/officeDocument/2006/relationships/hyperlink" Target="http://adilet.zan.kz/kaz/docs/V1700015893" TargetMode="External"/><Relationship Id="rId34" Type="http://schemas.openxmlformats.org/officeDocument/2006/relationships/hyperlink" Target="http://adilet.zan.kz/kaz/docs/V2000020935" TargetMode="External"/><Relationship Id="rId50" Type="http://schemas.openxmlformats.org/officeDocument/2006/relationships/hyperlink" Target="http://adilet.zan.kz/kaz/docs/V1500010796" TargetMode="External"/><Relationship Id="rId55" Type="http://schemas.openxmlformats.org/officeDocument/2006/relationships/hyperlink" Target="http://adilet.zan.kz/kaz/docs/V1500010796" TargetMode="External"/><Relationship Id="rId76" Type="http://schemas.openxmlformats.org/officeDocument/2006/relationships/hyperlink" Target="http://adilet.zan.kz/kaz/docs/V1700015689" TargetMode="External"/><Relationship Id="rId97" Type="http://schemas.openxmlformats.org/officeDocument/2006/relationships/hyperlink" Target="http://adilet.zan.kz/kaz/docs/V1700015695" TargetMode="External"/><Relationship Id="rId104" Type="http://schemas.openxmlformats.org/officeDocument/2006/relationships/hyperlink" Target="http://adilet.zan.kz/kaz/docs/V2000020935" TargetMode="External"/><Relationship Id="rId120" Type="http://schemas.openxmlformats.org/officeDocument/2006/relationships/hyperlink" Target="http://adilet.zan.kz/kaz/docs/V1800017179" TargetMode="External"/><Relationship Id="rId125" Type="http://schemas.openxmlformats.org/officeDocument/2006/relationships/hyperlink" Target="http://adilet.zan.kz/kaz/docs/V2000020935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://adilet.zan.kz/kaz/docs/K090000193_" TargetMode="External"/><Relationship Id="rId71" Type="http://schemas.openxmlformats.org/officeDocument/2006/relationships/hyperlink" Target="http://adilet.zan.kz/kaz/docs/V2000020935" TargetMode="External"/><Relationship Id="rId92" Type="http://schemas.openxmlformats.org/officeDocument/2006/relationships/hyperlink" Target="http://adilet.zan.kz/kaz/docs/V1700015695" TargetMode="External"/><Relationship Id="rId2" Type="http://schemas.openxmlformats.org/officeDocument/2006/relationships/styles" Target="styles.xml"/><Relationship Id="rId29" Type="http://schemas.openxmlformats.org/officeDocument/2006/relationships/hyperlink" Target="http://adilet.zan.kz/kaz/docs/V1500010939" TargetMode="External"/><Relationship Id="rId24" Type="http://schemas.openxmlformats.org/officeDocument/2006/relationships/hyperlink" Target="http://adilet.zan.kz/kaz/docs/V1500010939" TargetMode="External"/><Relationship Id="rId40" Type="http://schemas.openxmlformats.org/officeDocument/2006/relationships/hyperlink" Target="http://adilet.zan.kz/kaz/docs/V1500010925" TargetMode="External"/><Relationship Id="rId45" Type="http://schemas.openxmlformats.org/officeDocument/2006/relationships/hyperlink" Target="http://adilet.zan.kz/kaz/docs/V1500010796" TargetMode="External"/><Relationship Id="rId66" Type="http://schemas.openxmlformats.org/officeDocument/2006/relationships/hyperlink" Target="http://adilet.zan.kz/kaz/docs/V1700015760" TargetMode="External"/><Relationship Id="rId87" Type="http://schemas.openxmlformats.org/officeDocument/2006/relationships/hyperlink" Target="http://adilet.zan.kz/kaz/docs/V1700015695" TargetMode="External"/><Relationship Id="rId110" Type="http://schemas.openxmlformats.org/officeDocument/2006/relationships/hyperlink" Target="http://adilet.zan.kz/kaz/docs/V1700015893" TargetMode="External"/><Relationship Id="rId115" Type="http://schemas.openxmlformats.org/officeDocument/2006/relationships/hyperlink" Target="http://adilet.zan.kz/kaz/docs/V2000020935" TargetMode="External"/><Relationship Id="rId131" Type="http://schemas.openxmlformats.org/officeDocument/2006/relationships/hyperlink" Target="http://adilet.zan.kz/kaz/docs/V2000020935" TargetMode="External"/><Relationship Id="rId136" Type="http://schemas.openxmlformats.org/officeDocument/2006/relationships/hyperlink" Target="http://adilet.zan.kz/kaz/docs/V2000020935" TargetMode="External"/><Relationship Id="rId61" Type="http://schemas.openxmlformats.org/officeDocument/2006/relationships/hyperlink" Target="http://adilet.zan.kz/kaz/docs/V2000020935" TargetMode="External"/><Relationship Id="rId82" Type="http://schemas.openxmlformats.org/officeDocument/2006/relationships/hyperlink" Target="http://adilet.zan.kz/kaz/docs/V1700015695" TargetMode="External"/><Relationship Id="rId19" Type="http://schemas.openxmlformats.org/officeDocument/2006/relationships/hyperlink" Target="http://adilet.zan.kz/kaz/docs/V2000020935" TargetMode="External"/><Relationship Id="rId14" Type="http://schemas.openxmlformats.org/officeDocument/2006/relationships/hyperlink" Target="http://adilet.zan.kz/kaz/docs/V1500010646" TargetMode="External"/><Relationship Id="rId30" Type="http://schemas.openxmlformats.org/officeDocument/2006/relationships/hyperlink" Target="http://adilet.zan.kz/kaz/docs/V1500010939" TargetMode="External"/><Relationship Id="rId35" Type="http://schemas.openxmlformats.org/officeDocument/2006/relationships/hyperlink" Target="http://adilet.zan.kz/kaz/docs/V2000020935" TargetMode="External"/><Relationship Id="rId56" Type="http://schemas.openxmlformats.org/officeDocument/2006/relationships/hyperlink" Target="http://adilet.zan.kz/kaz/docs/V2000020935" TargetMode="External"/><Relationship Id="rId77" Type="http://schemas.openxmlformats.org/officeDocument/2006/relationships/hyperlink" Target="http://adilet.zan.kz/kaz/docs/V2000020935" TargetMode="External"/><Relationship Id="rId100" Type="http://schemas.openxmlformats.org/officeDocument/2006/relationships/hyperlink" Target="http://adilet.zan.kz/kaz/docs/V2000020935" TargetMode="External"/><Relationship Id="rId105" Type="http://schemas.openxmlformats.org/officeDocument/2006/relationships/hyperlink" Target="http://adilet.zan.kz/kaz/docs/V1700015681" TargetMode="External"/><Relationship Id="rId126" Type="http://schemas.openxmlformats.org/officeDocument/2006/relationships/hyperlink" Target="http://adilet.zan.kz/kaz/docs/V18000172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35470</Words>
  <Characters>202183</Characters>
  <Application>Microsoft Office Word</Application>
  <DocSecurity>0</DocSecurity>
  <Lines>1684</Lines>
  <Paragraphs>474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2020-08-05T08:56:00Z</dcterms:created>
  <dcterms:modified xsi:type="dcterms:W3CDTF">2020-08-05T08:56:00Z</dcterms:modified>
</cp:coreProperties>
</file>