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F6" w:rsidRPr="005F4DED" w:rsidRDefault="00325CF6" w:rsidP="005F4DE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5F4DED">
        <w:rPr>
          <w:rFonts w:ascii="Arial" w:hAnsi="Arial" w:cs="Arial"/>
          <w:b/>
          <w:sz w:val="20"/>
          <w:szCs w:val="20"/>
        </w:rPr>
        <w:t>Приказ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Министра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здравоохранения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Республики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Казахстан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="005F4DED" w:rsidRPr="005F4DED">
        <w:rPr>
          <w:rFonts w:ascii="Arial" w:hAnsi="Arial" w:cs="Arial"/>
          <w:b/>
          <w:sz w:val="20"/>
          <w:szCs w:val="20"/>
        </w:rPr>
        <w:t>№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="005F4DED" w:rsidRPr="005F4DED">
        <w:rPr>
          <w:rFonts w:ascii="Arial" w:hAnsi="Arial" w:cs="Arial"/>
          <w:b/>
          <w:sz w:val="20"/>
          <w:szCs w:val="20"/>
        </w:rPr>
        <w:t>ҚР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="005F4DED" w:rsidRPr="005F4DED">
        <w:rPr>
          <w:rFonts w:ascii="Arial" w:hAnsi="Arial" w:cs="Arial"/>
          <w:b/>
          <w:sz w:val="20"/>
          <w:szCs w:val="20"/>
        </w:rPr>
        <w:t>ДСМ-142/2020</w:t>
      </w:r>
      <w:r w:rsidR="005F4DED">
        <w:rPr>
          <w:rFonts w:ascii="Arial" w:hAnsi="Arial" w:cs="Arial"/>
          <w:b/>
          <w:sz w:val="20"/>
          <w:szCs w:val="20"/>
        </w:rPr>
        <w:t xml:space="preserve"> от 20 октября 2020 года</w:t>
      </w:r>
    </w:p>
    <w:p w:rsidR="00325CF6" w:rsidRPr="005F4DED" w:rsidRDefault="00325CF6" w:rsidP="005F4DED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5F4DED">
        <w:rPr>
          <w:rFonts w:ascii="Arial" w:hAnsi="Arial" w:cs="Arial"/>
          <w:i/>
          <w:sz w:val="20"/>
          <w:szCs w:val="20"/>
        </w:rPr>
        <w:t>Зарегистрирован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в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Министерстве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юстиции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Республики</w:t>
      </w:r>
      <w:bookmarkStart w:id="0" w:name="_GoBack"/>
      <w:bookmarkEnd w:id="0"/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Казахстан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22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октября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2020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года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№</w:t>
      </w:r>
      <w:r w:rsidR="005F4DED">
        <w:rPr>
          <w:rFonts w:ascii="Arial" w:hAnsi="Arial" w:cs="Arial"/>
          <w:i/>
          <w:sz w:val="20"/>
          <w:szCs w:val="20"/>
        </w:rPr>
        <w:t xml:space="preserve"> </w:t>
      </w:r>
      <w:r w:rsidRPr="005F4DED">
        <w:rPr>
          <w:rFonts w:ascii="Arial" w:hAnsi="Arial" w:cs="Arial"/>
          <w:i/>
          <w:sz w:val="20"/>
          <w:szCs w:val="20"/>
        </w:rPr>
        <w:t>21479</w:t>
      </w:r>
    </w:p>
    <w:p w:rsidR="00325CF6" w:rsidRPr="005F4DED" w:rsidRDefault="00325CF6" w:rsidP="005F4DE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5F4DED">
        <w:rPr>
          <w:rFonts w:ascii="Arial" w:hAnsi="Arial" w:cs="Arial"/>
          <w:b/>
          <w:sz w:val="20"/>
          <w:szCs w:val="20"/>
        </w:rPr>
        <w:t>Об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утверждении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перечня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b/>
          <w:sz w:val="20"/>
          <w:szCs w:val="20"/>
        </w:rPr>
        <w:t>орфанных</w:t>
      </w:r>
      <w:proofErr w:type="spellEnd"/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заболеваний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и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лекарственных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средств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для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их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лечения</w:t>
      </w:r>
      <w:r w:rsidR="005F4DED">
        <w:rPr>
          <w:rFonts w:ascii="Arial" w:hAnsi="Arial" w:cs="Arial"/>
          <w:b/>
          <w:sz w:val="20"/>
          <w:szCs w:val="20"/>
        </w:rPr>
        <w:t xml:space="preserve"> </w:t>
      </w:r>
      <w:r w:rsidRPr="005F4DED">
        <w:rPr>
          <w:rFonts w:ascii="Arial" w:hAnsi="Arial" w:cs="Arial"/>
          <w:b/>
          <w:sz w:val="20"/>
          <w:szCs w:val="20"/>
        </w:rPr>
        <w:t>(</w:t>
      </w:r>
      <w:proofErr w:type="spellStart"/>
      <w:r w:rsidRPr="005F4DED">
        <w:rPr>
          <w:rFonts w:ascii="Arial" w:hAnsi="Arial" w:cs="Arial"/>
          <w:b/>
          <w:sz w:val="20"/>
          <w:szCs w:val="20"/>
        </w:rPr>
        <w:t>орфанных</w:t>
      </w:r>
      <w:proofErr w:type="spellEnd"/>
      <w:r w:rsidRPr="005F4DED">
        <w:rPr>
          <w:rFonts w:ascii="Arial" w:hAnsi="Arial" w:cs="Arial"/>
          <w:b/>
          <w:sz w:val="20"/>
          <w:szCs w:val="20"/>
        </w:rPr>
        <w:t>)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соответствии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E60DED">
        <w:rPr>
          <w:rFonts w:ascii="Arial" w:hAnsi="Arial" w:cs="Arial"/>
          <w:sz w:val="20"/>
          <w:szCs w:val="20"/>
        </w:rPr>
        <w:t>пунктом</w:t>
      </w:r>
      <w:r w:rsidR="005F4DED" w:rsidRPr="00E60DED">
        <w:rPr>
          <w:rFonts w:ascii="Arial" w:hAnsi="Arial" w:cs="Arial"/>
          <w:sz w:val="20"/>
          <w:szCs w:val="20"/>
        </w:rPr>
        <w:t xml:space="preserve"> </w:t>
      </w:r>
      <w:r w:rsidRPr="00E60DED">
        <w:rPr>
          <w:rFonts w:ascii="Arial" w:hAnsi="Arial" w:cs="Arial"/>
          <w:sz w:val="20"/>
          <w:szCs w:val="20"/>
        </w:rPr>
        <w:t>3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статьи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177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Кодекса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от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7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июля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2020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здоровье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народа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системе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здравоохранения"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ПРИКАЗЫВАЮ: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1.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Утвердить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E60DED">
        <w:rPr>
          <w:rFonts w:ascii="Arial" w:hAnsi="Arial" w:cs="Arial"/>
          <w:sz w:val="20"/>
          <w:szCs w:val="20"/>
        </w:rPr>
        <w:t>перечень</w:t>
      </w:r>
      <w:r w:rsidR="005F4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sz w:val="20"/>
          <w:szCs w:val="20"/>
        </w:rPr>
        <w:t>орфанных</w:t>
      </w:r>
      <w:proofErr w:type="spellEnd"/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заболеваний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лекарственных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средств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для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лечения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</w:t>
      </w:r>
      <w:proofErr w:type="spellStart"/>
      <w:r w:rsidRPr="005F4DED">
        <w:rPr>
          <w:rFonts w:ascii="Arial" w:hAnsi="Arial" w:cs="Arial"/>
          <w:sz w:val="20"/>
          <w:szCs w:val="20"/>
        </w:rPr>
        <w:t>орфанных</w:t>
      </w:r>
      <w:proofErr w:type="spellEnd"/>
      <w:r w:rsidRPr="005F4DED">
        <w:rPr>
          <w:rFonts w:ascii="Arial" w:hAnsi="Arial" w:cs="Arial"/>
          <w:sz w:val="20"/>
          <w:szCs w:val="20"/>
        </w:rPr>
        <w:t>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согласно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E60DED">
        <w:rPr>
          <w:rFonts w:ascii="Arial" w:hAnsi="Arial" w:cs="Arial"/>
          <w:sz w:val="20"/>
          <w:szCs w:val="20"/>
        </w:rPr>
        <w:t>приложению</w:t>
      </w:r>
      <w:r w:rsidR="005F4DED" w:rsidRPr="00E60DED">
        <w:rPr>
          <w:rFonts w:ascii="Arial" w:hAnsi="Arial" w:cs="Arial"/>
          <w:sz w:val="20"/>
          <w:szCs w:val="20"/>
        </w:rPr>
        <w:t xml:space="preserve"> </w:t>
      </w:r>
      <w:r w:rsidRPr="00E60DED">
        <w:rPr>
          <w:rFonts w:ascii="Arial" w:hAnsi="Arial" w:cs="Arial"/>
          <w:sz w:val="20"/>
          <w:szCs w:val="20"/>
        </w:rPr>
        <w:t>1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настоящему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приказу.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2.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Признать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утратившими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силу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некоторые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приказы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Министерства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согласно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E60DED">
        <w:rPr>
          <w:rFonts w:ascii="Arial" w:hAnsi="Arial" w:cs="Arial"/>
          <w:sz w:val="20"/>
          <w:szCs w:val="20"/>
        </w:rPr>
        <w:t>приложению</w:t>
      </w:r>
      <w:r w:rsidR="005F4DED" w:rsidRPr="00E60DED">
        <w:rPr>
          <w:rFonts w:ascii="Arial" w:hAnsi="Arial" w:cs="Arial"/>
          <w:sz w:val="20"/>
          <w:szCs w:val="20"/>
        </w:rPr>
        <w:t xml:space="preserve"> </w:t>
      </w:r>
      <w:r w:rsidRPr="00E60DED">
        <w:rPr>
          <w:rFonts w:ascii="Arial" w:hAnsi="Arial" w:cs="Arial"/>
          <w:sz w:val="20"/>
          <w:szCs w:val="20"/>
        </w:rPr>
        <w:t>2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настоящему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приказу.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3.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Департаменту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организации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медицинской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помощи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Министерства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установленном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законодательством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порядке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обеспечить: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1)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государственную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регистрацию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настоящего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Министерстве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юстиции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Казахстан;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2)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размещение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настоящего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</w:t>
      </w:r>
      <w:r w:rsidR="005F4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Министерства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после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его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официального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опубликования;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3)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течение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десяти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рабочих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дней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после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государственной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регистрации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настоящего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предоставление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Юридический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департамент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Министерства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сведений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об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исполнении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мероприятий,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предусмотренных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подпунктами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настоящего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пункта.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4.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Контроль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исполнением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настоящего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возложить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курирующего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вице-министра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Казахстан.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5.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Настоящий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вводится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действие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истечении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десяти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календарных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дней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после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дня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его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первого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официального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325CF6" w:rsidRPr="005F4DED" w:rsidTr="00325CF6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5F4DED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5F4DED" w:rsidRPr="005F4D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5F4DED" w:rsidRPr="005F4D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5F4DED" w:rsidRPr="005F4D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5F4DED" w:rsidRPr="005F4D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F4DED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5F4DED" w:rsidRPr="005F4D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r w:rsidR="005F4DED" w:rsidRPr="005F4DE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25CF6" w:rsidRPr="005F4DED" w:rsidTr="00325CF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5CF6" w:rsidRPr="005F4DED" w:rsidRDefault="005F4DED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325CF6" w:rsidRPr="005F4DED" w:rsidRDefault="00325CF6" w:rsidP="00E60DE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z14"/>
            <w:bookmarkEnd w:id="2"/>
            <w:r w:rsidRPr="005F4DED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1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приказу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Министр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20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октября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2020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года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№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ҚР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ДСМ-142/2020</w:t>
            </w:r>
          </w:p>
        </w:tc>
      </w:tr>
    </w:tbl>
    <w:p w:rsidR="00E60DED" w:rsidRDefault="00E60DED" w:rsidP="00E60DED">
      <w:pPr>
        <w:pStyle w:val="a6"/>
        <w:jc w:val="center"/>
        <w:rPr>
          <w:rFonts w:ascii="Arial" w:hAnsi="Arial" w:cs="Arial"/>
          <w:b/>
          <w:sz w:val="20"/>
          <w:szCs w:val="20"/>
        </w:rPr>
      </w:pPr>
    </w:p>
    <w:p w:rsidR="00325CF6" w:rsidRDefault="00325CF6" w:rsidP="00E60DE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E60DED">
        <w:rPr>
          <w:rFonts w:ascii="Arial" w:hAnsi="Arial" w:cs="Arial"/>
          <w:b/>
          <w:sz w:val="20"/>
          <w:szCs w:val="20"/>
        </w:rPr>
        <w:t>Перечень</w:t>
      </w:r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0DED">
        <w:rPr>
          <w:rFonts w:ascii="Arial" w:hAnsi="Arial" w:cs="Arial"/>
          <w:b/>
          <w:sz w:val="20"/>
          <w:szCs w:val="20"/>
        </w:rPr>
        <w:t>орфанных</w:t>
      </w:r>
      <w:proofErr w:type="spellEnd"/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r w:rsidRPr="00E60DED">
        <w:rPr>
          <w:rFonts w:ascii="Arial" w:hAnsi="Arial" w:cs="Arial"/>
          <w:b/>
          <w:sz w:val="20"/>
          <w:szCs w:val="20"/>
        </w:rPr>
        <w:t>заболеваний</w:t>
      </w:r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r w:rsidRPr="00E60DED">
        <w:rPr>
          <w:rFonts w:ascii="Arial" w:hAnsi="Arial" w:cs="Arial"/>
          <w:b/>
          <w:sz w:val="20"/>
          <w:szCs w:val="20"/>
        </w:rPr>
        <w:t>и</w:t>
      </w:r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r w:rsidRPr="00E60DED">
        <w:rPr>
          <w:rFonts w:ascii="Arial" w:hAnsi="Arial" w:cs="Arial"/>
          <w:b/>
          <w:sz w:val="20"/>
          <w:szCs w:val="20"/>
        </w:rPr>
        <w:t>лекарственных</w:t>
      </w:r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r w:rsidRPr="00E60DED">
        <w:rPr>
          <w:rFonts w:ascii="Arial" w:hAnsi="Arial" w:cs="Arial"/>
          <w:b/>
          <w:sz w:val="20"/>
          <w:szCs w:val="20"/>
        </w:rPr>
        <w:t>средств</w:t>
      </w:r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r w:rsidRPr="00E60DED">
        <w:rPr>
          <w:rFonts w:ascii="Arial" w:hAnsi="Arial" w:cs="Arial"/>
          <w:b/>
          <w:sz w:val="20"/>
          <w:szCs w:val="20"/>
        </w:rPr>
        <w:t>для</w:t>
      </w:r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r w:rsidRPr="00E60DED">
        <w:rPr>
          <w:rFonts w:ascii="Arial" w:hAnsi="Arial" w:cs="Arial"/>
          <w:b/>
          <w:sz w:val="20"/>
          <w:szCs w:val="20"/>
        </w:rPr>
        <w:t>их</w:t>
      </w:r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r w:rsidRPr="00E60DED">
        <w:rPr>
          <w:rFonts w:ascii="Arial" w:hAnsi="Arial" w:cs="Arial"/>
          <w:b/>
          <w:sz w:val="20"/>
          <w:szCs w:val="20"/>
        </w:rPr>
        <w:t>лечения</w:t>
      </w:r>
      <w:r w:rsidR="005F4DED" w:rsidRPr="00E60DED">
        <w:rPr>
          <w:rFonts w:ascii="Arial" w:hAnsi="Arial" w:cs="Arial"/>
          <w:b/>
          <w:sz w:val="20"/>
          <w:szCs w:val="20"/>
        </w:rPr>
        <w:t xml:space="preserve"> </w:t>
      </w:r>
      <w:r w:rsidRPr="00E60DED">
        <w:rPr>
          <w:rFonts w:ascii="Arial" w:hAnsi="Arial" w:cs="Arial"/>
          <w:b/>
          <w:sz w:val="20"/>
          <w:szCs w:val="20"/>
        </w:rPr>
        <w:t>(</w:t>
      </w:r>
      <w:proofErr w:type="spellStart"/>
      <w:r w:rsidRPr="00E60DED">
        <w:rPr>
          <w:rFonts w:ascii="Arial" w:hAnsi="Arial" w:cs="Arial"/>
          <w:b/>
          <w:sz w:val="20"/>
          <w:szCs w:val="20"/>
        </w:rPr>
        <w:t>орфанных</w:t>
      </w:r>
      <w:proofErr w:type="spellEnd"/>
      <w:r w:rsidRPr="00E60DED">
        <w:rPr>
          <w:rFonts w:ascii="Arial" w:hAnsi="Arial" w:cs="Arial"/>
          <w:b/>
          <w:sz w:val="20"/>
          <w:szCs w:val="20"/>
        </w:rPr>
        <w:t>)</w:t>
      </w:r>
    </w:p>
    <w:p w:rsidR="00E60DED" w:rsidRPr="00E60DED" w:rsidRDefault="00E60DED" w:rsidP="00E60DED">
      <w:pPr>
        <w:pStyle w:val="a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549"/>
        <w:gridCol w:w="3260"/>
        <w:gridCol w:w="2090"/>
        <w:gridCol w:w="1008"/>
      </w:tblGrid>
      <w:tr w:rsidR="00325CF6" w:rsidRPr="00E60DED" w:rsidTr="00E60DE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Перечень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60DED">
              <w:rPr>
                <w:rFonts w:ascii="Arial" w:hAnsi="Arial" w:cs="Arial"/>
                <w:b/>
                <w:sz w:val="20"/>
                <w:szCs w:val="20"/>
              </w:rPr>
              <w:t>орфанных</w:t>
            </w:r>
            <w:proofErr w:type="spellEnd"/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заболеваний</w:t>
            </w:r>
          </w:p>
        </w:tc>
      </w:tr>
      <w:tr w:rsidR="00325CF6" w:rsidRPr="00E60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Заболевание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(группа)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международной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классификации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болезней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10-го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пересмотра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(далее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МКБ-10)</w:t>
            </w:r>
          </w:p>
        </w:tc>
        <w:tc>
          <w:tcPr>
            <w:tcW w:w="0" w:type="auto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Синонимы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названия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редких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болезней</w:t>
            </w:r>
          </w:p>
        </w:tc>
        <w:tc>
          <w:tcPr>
            <w:tcW w:w="1829" w:type="dxa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Категория</w:t>
            </w:r>
          </w:p>
        </w:tc>
        <w:tc>
          <w:tcPr>
            <w:tcW w:w="963" w:type="dxa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Код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 w:rsidR="005F4DED" w:rsidRPr="00E60D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0DED">
              <w:rPr>
                <w:rFonts w:ascii="Arial" w:hAnsi="Arial" w:cs="Arial"/>
                <w:b/>
                <w:sz w:val="20"/>
                <w:szCs w:val="20"/>
              </w:rPr>
              <w:t>МКБ-10</w:t>
            </w:r>
          </w:p>
        </w:tc>
      </w:tr>
      <w:tr w:rsidR="00325CF6" w:rsidRPr="00E60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29" w:type="dxa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63" w:type="dxa"/>
            <w:vAlign w:val="center"/>
            <w:hideMark/>
          </w:tcPr>
          <w:p w:rsidR="00325CF6" w:rsidRPr="00E60DED" w:rsidRDefault="00325CF6" w:rsidP="00E60DE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0DE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Лекарственно-устойчивый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Туберкулез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множественной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лекарственной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устойчивостью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внелегочной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локализации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z17"/>
            <w:bookmarkEnd w:id="3"/>
            <w:r w:rsidRPr="005F4DED">
              <w:rPr>
                <w:rFonts w:ascii="Arial" w:hAnsi="Arial" w:cs="Arial"/>
                <w:sz w:val="20"/>
                <w:szCs w:val="20"/>
              </w:rPr>
              <w:t>Туберкулез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широкой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лекарственной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устойчивостью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внелегочной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локализации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Туберкулез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преширокой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лекарственной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устойчивостью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внелегочной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локализации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Инфекционные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А15.0-А19.0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Сибирская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язва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Сибирская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язва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вызванная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Bacillus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anthracis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Инфекционные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(бактериальные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зоонозы)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Крымская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геморрагическая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лихорадка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Крымская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геморрагическая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лихорадка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вызванная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вирусом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Конго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Инфекционные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Малярия</w:t>
            </w:r>
          </w:p>
        </w:tc>
        <w:tc>
          <w:tcPr>
            <w:tcW w:w="0" w:type="auto"/>
            <w:vAlign w:val="center"/>
            <w:hideMark/>
          </w:tcPr>
          <w:p w:rsidR="00325CF6" w:rsidRPr="000A76EF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Малярия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вызванная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t>Falciparum,</w:t>
            </w:r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bookmarkStart w:id="4" w:name="z19"/>
            <w:bookmarkEnd w:id="4"/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t>Pl.</w:t>
            </w:r>
            <w:r w:rsidR="005F4DED" w:rsidRPr="000A76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t>ovale</w:t>
            </w:r>
            <w:proofErr w:type="spellEnd"/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bookmarkStart w:id="5" w:name="z20"/>
            <w:bookmarkEnd w:id="5"/>
            <w:r w:rsidR="000A76EF" w:rsidRPr="000A76EF">
              <w:rPr>
                <w:rFonts w:ascii="Arial" w:hAnsi="Arial" w:cs="Arial"/>
                <w:sz w:val="20"/>
                <w:szCs w:val="20"/>
                <w:lang w:val="en-US"/>
              </w:rPr>
              <w:t xml:space="preserve">Pl. </w:t>
            </w:r>
            <w:proofErr w:type="spellStart"/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t>Vivax</w:t>
            </w:r>
            <w:proofErr w:type="spellEnd"/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br/>
              <w:t>Pl.</w:t>
            </w:r>
            <w:r w:rsidR="005F4DED" w:rsidRPr="000A76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76EF">
              <w:rPr>
                <w:rFonts w:ascii="Arial" w:hAnsi="Arial" w:cs="Arial"/>
                <w:sz w:val="20"/>
                <w:szCs w:val="20"/>
                <w:lang w:val="en-US"/>
              </w:rPr>
              <w:t>Malariae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Инфекционные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(протозойные)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50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Лейшманиоз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Лейшманиоз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Инфекционные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(протозойные)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носоглотки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носоглотки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назофаренгиальная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карцинома)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Мезотелиома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Мезотелиома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плевры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глаза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его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придаточного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аппарата,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сетчатки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сетчатки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ретинобластома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C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69.2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Глиальные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опухоли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высокой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степени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злокачественности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большого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мозга,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кроме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долей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желудочков.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лобной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доли.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височной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доли.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теменной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доли.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желудочка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мозга.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мозжечка.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ствола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мозга.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Поражение,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выходящее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пределы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одной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вышеуказанных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локализаций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головного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мозга.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головного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мозга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неуточненной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локализации.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С71.0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–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С71.9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надпочечника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коры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надпочечника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C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уточнения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локализации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Карцинома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Ходжкина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(лимфогранулематоз)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Ходжкина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Диффузная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неходжкинская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Диффузная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неходжкинская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лимфома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Злокачественные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иммунопролиферативные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Макроглобулинемия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Вальденстрема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C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Множественная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миелома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злокачественные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плазмоклеточные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Множественная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миелома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C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Лимфоидный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лимфолейкоз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Острый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лимфобластный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Лимфоидный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лимфолейкоз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Хронический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лимфоцитарный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91.1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Лимфоидный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лимфолейкоз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Волосатоклеточный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C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91.4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Миелоидный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миелолейкоз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Хронический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миелоидный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92.1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Миелоидный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миелолейкоз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Острый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миелоидный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Острый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промиелоцитарный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Острый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миеломоноцитарный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92.0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z24"/>
            <w:bookmarkEnd w:id="6"/>
            <w:r w:rsidRPr="005F4DED">
              <w:rPr>
                <w:rFonts w:ascii="Arial" w:hAnsi="Arial" w:cs="Arial"/>
                <w:sz w:val="20"/>
                <w:szCs w:val="20"/>
              </w:rPr>
              <w:t>C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92.4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92.5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Миелоидный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миелолейкоз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Миелоидная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саркома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92.3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Миелоидный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миелолейкоз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Моноцитарный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Миелодиспластические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синдромы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Ювенильный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хронический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миеломоноцитарный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лейкоз,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рефрактерная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анемия,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рефрактерная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анемия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избытком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бластов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Хроническая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миелопролиферативная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Идиопатический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миелофиброз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Новообразования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Гемолитические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анемии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Альфа-талассемия,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бета-талассемия,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дельта-бета-талассемия,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наследственное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персистирование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фетального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гемоглобина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Серповидно-клеточная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анемия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кризом,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hb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-SS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кризом,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серповидно-клеточная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анемия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криза,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двойные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гетерозиготные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серповидно-клеточные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56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z27"/>
            <w:bookmarkEnd w:id="7"/>
            <w:r w:rsidRPr="005F4DED">
              <w:rPr>
                <w:rFonts w:ascii="Arial" w:hAnsi="Arial" w:cs="Arial"/>
                <w:sz w:val="20"/>
                <w:szCs w:val="20"/>
              </w:rPr>
              <w:t>D56.0-D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56.2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8" w:name="z28"/>
            <w:bookmarkEnd w:id="8"/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56.4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9" w:name="z29"/>
            <w:bookmarkEnd w:id="9"/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57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D57.0-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D57.2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Пароксизмальная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гемоглобинурия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Маркиафавы-Микели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Пароксизмальная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ночная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гемоглобинурия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Маркиафавы-Микели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59.5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Апластические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анемии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Апластическая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анемия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61.9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Наследственный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дефицит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фактора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Гемофилия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29" w:type="dxa"/>
            <w:vMerge w:val="restart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Наследственный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дефицит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фактора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Кристмаса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Гемофилия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829" w:type="dxa"/>
            <w:vMerge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Виллебрандта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Ангиогемофилия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0" w:name="z31"/>
            <w:bookmarkEnd w:id="10"/>
            <w:r w:rsidRPr="005F4DED">
              <w:rPr>
                <w:rFonts w:ascii="Arial" w:hAnsi="Arial" w:cs="Arial"/>
                <w:sz w:val="20"/>
                <w:szCs w:val="20"/>
              </w:rPr>
              <w:t>Дефицит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фактора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VIII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сосудистым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нарушением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Сосудистая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гемофилия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Наследственный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дефицит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других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факторов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свертывания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Врожденная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афибриногенемия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1" w:name="z33"/>
            <w:bookmarkEnd w:id="11"/>
            <w:r w:rsidRPr="005F4DED">
              <w:rPr>
                <w:rFonts w:ascii="Arial" w:hAnsi="Arial" w:cs="Arial"/>
                <w:sz w:val="20"/>
                <w:szCs w:val="20"/>
              </w:rPr>
              <w:t>дефицит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фактора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VII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(стабильного)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2" w:name="z34"/>
            <w:bookmarkEnd w:id="12"/>
            <w:r w:rsidRPr="005F4DED">
              <w:rPr>
                <w:rFonts w:ascii="Arial" w:hAnsi="Arial" w:cs="Arial"/>
                <w:sz w:val="20"/>
                <w:szCs w:val="20"/>
              </w:rPr>
              <w:t>дефицит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фактора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II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(протромбина)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дефицит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фактора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X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(Стюарта-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Прауэра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68.2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Идиопатическая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тромбоцитопеническая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пурпура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Эванса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69.3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Гистиоцитоз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клеток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Лангерганса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классифицированный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других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рубриках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Гистиоцитоз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Первичные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иммунодефициты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кроветворных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отдельные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вовлекающие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иммунный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механизм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80-D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Другие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состояния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гиперфункции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гипофиза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Преждевременная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половая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зрелость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центрального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происхождения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других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желез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22.8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Гипопитуитаризм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Гипогонадотропный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гипогонадизм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Недостаточность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гормона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роста.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других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желез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Классическая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фенилкетонурия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Наследственное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заболевание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группы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ферментопатий,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связанное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нарушением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метаболизма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аминокислоты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фенилаланина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Недостаточность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других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витаминов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группы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Недостаточность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витамина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В6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53.1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накопления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гликогена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Помпе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гликогеноз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типа)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E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Другие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сфинголипидозы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Фабри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3" w:name="z36"/>
            <w:bookmarkEnd w:id="13"/>
            <w:r w:rsidRPr="005F4DED">
              <w:rPr>
                <w:rFonts w:ascii="Arial" w:hAnsi="Arial" w:cs="Arial"/>
                <w:sz w:val="20"/>
                <w:szCs w:val="20"/>
              </w:rPr>
              <w:t>(-Андерсон),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4" w:name="z37"/>
            <w:bookmarkEnd w:id="14"/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Гаучера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Гоше),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5" w:name="z38"/>
            <w:bookmarkEnd w:id="15"/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Краббе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6" w:name="z39"/>
            <w:bookmarkEnd w:id="16"/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Нимана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-Пика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(тип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С),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Фабера,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метахроматическая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лейкодистрофия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недостаточность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сульфатазы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(множественная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сульфатазная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недостаточность)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E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75.2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Мукополисахаридоз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Мукополисахаридоз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I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тип: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Гурлер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Гурлер-Шейе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Шейе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мукополисахаридоз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II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тип: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Гунтера,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другие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мукополисахаридозы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: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недостаточность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бета-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глюкуронидазы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мукополисахаридоз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III,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IV,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VI,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VII,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синдромы: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Марото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-Лами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(легкий,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тяжелый),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Моркио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моркиоподобный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классический),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Санфилиппо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(тип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B,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C,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E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76.0-E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76.2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Порфирии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Наследственная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копропорфирия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порфирия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острая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перемежающаяся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(печеночная)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E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80.2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меди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Менкеса,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Вильсона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Вильсона-Коновалова,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гепатолентикулярная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дегенерация)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E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Кистозный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фиброз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комбинированная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форма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муковисцидоз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84.8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Наследственный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семейный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амилоидоз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невропатии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Семейная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средиземноморская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лихорадка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(периодическая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наследственная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амилоидная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нефропатия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E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белков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плазмы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Дефицит</w:t>
            </w:r>
          </w:p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152400" cy="171450"/>
                  <wp:effectExtent l="0" t="0" r="0" b="0"/>
                  <wp:docPr id="1" name="Рисунок 1" descr="http://adilet.zan.kz/files/1336/65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336/65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-1-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антитрипсина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бис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альбуминемия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эндокринной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расстройства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питания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обмена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двигательного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неврона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.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Семейная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двигательного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неврона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Боковой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склероз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амиотрофический,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прогрессирующая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спинальная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мышечная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атрофия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нервной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G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Рассеянный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склероз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Рассеянный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склероз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Демиелинизирующие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центральной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нервной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G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Драве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Драве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нервной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G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40.4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Миастения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Врожденная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или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приобретенная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миастения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Нервные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G70.2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нервно-мышечного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синапса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мышц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Мышечная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дистрофия: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аутосомная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рецессивная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типа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Дюшенна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или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Беккера,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лопаточно-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перонеальная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ранними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контрактурами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(Эмери-Дрейфуса),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дистальная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плечелопаточно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-лицевая,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конечностно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-поясная,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глазных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мышц,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глазоглоточная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окулофарингеальная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).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Дистрофия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миотоническая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Штейнера.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Миотония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врожденная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Томсена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Нейромиотония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Исаакса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Парамиотония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врожденная.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Врожденная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мышечная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дистрофия: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специфическими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морфологическими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поражениями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мышечного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волокна.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центрального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ядра,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миниядерная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мультиядерная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Диспропорция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типов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волокон.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Миопатия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миотубулярная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центроядерная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немалиновая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немалинового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тела).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Митохондриальная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миопатия,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классифицированная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других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рубриках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Первичные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мышечные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G71.0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–G71.3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Glut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транспортера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глюкозы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Glut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нервной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G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93.4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Другие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интерстициальные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Интерстициальная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альвеолярные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парието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-альвеолярные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альвеолярный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протеиноз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альвеолярный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микролитиаз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диффузный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фиброз,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фиброзирующий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альвеолит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криптогенный,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Хаммена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-Рича,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идиопатический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фиброз,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лимфангиолейомио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матоз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интерстициальная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пневмония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уточненная,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интерстициальная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неуточненная,интерстициальная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пневмония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дополнительного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уточнения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дыхания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J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84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7" w:name="z45"/>
            <w:bookmarkEnd w:id="17"/>
            <w:r w:rsidRPr="005F4DED">
              <w:rPr>
                <w:rFonts w:ascii="Arial" w:hAnsi="Arial" w:cs="Arial"/>
                <w:sz w:val="20"/>
                <w:szCs w:val="20"/>
              </w:rPr>
              <w:t>J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84.0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8" w:name="z46"/>
            <w:bookmarkEnd w:id="18"/>
            <w:r w:rsidRPr="005F4DED">
              <w:rPr>
                <w:rFonts w:ascii="Arial" w:hAnsi="Arial" w:cs="Arial"/>
                <w:sz w:val="20"/>
                <w:szCs w:val="20"/>
              </w:rPr>
              <w:t>J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84.1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19" w:name="z47"/>
            <w:bookmarkEnd w:id="19"/>
            <w:r w:rsidRPr="005F4DED">
              <w:rPr>
                <w:rFonts w:ascii="Arial" w:hAnsi="Arial" w:cs="Arial"/>
                <w:sz w:val="20"/>
                <w:szCs w:val="20"/>
              </w:rPr>
              <w:t>J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84.8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J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84.9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Первичная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гипертензия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Идиопатическая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легочная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артериальная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гипертензия,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наследственная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ЛАГ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кровообращения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I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Неинфекционный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энтерит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колит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Крона,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неспецифический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язвенный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колит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пищеварения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K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50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K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Буллезные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Пузырчатка,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Дюринга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кожи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подкожной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клетчатки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10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L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Криопирин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-ассоциированные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периодические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(CAPS)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Криопирин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–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связаные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синдромы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Аутовоспалительные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синдромы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M04.2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Стилла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Стилла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развившаяся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у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взрослых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костно-мышечной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соединительной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ткани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M06.1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Юношеский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артрит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системным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началом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Ювенильный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идиопатический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артрит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вариант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костно-мышечной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соединительной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ткани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M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08.2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Системные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поражения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соединительной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ткани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Слизисто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-кожный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лимфонодулярный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(Кавасаки),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Грануломатоз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Вегенера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дуги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аорты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Такаясу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Микроскопический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полиангиит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красная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волчанка,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Дерматомиозит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у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детей,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Полимиозит</w:t>
            </w:r>
            <w:proofErr w:type="spellEnd"/>
            <w:r w:rsidRPr="005F4DED">
              <w:rPr>
                <w:rFonts w:ascii="Arial" w:hAnsi="Arial" w:cs="Arial"/>
                <w:sz w:val="20"/>
                <w:szCs w:val="20"/>
              </w:rPr>
              <w:t>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Прогрессирующий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склероз,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Болезнь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Бехчета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Болезни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костно-мышечной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соединительной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ткани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30.3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20" w:name="z51"/>
            <w:bookmarkEnd w:id="20"/>
            <w:r w:rsidRPr="005F4DED">
              <w:rPr>
                <w:rFonts w:ascii="Arial" w:hAnsi="Arial" w:cs="Arial"/>
                <w:sz w:val="20"/>
                <w:szCs w:val="20"/>
              </w:rPr>
              <w:t>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31.3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21" w:name="z52"/>
            <w:bookmarkEnd w:id="21"/>
            <w:r w:rsidRPr="005F4DED">
              <w:rPr>
                <w:rFonts w:ascii="Arial" w:hAnsi="Arial" w:cs="Arial"/>
                <w:sz w:val="20"/>
                <w:szCs w:val="20"/>
              </w:rPr>
              <w:t>M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31.4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22" w:name="z53"/>
            <w:bookmarkEnd w:id="22"/>
            <w:r w:rsidRPr="005F4DED">
              <w:rPr>
                <w:rFonts w:ascii="Arial" w:hAnsi="Arial" w:cs="Arial"/>
                <w:sz w:val="20"/>
                <w:szCs w:val="20"/>
              </w:rPr>
              <w:t>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31.8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23" w:name="z54"/>
            <w:bookmarkEnd w:id="23"/>
            <w:r w:rsidRPr="005F4DED">
              <w:rPr>
                <w:rFonts w:ascii="Arial" w:hAnsi="Arial" w:cs="Arial"/>
                <w:sz w:val="20"/>
                <w:szCs w:val="20"/>
              </w:rPr>
              <w:t>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32.1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24" w:name="z55"/>
            <w:bookmarkEnd w:id="24"/>
            <w:r w:rsidRPr="005F4DED">
              <w:rPr>
                <w:rFonts w:ascii="Arial" w:hAnsi="Arial" w:cs="Arial"/>
                <w:sz w:val="20"/>
                <w:szCs w:val="20"/>
              </w:rPr>
              <w:t>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33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25" w:name="z56"/>
            <w:bookmarkEnd w:id="25"/>
            <w:r w:rsidRPr="005F4DED">
              <w:rPr>
                <w:rFonts w:ascii="Arial" w:hAnsi="Arial" w:cs="Arial"/>
                <w:sz w:val="20"/>
                <w:szCs w:val="20"/>
              </w:rPr>
              <w:t>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33.2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</w:r>
            <w:bookmarkStart w:id="26" w:name="z57"/>
            <w:bookmarkEnd w:id="26"/>
            <w:r w:rsidRPr="005F4DED">
              <w:rPr>
                <w:rFonts w:ascii="Arial" w:hAnsi="Arial" w:cs="Arial"/>
                <w:sz w:val="20"/>
                <w:szCs w:val="20"/>
              </w:rPr>
              <w:t>М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34.0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M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35.2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Незавершенный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остеогенез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Незавершенный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остеогенез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Врожденные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аномалии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(пороки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деформации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хромосомные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Q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Врожденный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ихтиоз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Врожденный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ихтиоз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(разные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формы),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CHILD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синдром</w:t>
            </w:r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Врожденные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аномалии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(пороки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крови),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деформации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хромосомные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Q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325CF6" w:rsidRPr="005F4DED" w:rsidTr="00E60D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Буллезный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эпидермолиз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Буллезный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эпидермолиз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Врожденные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аномалии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(пороки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развития)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деформации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хромосомные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нарушения</w:t>
            </w:r>
          </w:p>
        </w:tc>
        <w:tc>
          <w:tcPr>
            <w:tcW w:w="963" w:type="dxa"/>
            <w:vAlign w:val="center"/>
            <w:hideMark/>
          </w:tcPr>
          <w:p w:rsidR="00325CF6" w:rsidRPr="005F4DED" w:rsidRDefault="00325CF6" w:rsidP="000A76E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Q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</w:tbl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511"/>
        <w:gridCol w:w="7244"/>
      </w:tblGrid>
      <w:tr w:rsidR="00325CF6" w:rsidRPr="000A76EF" w:rsidTr="000A76E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5CF6" w:rsidRPr="000A76EF" w:rsidRDefault="00325CF6" w:rsidP="000A76EF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6EF">
              <w:rPr>
                <w:rFonts w:ascii="Arial" w:hAnsi="Arial" w:cs="Arial"/>
                <w:b/>
                <w:sz w:val="20"/>
                <w:szCs w:val="20"/>
              </w:rPr>
              <w:t>Лекарственные</w:t>
            </w:r>
            <w:r w:rsidR="005F4DED" w:rsidRPr="000A76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76EF">
              <w:rPr>
                <w:rFonts w:ascii="Arial" w:hAnsi="Arial" w:cs="Arial"/>
                <w:b/>
                <w:sz w:val="20"/>
                <w:szCs w:val="20"/>
              </w:rPr>
              <w:t>средства</w:t>
            </w:r>
            <w:r w:rsidR="005F4DED" w:rsidRPr="000A76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76EF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r w:rsidR="005F4DED" w:rsidRPr="000A76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76EF">
              <w:rPr>
                <w:rFonts w:ascii="Arial" w:hAnsi="Arial" w:cs="Arial"/>
                <w:b/>
                <w:sz w:val="20"/>
                <w:szCs w:val="20"/>
              </w:rPr>
              <w:t>лечения</w:t>
            </w:r>
            <w:r w:rsidR="005F4DED" w:rsidRPr="000A76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76EF">
              <w:rPr>
                <w:rFonts w:ascii="Arial" w:hAnsi="Arial" w:cs="Arial"/>
                <w:b/>
                <w:sz w:val="20"/>
                <w:szCs w:val="20"/>
              </w:rPr>
              <w:t>орфанных</w:t>
            </w:r>
            <w:proofErr w:type="spellEnd"/>
            <w:r w:rsidR="005F4DED" w:rsidRPr="000A76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76EF">
              <w:rPr>
                <w:rFonts w:ascii="Arial" w:hAnsi="Arial" w:cs="Arial"/>
                <w:b/>
                <w:sz w:val="20"/>
                <w:szCs w:val="20"/>
              </w:rPr>
              <w:t>заболеваний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АТХ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Фармакологическая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группа/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МНН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Имиглюцераза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A16AB03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Агалзидаза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Агалзидаза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бета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A16AB05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Ларонидаза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A16AB07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Алглюкозидаза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A16AB08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Галсульфаза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A16AB09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Идурсульфаза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A16AB10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Велаглюцераза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A16AB12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Элосульфаза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A16AX04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Нитизинон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A16AX07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Сапроптерин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B01AC11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Илопрост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B01AC27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Селексипаг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B02BX06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Эмицизумаб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B06AC01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Ингибитор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С1-эстеразы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человеческий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C02KX01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Бозентан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C02KX04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Мацитентан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D10BA01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Изотретиноин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G04BE03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Силденафил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H02AB04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Метилпреднизолон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H02AB06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Преднизолон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J01GB01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Тобрамицин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J02AA01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Амфотерицин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J05AB04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Рибавирин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J06BA01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(для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внесосудистого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введения)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J06BA02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(для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внутривенного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введения)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L01AA01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Циклофосфамид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L01AA02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Хлорамбуцил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L01AA03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Мелфалан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L01AA06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Ифосфамид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L01AA09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Бендамустин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L01AB01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Бусульфан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L01AB02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Треосульфан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L01BA01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Метотрексат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L01BA04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Пеметрексед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L01BB02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Меркаптопурин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L01BB04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Кладрибин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L01BB05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Флударабин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L01BC01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Цитарабин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L01BC07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Азацитидин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L01BC08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Децитабин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L01CA01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Винбластин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L01CB01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Этопозид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L01DC03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Митомицин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L01XA03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Оксалиплатин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L01XC02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Ритуксимаб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L01XC12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Брентуксимаб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ведотин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L01XC24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Даратумумаб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L01XE01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Иматиниб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L01XE06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Дазатиниб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L01XE08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Нилотиниб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L01XE18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Руксолитиниб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L01XE27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Ибрутиниб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L01XE31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Нинтеданиб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L01XX02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Аспарагиназа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L01XX14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Третиноин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L01XX24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Пэгаспаргиназа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L01XX32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Бортезомиб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L01XX35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Анагрелид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L01XX52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Венетоклакс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L03AA02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Филграстим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L03AA13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Пэгфилграстим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L03AB05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Интерферон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альфа-2b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L03АВ13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Пэгинтерферон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бета-1а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L04AA04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Иммуноглобулин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антитимоцитарный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(кроличий)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L04AA06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Микофеноловая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L04AA23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Натализумаб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L04AA25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Экулизумаб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L04AA26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Белимумаб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L04AA36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Окрелизумаб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L04AB01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Этанерцепт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L04AB02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Инфликсимаб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L04AB04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Адалимумаб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L04AC03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Анакинра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L04AC07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Тоцилизумаб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L04AC08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Канакинумаб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L04AD01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Циклоспорин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L04AD02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Такролимус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L04AX02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Талидомид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L04AX04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Леналидомид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L04AX05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Пирфенидон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M01CC01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Пеницилламин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M09AX03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Аталурен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M09AX07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Нусинерсен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M05BA06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Ибандроновая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кислота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M09AX06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Этеплирсен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N07XX09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Диметилфумарат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N07XX02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Рилузол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R05CB01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Ацетилцистеин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R05CB13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Дорназа</w:t>
            </w:r>
            <w:proofErr w:type="spellEnd"/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альфа</w:t>
            </w:r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V03AC03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Деферазирокс</w:t>
            </w:r>
            <w:proofErr w:type="spellEnd"/>
          </w:p>
        </w:tc>
      </w:tr>
      <w:tr w:rsidR="00325CF6" w:rsidRPr="005F4DED" w:rsidTr="000A76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ED">
              <w:rPr>
                <w:rFonts w:ascii="Arial" w:hAnsi="Arial" w:cs="Arial"/>
                <w:sz w:val="20"/>
                <w:szCs w:val="20"/>
              </w:rPr>
              <w:t>V03AF01</w:t>
            </w:r>
          </w:p>
        </w:tc>
        <w:tc>
          <w:tcPr>
            <w:tcW w:w="0" w:type="auto"/>
            <w:vAlign w:val="center"/>
            <w:hideMark/>
          </w:tcPr>
          <w:p w:rsidR="00325CF6" w:rsidRPr="005F4DED" w:rsidRDefault="00325CF6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DED">
              <w:rPr>
                <w:rFonts w:ascii="Arial" w:hAnsi="Arial" w:cs="Arial"/>
                <w:sz w:val="20"/>
                <w:szCs w:val="20"/>
              </w:rPr>
              <w:t>Месна</w:t>
            </w:r>
            <w:proofErr w:type="spellEnd"/>
          </w:p>
        </w:tc>
      </w:tr>
    </w:tbl>
    <w:p w:rsidR="00325CF6" w:rsidRPr="000A76EF" w:rsidRDefault="00325CF6" w:rsidP="005F4DED">
      <w:pPr>
        <w:pStyle w:val="a6"/>
        <w:jc w:val="both"/>
        <w:rPr>
          <w:rFonts w:ascii="Arial" w:hAnsi="Arial" w:cs="Arial"/>
          <w:i/>
          <w:sz w:val="20"/>
          <w:szCs w:val="20"/>
        </w:rPr>
      </w:pPr>
      <w:r w:rsidRPr="000A76EF">
        <w:rPr>
          <w:rFonts w:ascii="Arial" w:hAnsi="Arial" w:cs="Arial"/>
          <w:i/>
          <w:sz w:val="20"/>
          <w:szCs w:val="20"/>
        </w:rPr>
        <w:t>Примечание: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БДУ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-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без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дополнительного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уточнения;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МКБ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-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международная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классификация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болезней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10</w:t>
      </w:r>
      <w:r w:rsidR="005F4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sz w:val="20"/>
          <w:szCs w:val="20"/>
        </w:rPr>
        <w:t>го</w:t>
      </w:r>
      <w:proofErr w:type="spellEnd"/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пересмотра;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ЛАГ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-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легочная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артериальная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гипертензия.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25CF6" w:rsidRPr="005F4DED" w:rsidTr="00325CF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25CF6" w:rsidRPr="005F4DED" w:rsidRDefault="005F4DED" w:rsidP="005F4DE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325CF6" w:rsidRPr="005F4DED" w:rsidRDefault="00325CF6" w:rsidP="000A76E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7" w:name="z63"/>
            <w:bookmarkEnd w:id="27"/>
            <w:r w:rsidRPr="005F4DED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приказу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Министр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20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октября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2020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года</w:t>
            </w:r>
            <w:r w:rsidRPr="005F4DED">
              <w:rPr>
                <w:rFonts w:ascii="Arial" w:hAnsi="Arial" w:cs="Arial"/>
                <w:sz w:val="20"/>
                <w:szCs w:val="20"/>
              </w:rPr>
              <w:br/>
              <w:t>№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ҚР</w:t>
            </w:r>
            <w:r w:rsidR="005F4D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DED">
              <w:rPr>
                <w:rFonts w:ascii="Arial" w:hAnsi="Arial" w:cs="Arial"/>
                <w:sz w:val="20"/>
                <w:szCs w:val="20"/>
              </w:rPr>
              <w:t>ДСМ-142/2020</w:t>
            </w:r>
          </w:p>
        </w:tc>
      </w:tr>
    </w:tbl>
    <w:p w:rsidR="00325CF6" w:rsidRPr="000A76EF" w:rsidRDefault="00325CF6" w:rsidP="000A76EF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0A76EF">
        <w:rPr>
          <w:rFonts w:ascii="Arial" w:hAnsi="Arial" w:cs="Arial"/>
          <w:b/>
          <w:sz w:val="20"/>
          <w:szCs w:val="20"/>
        </w:rPr>
        <w:t>Перечень</w:t>
      </w:r>
      <w:r w:rsidR="005F4DED" w:rsidRPr="000A76EF">
        <w:rPr>
          <w:rFonts w:ascii="Arial" w:hAnsi="Arial" w:cs="Arial"/>
          <w:b/>
          <w:sz w:val="20"/>
          <w:szCs w:val="20"/>
        </w:rPr>
        <w:t xml:space="preserve"> </w:t>
      </w:r>
      <w:r w:rsidRPr="000A76EF">
        <w:rPr>
          <w:rFonts w:ascii="Arial" w:hAnsi="Arial" w:cs="Arial"/>
          <w:b/>
          <w:sz w:val="20"/>
          <w:szCs w:val="20"/>
        </w:rPr>
        <w:t>приказов</w:t>
      </w:r>
      <w:r w:rsidR="005F4DED" w:rsidRPr="000A76EF">
        <w:rPr>
          <w:rFonts w:ascii="Arial" w:hAnsi="Arial" w:cs="Arial"/>
          <w:b/>
          <w:sz w:val="20"/>
          <w:szCs w:val="20"/>
        </w:rPr>
        <w:t xml:space="preserve"> </w:t>
      </w:r>
      <w:r w:rsidRPr="000A76EF">
        <w:rPr>
          <w:rFonts w:ascii="Arial" w:hAnsi="Arial" w:cs="Arial"/>
          <w:b/>
          <w:sz w:val="20"/>
          <w:szCs w:val="20"/>
        </w:rPr>
        <w:t>Министерства</w:t>
      </w:r>
      <w:r w:rsidR="005F4DED" w:rsidRPr="000A76EF">
        <w:rPr>
          <w:rFonts w:ascii="Arial" w:hAnsi="Arial" w:cs="Arial"/>
          <w:b/>
          <w:sz w:val="20"/>
          <w:szCs w:val="20"/>
        </w:rPr>
        <w:t xml:space="preserve"> </w:t>
      </w:r>
      <w:r w:rsidRPr="000A76EF">
        <w:rPr>
          <w:rFonts w:ascii="Arial" w:hAnsi="Arial" w:cs="Arial"/>
          <w:b/>
          <w:sz w:val="20"/>
          <w:szCs w:val="20"/>
        </w:rPr>
        <w:t>здравоохранения</w:t>
      </w:r>
      <w:r w:rsidR="005F4DED" w:rsidRPr="000A76EF">
        <w:rPr>
          <w:rFonts w:ascii="Arial" w:hAnsi="Arial" w:cs="Arial"/>
          <w:b/>
          <w:sz w:val="20"/>
          <w:szCs w:val="20"/>
        </w:rPr>
        <w:t xml:space="preserve"> </w:t>
      </w:r>
      <w:r w:rsidRPr="000A76EF">
        <w:rPr>
          <w:rFonts w:ascii="Arial" w:hAnsi="Arial" w:cs="Arial"/>
          <w:b/>
          <w:sz w:val="20"/>
          <w:szCs w:val="20"/>
        </w:rPr>
        <w:t>Республики</w:t>
      </w:r>
      <w:r w:rsidR="005F4DED" w:rsidRPr="000A76EF">
        <w:rPr>
          <w:rFonts w:ascii="Arial" w:hAnsi="Arial" w:cs="Arial"/>
          <w:b/>
          <w:sz w:val="20"/>
          <w:szCs w:val="20"/>
        </w:rPr>
        <w:t xml:space="preserve"> </w:t>
      </w:r>
      <w:r w:rsidRPr="000A76EF">
        <w:rPr>
          <w:rFonts w:ascii="Arial" w:hAnsi="Arial" w:cs="Arial"/>
          <w:b/>
          <w:sz w:val="20"/>
          <w:szCs w:val="20"/>
        </w:rPr>
        <w:t>Казахстан,</w:t>
      </w:r>
      <w:r w:rsidR="005F4DED" w:rsidRPr="000A76EF">
        <w:rPr>
          <w:rFonts w:ascii="Arial" w:hAnsi="Arial" w:cs="Arial"/>
          <w:b/>
          <w:sz w:val="20"/>
          <w:szCs w:val="20"/>
        </w:rPr>
        <w:t xml:space="preserve"> </w:t>
      </w:r>
      <w:r w:rsidRPr="000A76EF">
        <w:rPr>
          <w:rFonts w:ascii="Arial" w:hAnsi="Arial" w:cs="Arial"/>
          <w:b/>
          <w:sz w:val="20"/>
          <w:szCs w:val="20"/>
        </w:rPr>
        <w:t>признаваемых</w:t>
      </w:r>
      <w:r w:rsidR="005F4DED" w:rsidRPr="000A76EF">
        <w:rPr>
          <w:rFonts w:ascii="Arial" w:hAnsi="Arial" w:cs="Arial"/>
          <w:b/>
          <w:sz w:val="20"/>
          <w:szCs w:val="20"/>
        </w:rPr>
        <w:t xml:space="preserve"> </w:t>
      </w:r>
      <w:r w:rsidRPr="000A76EF">
        <w:rPr>
          <w:rFonts w:ascii="Arial" w:hAnsi="Arial" w:cs="Arial"/>
          <w:b/>
          <w:sz w:val="20"/>
          <w:szCs w:val="20"/>
        </w:rPr>
        <w:t>утратившими</w:t>
      </w:r>
      <w:r w:rsidR="005F4DED" w:rsidRPr="000A76EF">
        <w:rPr>
          <w:rFonts w:ascii="Arial" w:hAnsi="Arial" w:cs="Arial"/>
          <w:b/>
          <w:sz w:val="20"/>
          <w:szCs w:val="20"/>
        </w:rPr>
        <w:t xml:space="preserve"> </w:t>
      </w:r>
      <w:r w:rsidRPr="000A76EF">
        <w:rPr>
          <w:rFonts w:ascii="Arial" w:hAnsi="Arial" w:cs="Arial"/>
          <w:b/>
          <w:sz w:val="20"/>
          <w:szCs w:val="20"/>
        </w:rPr>
        <w:t>силу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1.</w:t>
      </w:r>
      <w:r w:rsidR="005F4DED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A76EF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и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социального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развития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от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22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мая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2015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года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№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370</w:t>
        </w:r>
      </w:hyperlink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"Об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утверждении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Перечня</w:t>
      </w:r>
      <w:r w:rsidR="005F4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sz w:val="20"/>
          <w:szCs w:val="20"/>
        </w:rPr>
        <w:t>орфанных</w:t>
      </w:r>
      <w:proofErr w:type="spellEnd"/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(редких)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заболеваний"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(зарегистрирован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Реестре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lastRenderedPageBreak/>
        <w:t>государственной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регистрации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нормативных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правовых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актов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№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11511,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опубликован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15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июля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2015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информационно-правовой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системе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</w:t>
      </w:r>
      <w:proofErr w:type="spellStart"/>
      <w:r w:rsidRPr="005F4DED">
        <w:rPr>
          <w:rFonts w:ascii="Arial" w:hAnsi="Arial" w:cs="Arial"/>
          <w:sz w:val="20"/>
          <w:szCs w:val="20"/>
        </w:rPr>
        <w:t>Әділет</w:t>
      </w:r>
      <w:proofErr w:type="spellEnd"/>
      <w:r w:rsidRPr="005F4DED">
        <w:rPr>
          <w:rFonts w:ascii="Arial" w:hAnsi="Arial" w:cs="Arial"/>
          <w:sz w:val="20"/>
          <w:szCs w:val="20"/>
        </w:rPr>
        <w:t>");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2.</w:t>
      </w:r>
      <w:r w:rsidR="005F4DE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0A76EF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и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социального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развития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от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29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мая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2015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года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№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432</w:t>
        </w:r>
      </w:hyperlink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"Об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утверждении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Перечня</w:t>
      </w:r>
      <w:r w:rsidR="005F4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sz w:val="20"/>
          <w:szCs w:val="20"/>
        </w:rPr>
        <w:t>орфанных</w:t>
      </w:r>
      <w:proofErr w:type="spellEnd"/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препаратов"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(зарегистрирован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Реестре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государственной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регистрации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нормативных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правовых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актов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№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11494,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опубликован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10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июля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2015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информационно-правовой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системе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</w:t>
      </w:r>
      <w:proofErr w:type="spellStart"/>
      <w:r w:rsidRPr="005F4DED">
        <w:rPr>
          <w:rFonts w:ascii="Arial" w:hAnsi="Arial" w:cs="Arial"/>
          <w:sz w:val="20"/>
          <w:szCs w:val="20"/>
        </w:rPr>
        <w:t>Әділет</w:t>
      </w:r>
      <w:proofErr w:type="spellEnd"/>
      <w:r w:rsidRPr="005F4DED">
        <w:rPr>
          <w:rFonts w:ascii="Arial" w:hAnsi="Arial" w:cs="Arial"/>
          <w:sz w:val="20"/>
          <w:szCs w:val="20"/>
        </w:rPr>
        <w:t>");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3.</w:t>
      </w:r>
      <w:r w:rsidR="005F4DE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A76EF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от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27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февраля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2018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года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№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79</w:t>
        </w:r>
      </w:hyperlink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внесении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изменения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дополнений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Министра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социального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развития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от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22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мая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2015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№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370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"Об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утверждении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Перечня</w:t>
      </w:r>
      <w:r w:rsidR="005F4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sz w:val="20"/>
          <w:szCs w:val="20"/>
        </w:rPr>
        <w:t>орфанных</w:t>
      </w:r>
      <w:proofErr w:type="spellEnd"/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(редких)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заболеваний"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(зарегистрирован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Реестре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государственной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регистрации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нормативных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правовых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актов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№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16627,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опубликован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29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марта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2018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Эталонном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контрольном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банке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нормативных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правовых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актов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Казахстан);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4.</w:t>
      </w:r>
      <w:r w:rsidR="005F4DED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0A76EF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от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27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августа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2019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года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№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ҚР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ДСМ-115</w:t>
        </w:r>
      </w:hyperlink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внесении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дополнения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Министра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социального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развития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от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22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мая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2015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№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370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"Об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утверждении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Перечня</w:t>
      </w:r>
      <w:r w:rsidR="005F4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sz w:val="20"/>
          <w:szCs w:val="20"/>
        </w:rPr>
        <w:t>орфанных</w:t>
      </w:r>
      <w:proofErr w:type="spellEnd"/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(редких)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заболеваний"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(зарегистрирован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Реестре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государственной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регистрации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нормативных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правовых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актов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№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19304,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опубликован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3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сентября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2019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Эталонном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контрольном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банке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нормативных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правовых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актов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Казахстан);</w:t>
      </w:r>
    </w:p>
    <w:p w:rsidR="00325CF6" w:rsidRPr="005F4DED" w:rsidRDefault="00325CF6" w:rsidP="005F4DED">
      <w:pPr>
        <w:pStyle w:val="a6"/>
        <w:jc w:val="both"/>
        <w:rPr>
          <w:rFonts w:ascii="Arial" w:hAnsi="Arial" w:cs="Arial"/>
          <w:sz w:val="20"/>
          <w:szCs w:val="20"/>
        </w:rPr>
      </w:pPr>
      <w:r w:rsidRPr="005F4DED">
        <w:rPr>
          <w:rFonts w:ascii="Arial" w:hAnsi="Arial" w:cs="Arial"/>
          <w:sz w:val="20"/>
          <w:szCs w:val="20"/>
        </w:rPr>
        <w:t>5.</w:t>
      </w:r>
      <w:r w:rsidR="005F4DE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0A76EF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от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27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февраля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2020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года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№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ҚР</w:t>
        </w:r>
        <w:r w:rsidR="005F4DED" w:rsidRPr="000A76EF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0A76EF">
          <w:rPr>
            <w:rStyle w:val="a4"/>
            <w:rFonts w:ascii="Arial" w:hAnsi="Arial" w:cs="Arial"/>
            <w:sz w:val="20"/>
            <w:szCs w:val="20"/>
          </w:rPr>
          <w:t>ДСМ-13/2020</w:t>
        </w:r>
      </w:hyperlink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внесении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дополнений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приказ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Министра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здравоохранения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социального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развития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от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22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мая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2015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№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370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"Об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утверждении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Перечня</w:t>
      </w:r>
      <w:r w:rsidR="005F4D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DED">
        <w:rPr>
          <w:rFonts w:ascii="Arial" w:hAnsi="Arial" w:cs="Arial"/>
          <w:sz w:val="20"/>
          <w:szCs w:val="20"/>
        </w:rPr>
        <w:t>орфанных</w:t>
      </w:r>
      <w:proofErr w:type="spellEnd"/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(редких)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заболеваний"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(зарегистрирован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Реестре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государственной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регистрации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нормативных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правовых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актов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№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20084,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опубликован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3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марта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2020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года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Эталонном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контрольном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банке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нормативных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правовых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актов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Республики</w:t>
      </w:r>
      <w:r w:rsidR="005F4DED">
        <w:rPr>
          <w:rFonts w:ascii="Arial" w:hAnsi="Arial" w:cs="Arial"/>
          <w:sz w:val="20"/>
          <w:szCs w:val="20"/>
        </w:rPr>
        <w:t xml:space="preserve"> </w:t>
      </w:r>
      <w:r w:rsidRPr="005F4DED">
        <w:rPr>
          <w:rFonts w:ascii="Arial" w:hAnsi="Arial" w:cs="Arial"/>
          <w:sz w:val="20"/>
          <w:szCs w:val="20"/>
        </w:rPr>
        <w:t>Казахстан).</w:t>
      </w:r>
    </w:p>
    <w:p w:rsidR="00C7630F" w:rsidRPr="005F4DED" w:rsidRDefault="00C7630F" w:rsidP="005F4DED">
      <w:pPr>
        <w:pStyle w:val="a6"/>
        <w:jc w:val="both"/>
        <w:rPr>
          <w:rFonts w:ascii="Arial" w:hAnsi="Arial" w:cs="Arial"/>
          <w:sz w:val="20"/>
          <w:szCs w:val="20"/>
        </w:rPr>
      </w:pPr>
    </w:p>
    <w:sectPr w:rsidR="00C7630F" w:rsidRPr="005F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3C9"/>
    <w:multiLevelType w:val="multilevel"/>
    <w:tmpl w:val="B95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6"/>
    <w:rsid w:val="000A76EF"/>
    <w:rsid w:val="00325CF6"/>
    <w:rsid w:val="005F4DED"/>
    <w:rsid w:val="00C7630F"/>
    <w:rsid w:val="00E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3BFC"/>
  <w15:chartTrackingRefBased/>
  <w15:docId w15:val="{47CB0EC4-7D7A-4FCA-B7D6-EC1147D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5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C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32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5C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5CF6"/>
    <w:rPr>
      <w:color w:val="800080"/>
      <w:u w:val="single"/>
    </w:rPr>
  </w:style>
  <w:style w:type="paragraph" w:styleId="a6">
    <w:name w:val="No Spacing"/>
    <w:uiPriority w:val="1"/>
    <w:qFormat/>
    <w:rsid w:val="005F4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ru/legislation/prikaz-mz-rk--79-ot-27-fevralya-2018-goda_2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news.kz/load/zakonodatelstvo/prikazy/prikaz-432-ot-29-maya-2015-goda_440/1-1-0-4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sr-rk-370-ot-22-maya-2015-goda_137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harmnews.kz/ru/legislation/prikaz-mz--r-dsm-132020-ot-27-fevralya-2020-goda_4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news.kz/ru/legislation/prikaz-mz--r-dsm-115-ot-27-avgusta-2019-goda_3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4</cp:revision>
  <dcterms:created xsi:type="dcterms:W3CDTF">2020-10-28T04:53:00Z</dcterms:created>
  <dcterms:modified xsi:type="dcterms:W3CDTF">2020-10-28T05:32:00Z</dcterms:modified>
</cp:coreProperties>
</file>