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0026" w14:textId="c0c0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нефрологической помощи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14 октября 2022 года № ҚР ДСМ-114. Зарегистрирован в Министерстве юстиции Республики Казахстан 17 октября 2022 года № 30187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стандарт организации оказания нефрологической помощи в Республике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здравоохранения Республики Казахстан.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ДСМ-114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нефрологической помощи в Республике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нефрологической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устанавливает требования к организации оказания нефрологической помощи в Республике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настоящем Стандарте: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автоматизированный перитонеальный диализ (далее – АПД) – метод перитонеального диализа, который осуществляется с помощью специальных аппаратов (циклеров), обеспечивающих введение и выведение диализного раствора без участия пациента (циклер по заданной программе осуществляет автоматические циклы замены раствора в брюшной полости), а также плазмаферез с модификациями, плазмообмен, плазмосорбция и гемосорбция, альбуминовый диализ, в том числе однопоточный альбуминовый диализ в соответствии с КП;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гемодиализ (далее – ГД) – метод, основанный на принципе диффузионного и фильтрационного переноса через полупроницаемую мембрану низкомолекулярных субстанций и жидкости между циркулирующей экстракорпорально кровью и диализирующим раствором с целью удаления из организма токсических продуктов обмена веществ, нормализации нарушений водного и электролитного балансов, проводимый на аппарате "Искусственная почка";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заместительная почечная терапия (далее – ЗПТ) – совокупность методов, применяемых в целях удаления токсичных веществ и лишней жидкости, скопившихся в теле человека в связи с почечной недостаточностью и другими причинами;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динамическое наблюдение – систематическое наблюдение за состоянием здоровья пациента, а также оказание необходимой медицинской помощи по результатам данного наблюдения;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клинический протокол (далее – КП)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мультидисциплинарная группа (далее – МДГ) – группа различных специалистов, формируемая в зависимости от характера нарушения функций и структур организма пациента, тяжести его клинического состояния;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онлайн-гемодиафильтрация (далее – оГДФ) – метод, основанный на принципе диффузионного, фильтрационного и конвекционного переноса через полупроницаемую мембрану низко- и среднемолекулярных субстанций и жидкости между циркулирующей экстракорпорально кровью и диализирующим раствором с внутривенным введением раствора замещения, проводимый на аппарате "Искусственная почка", в варианте on-line замещающий раствор готовится аппаратом "Искусственная почка" путем стерилизующей фильтрации диализата;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гарантированный объем бесплатной медицинской помощи (далее – ГОБМП) – объем медицинской помощи, предоставляемой за счет бюджетных средств;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постоянный амбулаторный перитонеальный диализ (далее – ПАПД) - метод перитонеального диализа, в котором замена диализирующего раствора в брюшной полости (несколько раз в сутки) проводится самостоятельно пациентам в амбулаторных условиях (в домашних условиях);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ультрафильтрация (далее – УФ) продолженная заместительная почечная терапия (далее – ЗПТ) с модификациями, перитонеальный диализ (далее – ПД) – метод заместительной почечной терапии, основанный на принципе диффузионного обмена, фильтрационного и конвекционного переноса через "перитонеальную мембрану" (брюшину) низко- и среднемолекулярных и белковых субстанций, а также жидкости из крови в диализирующий раствор, находящийся в полости брюшины.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Структура, основные направления и порядок оказания нефрологической помощи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положения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организации оказания нефрологической помощи в Республике Казахстан в структуре медицинской организации (далее – МО) организуются следующие подразделения: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специализированный нефрологический кабинет (далее – Кабинет) в поликлиниках (областного, районного, городского уровней), консультативно-диагностическом отделении многопрофильных стационаров, консультативно-диагностических центрах, отделениях и (или) центрах диализа (далее – ОД и (или) ЦД) независимо от форм собственности;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нефрологическое отделение в структуре многопрофильных больниц (детских, взрослых) на городском, областном уровнях, городов республиканского значения и научных организаций или нефрологические койки в структуре многопрофильных больниц (детских, взрослых) на районном и городском уровнях, независимо от форм собственности;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отделение диализа (далее – ОД) в условиях круглосуточного стационара и центр диализа (далее – ЦД) в стационарозамещающих условиях (взрослые и (или) детские) на районном, городском, областном, республиканском уровнях и в научных организациях, независимо от форм собственности;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нефрологический центр организовывается при наличии нефрологического отделения, коек, и (или) отделения диализа в условиях круглосуточного стационара и центра диализа в стационарозамещающих условиях (взрослые и (или) детские), находящееся в одном МО на городском, областном уровнях, научных организациях республиканского значения. Дополнительно в состав нефрологического центра входят: Кабинет, отделение медицинской реабилитации для нефрологических пациентов.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ЗПТ относят диализ (гемо- и перитонеальный) и трансплантацию почки, которая позволяет восстановить весь спектр утраченных функций почек. Методы ЗПТ подразделяются на интермиттирующие и продленные. Интермиттирующие методы характеризуются длительностью процедуры не более 6 часов. Продленные подразделяются на интермиттирующие (8-12 часов) и продолжительные (12-24 часа).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направлениями деятельности МО, оказывающих нефрологическую помощь, являются: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и проведение мероприятий, направленных на раннюю диагностику, профилактику прогрессирования и развития осложнений, лечение и снижение заболеваемости, инвалидизации и смертности от заболеваний мочевыделительной системы, увеличение продолжительности и улучшение качества жизни пациентов с хронической болезнью почек (далее – ХБП), в том числе продление додиализной стадии;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медицинской помощи пациентам с патологией органов мочевыделительной системы (острые и хронические гломерулярные и интерстициальные заболевания почек, пороки развития почек и мочевыделительной системы, вторичное поражение почек при сахарном диабете, сердечно-сосудистой патологии и аутоиммунных заболеваниях, мочекаменной болезни, состояние после трансплантации почки, острая почечная недостаточность или острое повреждение почек (далее – ОПП) и ХБП с соблюдением преемственности на всех этапах лечения в соответствии с КП;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и динамическое наблюдение пациентов с ОПП, ХБП 3-5 стадий, в том числе пациентов, перенесших трансплантацию почки, полиорганную недостаточность, получающих ЗПТ и другие виды эфферентной терапии;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информационно-консультативной и организационно-методической помощи населению и субъектам здравоохранения по вопросам заболеваний почек;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и проведение научно-исследовательской деятельности, внедрение инновационных технологий в области клинической нефрологии;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интеграции информационных систем (далее - ИС), применяемых в МО, с существующими ИС.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Специализированная медицинская помощь пациентам с заболеваниями почек оказывается профильными специалистами и включает проведение ЗПТ специализированными методами лечения (программный гемодиализ (далее – ПГД), ПАПД, АПД, оГДФ, ГФ, УФ) или трансплантацией почки.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Высокотехнологичная медицинская помощь (далее – ВТМП) пациентам с заболеваниями почек оказывается профильными специалистами в соответствии с Правилами оказания специализированной, в том числе высокотехнологичной, медицинской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ДСМ-238/2020 (зарегистрирован в Реестре государственной регистрации нормативных правовых актов под № 21746).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Паллиативная помощь пациентам с заболеваниями почек оказывается в соответствии со Стандартом организации оказания паллиативной медицинской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ноября 2020 года № ҚР ДСМ-209/2020 (зарегистрирован в Реестре государственной регистрации нормативных правовых актов под № 21687).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Медицинская реабилитация пациентов нефрологического профиля, в том числе получающих комплекс специализированных методов замещения выделительной функции почек или ЗПТ, осуществляется в соответствии с Правилами оказания медицинской реабилитации,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октября 2020 года № ҚР ДСМ-116/2020 (зарегистрирован в Реестре государственной регистрации нормативных правовых актов под № 21381).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МО обеспечивают ведение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ҚР-ДСМ -175/2020 "Об утверждении форм учетной документации в области здравоохранения" (далее – приказ № ҚР-ДСМ 175/2020) (зарегистрирован в Реестре государственной регистрации нормативных правовых актов под № 21579) и отчетную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2020 года № ҚР ДСМ-313/2020 "Об утверждении форм отчетной документации в области здравоохранения" (далее – приказ № ҚР ДСМ-313/2020) (зарегистрирован в Реестре государственной регистрации нормативных правовых актов под № 21879).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Нефрологическая помощь оказывается на уровнях оказания медицинской помощи,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предоставляется в формах,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и согласно КП.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Нефрологическая помощь оказывается: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амбулаторных условиях, не предусматривающих круглосуточного медицинского наблюдения и лечения, в том числе в приемных отделениях круглосуточных стационаров;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стационарных условиях, предусматривающих круглосуточное медицинское наблюдение, лечение, уход, а также предоставление койко-места с питанием, в том числе при случаях терапии и хирургии "одного дня", предусматривающих круглосуточное наблюдение в течение первых суток после начала лечения;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стационарозамещающих условиях,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вне МО: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медицинской авиации для доставки пациента, нуждающегося в медицинском сопровождении в МО по месту жительства для продолжения лечения из МО вторичного и третичного уровней оказания медицинской помощи;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доставки медицинского персонала и медицинских изделий для оказания терапии методами экстракорпоральной гемокоррекции, передвижных (полевых) медицинских комплексах и медицинских поездах, полевых госпиталях, трассовых медико-спасательных пунктах;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оказании дистанционных медицинских услуг.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Скорая медицинская помощь, в том числе с привлечением медицинской авиации пациентам с заболеваниями почек,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ДСМ-225/2020 "Об утверждении правил оказания скорой медицинской помощи, в том числе с привлечением медицинской авиации (зарегистрирован в Реестре государственной регистрации нормативных правовых актов под № 21713).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Организацию и координацию оказания нефрологической помощи в соответствии с настоящим Стандартом осуществляет руководитель МО, имеющей в составе нефрологическое отделение/нефрологические койки, определенной приказом местных исполнительных органов (далее - МИО) области, городов республиканского значения и столицы.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организации оказания нефрологической помощи в амбулаторных условиях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ПМСП (далее – первичная медико-санитарная помощь) пациентам с заболеваниями почек оказывается врачами общей практики (семейными врачами), участковыми терапевтами, педиатрами, фельдшерами, акушерами, медицинскими сестрами расширенной практики (общей практики), участковыми медицинскими сестрами, социальными работниками, психологами в области здравоохранения.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Ранняя диагностика и диспансерное наблюдение за пациентами в амбулаторных условиях проводится в соответствии с КП.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Нефрологическая помощь включает в себя: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врачом, выявление признаков поражения почек и проведение клинико-диагностических исследований в соответствии с КП для определения стадии, этиологии и степени активности заболеваний;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пациента на оказание консультативно-диагностической помощи с оформлением выписки из медицинской карты амбулаторного пациента по форме № 097/у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ҚР-ДСМ 175/2020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отчетную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ДСМ-313/2020</w:t>
      </w:r>
      <w:r>
        <w:rPr>
          <w:rFonts w:ascii="Times New Roman"/>
          <w:b w:val="false"/>
          <w:i w:val="false"/>
          <w:color w:val="000000"/>
          <w:sz w:val="28"/>
        </w:rPr>
        <w:t>, с внесением данных в медицинскую информационную систему (далее – МИС);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групп риска развития, профилактика прогрессирования и развития осложнений ХБП в зависимости от стадии и нозологических форм, а также учет и динамическое наблюдение пациентов с заболеваниями почек проводится специалистами ПМСП с учетом рекомендаций нефрологов в соответствии с КП;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отбор и направление на госпитализацию в МО для оказания специализированной медицинской помощи и ВТМП с учетом рекомендаций врачей нефрологов и МДГ в соответствии с КП;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динамическое наблюдение за пациентами с поражением почек различного генеза, в том числе в послеоперационном (посттрансплантационном) периоде, включающее мониторирование активности заболевания, контроль и коррекцию иммуносупрессивной терапии,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октября 2020 года № ҚР ДСМ 149/2020 "Об утверждении правил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исследований" (зарегистрирован в Реестре государственной регистрации нормативных правовых актов под № 21513);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медицинскую реабилитацию пациентов с нефрологическими заболеваниями, ХБП и ОПП, в том числе получающих диализную терапию и перенесших операцию после трансплантации почки (включая мониторирование концентрации препаратов иммуносупрессивной терапии, профилактику и своевременное выявление инфекционных осложнений);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организацию и мониторинг обеспечения пациентов с заболеваниями почек (включая пациентов на ЗПТ) лекарственными средствами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экспертизы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2020 года № ҚР ДСМ-198/2020 "Об утверждении правил проведения экспертизы временной нетрудоспособности, а также выдачи листа или справки о временной нетрудоспособности" (зарегистрирован в Реестре государственной регистрации нормативных правовых актов под № 21660);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направление на проведение медико-социальной экспертизы для определения и установления инвалидности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10589);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регистрацию и регулярное внесение данных пациентов с ХБП 1-5 стадии, ОПП всех стадий согласно международной классификации ОПП по RIFLE (Райфл): Risk (Риск), Injury (Инжури), Failure (Фэйлэ), Lost (Лост), End Stage Renal Disease (Энд Стэйдж Ренал Дизиз) в ИС МО с указанием стадии ХБП для мониторинга, своевременного начала ЗПТ и обеспечения преемственности маршрута пациентов. При недоступности или отсутствии ИС, регистрация пациентов осуществляется в Электронный регистр ХБП.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пациентов с ХБП с 1 по 3а стадиями проводится ежегодно врачами общей практики (семейными врачами), участковыми терапевтами, педиатрами на уровне ПМСП. Регистрация пациентов с ХБП 3б-5 стадиями проводится врачами нефрологами поликлиники, Кабинета, нефрологического центра.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Консультативно-диагностическую помощь пациентам с заболеваниями почек в амбулаторных условиях оказывает врач нефролог, врач общей практики, другие профильные специалисты согласно КП.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Основными функциями Кабинета являются: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специализированной медицинской помощи пациентам с заболеваниями почек и лицам с высоким риском их развития по направлению врача ПМСП;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динамического наблюдения лиц со следующей патологией: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перенесенной ОПП;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после трансплантации почки;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первичные и вторичные поражения почек различной этиологии;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ХБП 3-5 стадии;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коррекция факторов прогрессирования ХБП (артериальная гипертензия, сахарный диабет, анемия, сердечная недостаточность) для обеспечения мониторирования и контроля эффективности амбулаторного лекарственного обеспечения;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пациентов на обследование и консультацию;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рекомендаций в решении вопросов о временной нетрудоспособности и инвалидности при болезнях почек и смежной патологии;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отбор и направление пациентов с заболеваниями почек на специализированное лечение в стационарных или стационарозамещающих условиях в соответствии с КП;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плановая подготовка, отбор и направление пациентов с заболеваниями почек для своевременного оказания ВТМП (органозамещающих методов лечения), в том числе ЗПТ (ГД, ПД) в ОД и (или) ЦД по решению МДГ, на трансплантацию почки для включения в лист ожидания в соответствии с КП;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и мониторинг состояния пациентов, перенесших операцию по трансплантации почки в соответствии с КП;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внедрение в практику новых методов нефропротективной терапии, диагностики и лечения пациентов с заболеваниями почек;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преемственность и взаимодействие с врачами по специальности "Врач общей практики", "Педиатрия" по месту прикрепления;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анализ статистических данных по заболеваниям почек среди прикрепленного (обслуживаемого) населения и ведение учетной и отчетной документации с ведением электронного регистра диспансерных пациентов (далее – ЭРДБ) с ХБП 3-5 стадией, электронного регистра ХБП, в том числе пациентов, получающих ЗПТ;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участие в проведении "школы для пациентов с заболеваниями почек";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составлении заявки на лекарственные средства и медицинские изделия с целью обеспечения пациентов с ХБП в амбулаторных условиях;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потока пациентов с ОПП и ХБП, координация маршрута движения пациента и обеспечение преемственности при оказании нефрологической помощи, в соответствии с КП;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занесение данных в ИС МО, интегрированную с существующими ИС, применение цифровых и онлайн технологий для систематизации данных, формирование отчетности и отслеживание динамики индикаторов.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Координация и преемственность на этапах и уровнях оказания медицинской помощи пациентам с хронической болезнью почек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уровне области, городов республиканского значения и столицы приказом МИО определяется ответственный координатор нефрологической помощи региона (далее - ответственный координатор региона).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уровне ПМСП, консультативно-диагностической помощи и стационара назначается координатор оказания нефрологической помощи (далее – КОНП) из числа медицинских работников МО, прошедших курсы повышения квалификации по раннему выявлению и ведению пациентов с ХБП, утвержденный приказом первого руководителя.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задачи КОНП входит: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информации в МО о наличии пациентов с ОПП и ХБП;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Регистра ХБП;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отчетности ответственному координатору региона;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консультативная помощь врачам ПМСП;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обучение врачей ПМСП вопросам ранней диагностики и ведения пациентов с ОПП и ХБП, выставлению маркеров в ИС;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потока пациентов с ОПП и ХБП в МО и далее по маршруту пациента.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Весь период обследования пациентов с заболеваниями почек в амбулаторных условиях отображается в ИС с указанием маркеров: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Специалист ПМСП при наличии выписки из ЭРСБ с диагнозом N00-N08, а также впервые установленном диагнозе N00-N08 на амбулаторном уровне выставляет маркер Гломерулярные болезни (далее - "ГлБ") и направляет пациента к нефрологу в течение трех рабочих дней; маркер "ГлБ" снимается при постановке на диспансерный учет (далее – Д-учет) с диагнозами N00-N08 в соответствии с кодом международной статистической классификации болезней и проблем, связанных со здоровьем, десятого пересмотра (далее – МКБ 10);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Специалист ПМСП выставляет маркер "Д-учет с ГлБ" при наступлении обоих событий в любой последовательности: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Д-учет с диагнозами N00-N08 в соответствии с МКБ 10;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со стационара с диагнозами из: N00-N08 в соответствии с МКБ 10;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впервые установленном диагнозе N00-N08 в соответствии с МКБ 10 на амбулаторном уровне.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ПМСП после консультации нефролога проводит дообследование и наблюдает пациента согласно рекомендациям. Маркер "Д-учет с ГлБ" снимается при снятии с учета после консультации нефролога.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 ПМСП выставляет маркер "ХБП" при наступлении событий в любой последовательности: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выписке из ЭРСБ с диагнозами N18.1-N18.5; N18.9 в соответствии с МКБ 10;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отторжении трансплантированной почки Т86.1 в соответствии с МКБ 10;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СКФ менее 90мл/мин.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Маркер снимается при постановке на Д-учет с диагнозами N18.1-N18.5; N18.9 в соответствии с МКБ 10.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Специалист ПМСП выставляет маркер "Д-учет с ХБП" при наступлении обоих событий в любой последовательности: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Д-учет с диагнозами N18.1-N18.5; N18.9 в соответствии с МКБ 10;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из стационара с диагнозами N18.1-N18.5; N18.9 в соответствии с МКБ 10;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отторжении трансплантированной почки Т86.1 в соответствии с МКБ 10.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Маркер "Д-учет с ХБП" снимается при наступлении смерти пациента.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Специалист ПМСП выставляет маркер "ОПП" при выписке из ЭРСБ с диагнозом N17, N19 в соответствии с МКБ 10, а также пациентам, которые не прошли МДГ, но получают гемодиализ до 3-х месяцев после установки диагноза.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Маркер "ОПП" снимается при выздоровлении от ОПП или при постановке на Д- учет с диагнозами N18.1-N18.5; N18.9 в соответствии с МКБ 10.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обеспечения индивидуального подхода и выбора тактики оказания медицинской помощи пациентам, нуждающимся в ЗПТ, в МО, имеющей нефрологическое отделение/койки в составе многопрофильного стационара, создаются МДГ.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МДГ формируется под руководством КОНП стационара, в составе врача нефролога, лечащего врача, терапевта и профильных специалистов по необходимости.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Функциями МДГ являются: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показаний к плановому началу ЗПТ в соответствии с критериями, установленными настоящим Стандартом и КП, коллегиальный выбор методов диагностики, тактики лечения и модальности выбора ЗПТ;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решения о продолжении, начале и прекращении гемодиализа больным с острой почечной недостаточностью (далее - ОПН) и ХБП, начале в виде ЗПТ у больных с терминальной хронической почечной недостаточностью (далее -ТХПН), переводе с одного вида ЗПТ на другой, направлении на трансплантацию почки, коррекция индивидуальной программы ЗПТ;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оценка кандидатов (пациентов) на трансплантацию почки и включение в регистр потенциальных реципиентов органов (далее - регистр)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ДСМ-226/2020 "Об утверждении правил формирования и ведения регистра" (зарегистрирован в Реестре государственной регистрации нормативных правовых актов под № 21717) и согласия пациента на сбор и обработку персональных данных;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отбор пациентов на трансплантацию осуществляется на основании решения МДГ центров трансплантаций;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разъяснение пациенту в доступной форме принципов лечения и предоставление права выбора вида лечения;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пациенту информации обо всех имеющихся в регионе его проживания, по принципу территориальной доступности, ОД и (или) ЦД, или нефрологических центров согласно утвержденного МИО списка.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Заключение МДГ оформляется согласно приложению 1 к настоящему Стандарту КОНП стационара за подписью главного врача МО и отправляется ответственному координатору региона, в фонд социального медицинского страхования (далее-ФСМС) по электронной почте, а также выдается на руки пациенту и вносится в информационную систему (далее - ИС), медицинскую карту амбулаторного пациента по форме №052/У (далее – Медицинская карта амбулаторного пациента) и (или) медицинскую карту стационарного пациента по форме № 001/У (далее – Медицинская карта стационарного пациента),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 № ҚР-ДСМ 175/2020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отчетную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ДСМ-313/2020</w:t>
      </w:r>
      <w:r>
        <w:rPr>
          <w:rFonts w:ascii="Times New Roman"/>
          <w:b w:val="false"/>
          <w:i w:val="false"/>
          <w:color w:val="000000"/>
          <w:sz w:val="28"/>
        </w:rPr>
        <w:t>, с последующим автоматическим формированием записи в журнале заседаний МДГ.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включения в регистр и мониторинга потенциального реципиента почки согласно пунктам 8, 9 и 18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ДСМ-226/2020 "Об утверждении правил формирования и ведения регистра" (зарегистрирован в Реестре государственной регистрации нормативных правовых актов под № 21717), заключение МДГ передается в РГП на ПХВ "Республиканский центр по координации трансплантации и высокотехнологичных медицинских услуг".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выявлении на уровне ПМСП пациента с ХБП 4-5 стадии, нуждающегося в ЗПТ, КОНП направляет его в плановом или экстренном порядке в стационар, имеющий нефрологические койки, где проводится МДГ с участием КОНП стационара.</w:t>
      </w:r>
    </w:p>
    <w:bookmarkEnd w:id="132"/>
    <w:bookmarkStart w:name="z13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организация оказания заместительной почечной терапии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Обеспечение индивидуального подхода и выбора методов диагностики, тактики лечения и динамического наблюдения, мониторинг эффективности лечения пациентов с заболеваниями почек на ЗПТ проводится профильным специалистом на районном, городском, областном, республиканском уровнях и в научных организациях, независимо от форм собственности.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ЗПТ при ОПП проводится в круглосуточном стационаре по показаниям в соответствии с КП и настоящим Стандартом. 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Показания для экстренного проведения внепочечного очищения крови у пациентов с ОПП, показатели адекватности процедур ЗПТ при ОПП, показания для проведения продолженных методик ЗПТ регламентированы КП и настоящим Стандартом. 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Перевод пациентов с ОПП стадиями L, E (RIFLE) (Райфл) из стационара с круглосуточным наблюдением на ЗПТ в стационарозамещающих условиях производится по заключению МДГ, в соответствии с критериями КП и настоящим Стандартом.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Ежемесячно ОД и (или) ЦД осуществляет мониторинг функции почек пациентов с ОПП, переведенных из стационарных условий в стационарозамещающие условия до восстановления функции почек. При стойкой утрате функции почек повторным решением МДГ пациент переводится на ЗПТ.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Экстренная и плановая госпитализация пациентов с ХБП для решения вопроса проведения ЗПТ осуществляется в круглосуточном стационаре в соответствии с пунктом 46 настоящего Стандарта.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Решение о проведении экстренной процедуры ЗПТ пациентам с ОПП и ХБП 5 стадией принимает врач-нефролог ОД и (или) ЦД, врач реаниматолог-анестезиолог в соответствии с пунктами 44 и 47 настоящего Стандарта. 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Плановый отбор пациентов с ХБП 4-5 стадиями на ЗПТ осуществляется врачом нефрологом в составе МДГ и с показаниями, обозначенными в пункте 45 настоящего Стандарта.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Пациенту с ХБП 5 стадией до начала ЗПТ врачом ПМСП или врачом ОД и (или) ЦД предоставляется информация о видах ЗПТ.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ГД в ОД и (или) ЦД проводится стандартно не менее 12 часов в неделю, увеличение или уменьшение кратности процедур осуществляется в соответствии с показаниями, определенными в пункте 49 настоящего Стандарта.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ПД проводится самим пациентом на уровне стационара на дому, под контролем врача нефролога ОД и (или) ЦД. Программа ПД – не менее 4 обменов в сутки в соответствии с КП.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состояния пациентов региона, получающих ПД проводит ОД и (или) ЦД, определенное уполномоченным органом.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Прием пациента в ОД и (или) ЦД осуществляется при наличии результатов обследования на вирусы гепатитов С, В, данных вакцинации и (или) ревакцинации при гепатите В. 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Пациенты, получающие ПАПД и (или) АПД амбулаторно на дому, проходят регулярное клинико-диагностическое обследование по месту прикрепления, обеспечиваются необходимыми расходными материалами, медицинскими изделиями (далее – МИ) в ОД и (или) ЦД, в соответствии с КП ХБП. Лекарственными средствами пациенты, получающие ПАПД и (или) АПД, обеспечиваются по месту прикрепления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ДСМ-89 "Об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и (или) в системе обязательного социального медицинского страхования,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24069).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Ведение, мониторинг состояния пациента и адекватности ПАПД и (или) АПД осуществляет врач нефролог ОД и (или) ЦД согласно КП.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Пациенты с осложнениями ПАПД и (или) АПД терапии, подлежат госпитализации в стационарных условиях.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Эффективность ЗПТ оценивается достигнутыми целевыми показателями в соответствии с пунктами 51 и 52 настоящего Стандарта.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Осложнения, не поддающиеся коррекции консервативными методами, при которых показано начало ЗПТ: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перегрузка объемом и (или) гипертензия;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гиперкалиемия;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метаболический ацидоз;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рефрактерная анемия;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неконтролируемая гиперфосфатемия;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быстрая потеря веса и ухудшение нутриционного статуса.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Показанием к плановому переводу на программную заместительную почечную терапию является уровень скорости клубочковой (гломерулярной) фильтрации (далее – СКФ): 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СКФ≤ 6 мл/мин является абсолютным показанием для начала терапии; 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СКФ &lt;10 мл/мин – при наличии одного и более симптомов уремии: неконтролируемая гипергидратация и отеки, неконтролируемая гипертензия, прогрессивное нарушение нутритивного статуса и кислотно-основного состояния;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СКФ ≤ 20 мл/мин – у пациентов высокого риска, (неконтролируемые отеки, при диабетической нефропатии и нефротическом синдроме, пациенты с низкой сердечной фракцией, коморбидными состояниями).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Пациентам с анурией или олигурией (диурез &lt;600 мл/сутки) рекомендуется проводить сеансов ГД не менее 3 раз в неделю с общим эффективным диализным временем более 720 минут. 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Пациентам с суточным диурезом &gt;600 мл рекомендуется в индивидуальном порядке рассмотреть возможность начать лечение ГД с уменьшением частоты сеансов (1-2 раза в неделю) и/или общего эффективного диализного времени (240-690 минут в неделю).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Экстренная госпитализация пациента в стационар с наличием диализных аппаратов, а при отсутствии стационара в регионе - в ОД и (или) ЦД для проведения ЗПТ осуществляется в соответствии с Правилами оказания медицинской помощи в стационарных условиях,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марта 2022 года №27 "Об утверждении Стандарта оказания медицинской помощи в стационарных условиях в Республике Казахстан" (зарегистрирован в Реестре государственной регистрации нормативных правовых актов под № 27218).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Абсолютными показаниями к экстренной заместительной почечной терапии у пациентов с ХБП 4-5 стадии и/или подозрением на ОПП являются: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мочевина сыворотки крови свыше 37,5 ммоль/л, снижение СКФ &lt;5 мл/мин (у пациентов сахарным диабетом – при СКФ &lt;10 мл/мин); 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некорригируемая гиперкалиемия свыше 6,5 ммоль/л с характерными изменениями на ЭКГ;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гипермагнезиемия&gt;4 ммоль/л с анурией и отсутствием глубоких сухожильных рефлексов;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рН (пиаш) крови менее 7,15;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гиперволемия, нечувствительная к диуретикам;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угрожающие клинические проявления в виде отека головного мозга и легких, уремическое коматозное или предкоматозное состояние, клинические проявления уремической энцефалопатии, уремического перикардита, плеврита, синдрома уремической кровоточивости, постоянной рвоты, анемии уремического генеза, не поддающейся терапии эритропоэтинами, массивных отеков, резистентных к диуретикам, анасарке, прогрессивном снижении массы тела. 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Относительными показаниями к экстренной заместительной почечной терапии у пациентов с ОПП являются: 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креатинина крови на 26 мкмоль/л в течение 48 часов и/или в 1,5 и более раза от исходного в течение 7 дней (при отсутствии данных ориентироваться на базальный креатинин согласно КП);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диурез менее 0,5 мл/кг/ч за 6 часов;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снижение СКФ в 2 раза от исходной;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беременные, роженицы и женщины в послеродовом периоде с прогрессивным нарастанием креатинина и мочевины.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наличии преэклампсии с поражением почек беременные и роженицы госпитализируются в отделение акушерства и гинекологии многопрофильного стационара, в котором предусмотрена возможность проведения ЗПТ, в том числе при необходимости – проведение ЗПТ ежедневно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состояния подтверждаются лабораторно-инструментальными данными.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 пациентов с неподтвержденным диагнозом ХБП и/или подозрением на ОПП корректируется доза, частота и длительность процедур ГД/ГДФ по величине СКФ, измеренной по клиренсу мочевины, и ее динамики, применяется тактика постепенного увеличения интенсивности диализной терапии с тщательным клиническим мониторированием клиренса мочевины и диуреза, и пропорционального увеличения частоты/длительности процедур, с целью создания условий для восстановления функции почек и прекращения диализной терапии. 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Показания к внеочередному гемодиализу или оГДФ: 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медикаментозно некорригируемая гиперфосфатемия; 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неконтролируемые отеки (гипергидратация) и гипертензия; 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индикатор качества диализа (далее – Kt/V) &lt;1,0 при 12 часовом гемодиализе в неделю и отсутствии других причин недодиализа (недостаточность сосудистого доступа, рециркуляция, технические неполадки аппаратов "Искусственная почка"). Kt/V – индекс диализной дозы степени очистки, где К – фактический клиренс диализатора по мочевине (в мл/мин), t – время гемодиализа (в мин), V – объем распределения мочевины (в мл) синдром, который развивается вследствие быстрого (часы-дни) снижения скорости клубочковой фильтрации, приводящей к накоплению азотистых (включая мочевину, креатинин) и неазотистых продуктов метаболизма (с нарушением уровня электролитов, кислотно-щелочного равновесия, объема жидкости), экскретируемых почками; 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беременность с ХБП V стадией (весь период беременности ГД или оГДФ 6 раз в неделю). 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Абсолютные и относительные противопоказания к ЗПТ – в соответствии с КП.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Показателями адекватности процедур программного диализа при ХБП 5 стадии являются средний индекс адекватности гемодиализа kt/v &gt;1,3 за месяц при ПГД или недельный kt/v &gt;2,0 при ПАПД или АПД в соответствии КП ХБП, а также летальность первого года среди пациентов, получающих ПГД и постоянный ПД, не более 10%.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показатели не учитываются у пациентов, вновь начавших диализное лечение (менее 3 месяцев).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Показателями адекватности лечения осложнений ХБП 5 стадии у пациентов, получающих ЗПТ, являются следующие показатели: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гемоглобин – выше 100 г/л в сочетании с ферритином не менее 100 мкг/л, процентом насыщения трансферрина – 30-40%, процентом гипохромных эритроцитов менее 2,5% и нормальным уровнем сывороточного железа;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фосфор сыворотки крови – не более 1,78 ммоль/л;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паратгормон в сыворотке крови – 150-300 пг/мл;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сывороточный альбумин – не ниже 35 грамм/л;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общий кальций – 2,10 – 2,54 ммоль/л.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показатели не учитываются у пациентов, впервые начавших диализное лечение (менее 3 месяцев).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ОД в составе многопрофильных клиник оказывает специализированную медицинскую помощь в экстренном и плановом порядке. ЦД предоставляет специализированную медицинскую помощь в плановом порядке и экстренном порядке.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Функции ОД и (или) ЦД: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ЗПТ пациентам с ХБП 5 стадии, с ОПП классами L, E (RIFLE) (Райфл) в соответствии с уровнем оказываемой медицинской помощи и КП; 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пациента о видах ЗПТ;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временного доступа для проведения диализа, в том числе перманентного катетера;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постоянного сосудистого доступа при необходимости;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введение и подбор программы ГД и (или) ПД пациенту с ХБП 5 стадии;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консультативной помощи МО в амбулаторных условиях в вопросах диагностики и лечения заболеваний почек в соответствии с графиком работы ОД и (или) ЦД;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наличия ИС с акцентом на целевые индикаторы согласно приложению 2 "Индикаторы качества диализа (гемодиализ, перитонеальный диализ)" к настоящему Стандарту;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формировании и ведении регистра потенциальных реципиентов органов, а также в обеспечении забора крови с целью обследования по системе HLA (Эйч Эль Эй) - типирования первичных пациентов и мониторинга уровня лейкоцитарных антител у лиц, стоящих в регистре потенциальных реципиентов;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заключение договора в рамках субподрядных отношений для транспортировки пациентов при осуществлении субподряда;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оформление карты диализной процедуры и выписного эпикриза согласно приложению 2, выдача выписного эпикриза на руки пациенту, в поликлинику по месту прикрепления, с прикреплением в ИС;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заполнение ИС с закрытием истории болезни пациента, получающего ПАПД на уровне стационара на дому.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Планирование новых ОД и (или) ЦД производится с учетом расстояния между действующими ОД и (или) ЦД, потребностей в ЗПТ и численности населения региона, под контролем МИО.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аппаратов в ОД/ЦД не менее двух и не более двадцати, и один резервный аппарат на 10 работающих.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Требования к набору и площадям помещений ОД и (или) ЦД, организация диализной помощи пациентам, в том числе с парентеральными вирусными гепатитами,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августа 2020 года № ҚР ДСМ-96/2020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под № 21080) и в соответствии с требованиями государственных нормативов в области архитектуры, градостроительства и строительства.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Требования к подготовке жидкостей для гемодиализа, качеству растворов для гемодиализа и системам для очистки крови реализуются согласно действующего законодательства в области стандартизации.</w:t>
      </w:r>
    </w:p>
    <w:bookmarkEnd w:id="211"/>
    <w:bookmarkStart w:name="z21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организации оказания нефрологической помощи в стационарных условиях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оказания специализированной помощи пациентам с заболеваниями почек на уровне круглосуточного стационара предусмотрены нефрологические отделения/нефрологические койки в составе многопрофильного стационара с проведением лабораторного, инструментального обследования и лечения в соответствии с КП.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Экстренная, неотложная и плановая специализированная нефрологическая помощь пациентам оказывается МО, имеющими государственную лицензию на медицинскую деятельность по специальности "Нефрология (взрослая, детская)" независимо от территориальной, ведомственной подчиненности и формы собственности.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Многопрофильные больницы (детские, взрослые) на межрайонном, городском, областном уровнях, городах республиканского значения и научных организациях, независимо от форм собственности, оказывают ЗПТ пациентам с ОПП и ХБП специализированными методами лечения (программный гемодиализ, ПАПД, АПД, оГДФ, УФ, гемофильтрация, плазмаферез) в условиях отделения анестезиологии и реанимации.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Плановая и экстренная госпитализация пациентов с заболеваниями почек, нуждающихся в проведении ЗПТ в условиях круглосуточного стационара, в отделения нефрологии или/и гемодиализа независимо от формы собственности, осуществляется через портал – Бюро госпитализации (далее – Портал) или по линии скорой медицинской помощи, самообращению, независимо от места жительства и места прикрепления в рамках ГОБМП и (или) в системе ОСМС.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стационарных условиях проводятся: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имплантация/реимплантация перитонеального катетера;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АВФ с использованием сосудистого протеза (аутовена, алловена, синтетический) (далее АВФ с СП), стент-графт, баллонная ангиопластика;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ПТ пациентам при остром кризе отторжения у пациентов после трансплантации почек взрослым и детям в раннем или отдаленном посттрансплантационном периоде в соответствии с КП.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Экстренной госпитализации подлежат пациенты, у которых имеется: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креатинина крови на 26 мкмоль/л в течение 48 часов и/или в 1,5 и более раза от исходного в течение 7 дней (при отсутствии данных ориентироваться на базальный креатинин согласно КП);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диурез менее 0,5 мл/кг/ч за 6 часов;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снижение СКФ в 2 раза от исходной;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впервые выявленное нарушением функции почек (мочевина более 30 ммоль/л, креатинин более 300 мкмоль/л, калий более 6,5ммоль/л) или прогрессирующим нарастанием уровней креатинина, мочевины и калия крови, а также каждого из данных показателей изолированно (прирост мочевины в сутки более 5 ммоль/л, креатинина – более 88-177 мкмоль/л, калия – более 0,5 ммоль/л);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олигурия или анурия более 24 часов;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перенесенное ОПП в анамнезе при возникновении или обострении хронического заболевания почек;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беременные, роженицы и женщины в послеродовом периоде с патологией почек. При наличии преэклампсии с поражением почек, беременные и роженицы госпитализируются в отделение акушерства и гинекологии многопрофильного стационара, в котором предусмотрена возможность проведения ЗПТ, в том числе– проведение ЗПТ ежедневно;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пациенты, страдающие заболеваниями почек, с признаками сердечной, дыхательной недостаточности; инфекции; при прогрессирующем снижении или патологическом наборе массы тела; резистентной к консервативной терапии гиперкалиемии, метаболическом ацидозе;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пациенты с ХБП 5 стадии, получающие ЗПТ с нефункционирующим сосудистым доступом для установки временного сосудистого доступа и (или) повторного формирования постоянного сосудистого доступа;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состояния, предусмотренные КП ХБП.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Пациенты с первичными и вторичными заболеваниями почек для морфологической верификации диагноза, индукции, подбора и коррекции проводимой терапии, в том числе иммуносупрессивных препаратов, госпитализируются в плановом порядке для проведения нефробиопсии по показаниям.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Оформление медицинской документации осуществляется в соответствии с формами первичной медицинской документации МО,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ДСМ-313/2020</w:t>
      </w:r>
      <w:r>
        <w:rPr>
          <w:rFonts w:ascii="Times New Roman"/>
          <w:b w:val="false"/>
          <w:i w:val="false"/>
          <w:color w:val="000000"/>
          <w:sz w:val="28"/>
        </w:rPr>
        <w:t>. После выписки информация о пациенте передается в организацию ПМСП по месту прикрепления посредством ИС.</w:t>
      </w:r>
    </w:p>
    <w:bookmarkEnd w:id="233"/>
    <w:bookmarkStart w:name="z24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Штат работников организаций здравоохранения, оказывающих нефрологическую помощь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Штат работников организаций здравоохранения, оказывающих нефрологическую помощь населению,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ноября 2020 года № ҚР ДСМ-205/2020 "Об утверждении минимальных нормативов обеспеченности регионов медицинскими работниками" (зарегистрирован в Реестре государственной регистрации нормативных правовых актов под № 21679).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В рамках ОД и (или) ЦД проведение процедур ЗПТ проводится профильным специалистом с курсом повышения квалификации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под № 21847).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Штатные нормативы медицинского персонала нефрологического кабинета МО: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 нефролог на 50 000 населения;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медицинская сестра – 1 должность на 2 должности врача-нефролога;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 (-ка) – 0,5 должности на кабинет.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Штат отделения диализа (в составе многопрофильного стационара) включает: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(врач нефролог) - 1 должность на отделение;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нефролог/врач диализного зала (с сертификатом нефролога) – 1 должность на 8 диализных мест в смену, не менее 1 должности на диализный зал/15 коек стационара; не менее 1 врача в смену;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 хирург - 1 должность на 60 пациентов;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 – 1 должность на отделение;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старшая медицинская сестра - 1 должность на отделение;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 сестра (диализного зала) с высшим или средним медицинским образованием по профилю "Сестринское дело" с курсом повышения квалификации по ЗПТ –1 должность на 4 диализных места в смену, но не менее 1 должности на диализный зал.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сестра - 1 должность на 5 пациентов;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сестра палатная - 1 круглосуточный пост на 12 коек;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младшая медицинская сестра по уходу за пациентами - 1 круглосуточный пост 12 коек;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сестра-хозяйка – 1 должность на отделение;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санитар (-ка) - 1 должность на 8 гемодиализных мест в смену;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санитарка - буфетчица – 2 должности на отделение;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инженер – 1 должность на отделение;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техник – 1 должность на отделение.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Штат центра амбулаторного диализа включает: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(врач нефролог) - 1 должность на центр;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нефролог – специалист оказывающий консультативно-диагностические услуги нефрологического профиля – от 25 до 75 пациентов;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 нефролог/врач диализного зала (с сертификатом нефролога) – 1 должность на 8 диализных мест в смену, не менее 1 должности на диализный зал; не менее 1 врача в смену;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врач хирург - 1 должность на 60 пациентов;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психолог – 1 должность на центр;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старшая медицинская сестра - 1 должность на центр;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сестра (диализного зала) с высшим или средним медицинским образованием по профилю "Сестринское дело" с курсом повышения квалификации по ЗПТ – 1 должность на 4 диализных места в смену, но не менее 1 должности на диализный зал.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сестра-хозяйка – 1 должность на центр;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санитар (-ка) - 1 должность на 8 гемодиализных мест в смену;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санитарка -буфетчица – 2 должности на центр;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инженер – 1 должность на центр;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техник – 1 должность на центр.</w:t>
      </w:r>
    </w:p>
    <w:bookmarkEnd w:id="268"/>
    <w:bookmarkStart w:name="z275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Оснащение медицинскими изделиями организаций здравоохранения, оказывающих нефрологическую помощь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Основное оснащение медицинскими изделиями организаций здравоохранения, оказывающих нефрологическую помощь,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КР ДСМ-167/2020 "Об утверждении минимальных стандартов оснащения организаций здравоохранения медицинскими изделиями" (зарегистрирован в Реестре государственной регистрации нормативных правовых актов под № 21560).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нефрологической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9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мультидисциплинарной группы (МДГ)</w:t>
      </w:r>
    </w:p>
    <w:bookmarkEnd w:id="271"/>
    <w:p>
      <w:pPr>
        <w:spacing w:after="0"/>
        <w:ind w:left="0"/>
        <w:jc w:val="both"/>
      </w:pPr>
      <w:bookmarkStart w:name="z280" w:id="272"/>
      <w:r>
        <w:rPr>
          <w:rFonts w:ascii="Times New Roman"/>
          <w:b w:val="false"/>
          <w:i w:val="false"/>
          <w:color w:val="000000"/>
          <w:sz w:val="28"/>
        </w:rPr>
        <w:t>
      Наименование МО ____________________________________________________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 Город ________________ Район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пациенте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Фамилия, имя, отчество (при его наличии) пациента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ИИН_______________________________________________________________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Домашний адрес, контактные телефоны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ПМСП прикрепления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Поступил в МО: планово по направлению ПМСП, самообращение, экстренно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Диагноз: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Основной: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Фоновое заболевание: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В) Сопутствующие заболевания: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Дата заболевания: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Дата обращения: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Вес ______, кг; возраст ______, годы; пол______; уровень креатинина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СКФ ______ мл/мин;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суточного диуреза на момент начала ЗПТ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Наличие показаний для планового начала ЗПТ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СКФ≤ 6 мл/мин;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СКФ &lt;10 мл/мин – при наличии одного и более симптомов уремии: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неконтролируемая гипергидратация и отеки, неконтролируемая гипертензия,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прогрессивное нарушение нутритивного статуса и кислотно-основного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СКФ ≤ 20 мл/мин – у пациентов высокого риска, (неконтролируемые отеки,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диабетической нефропатии и нефротическом синдроме, пациенты с низкой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сердечной фракцией, коморбидными состояниями).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мочевина сыворотки крови свыше 30 ммоль/л и/или снижение СКФ ниже 5 мл/мин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1,73м2 (у больных сахарным диабетом ниже 20 мл/мин/1,73 м2); рН капиллярной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крови менее 7,2 стандартного бикарбоната ниже 20 ммоль/л, дефицита буферных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оснований меньше - 10 ммоль/л; гиперкалиемия свыше 6,5 ммоль/л;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анурия более 24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Наличие показаний для экстренной заместительной почечной терапии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мочевина сыворотки крови свыше 30 ммоль/л, снижение СКФ &lt;5 мл/мин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 пациентов сахарным диабетом – при СКФ &lt;10 мл/мин);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некорригируемая гиперкалиемия свыше 6,5 ммоль/л;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анурия более 12-24 часов у пациентов;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угрожающие клинические проявления в виде отека головного мозга и легких,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уремическое коматозное или предкоматозное состояние, клинические проявления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уремической энцефалопатии, уремического перикардита, плеврита, синдрома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уремической кровоточивости, постоянной рвоты, анемии уремического генеза,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поддающейся терапии эритропоэтинами, массивных отеков, резистентных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диуретикам, анасарке, прогрессивном снижении массы тела. Все 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подтверждаются лабораторно-инструментальными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Вид ЗПТ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Гемодиализ 3 раза в неделю/2 раза в неделю//1 раз в неделю;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Перитонеальный диализ;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Трансплантация почки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состояния подтверждаются лабораторно-инструментальными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Пациент ознакомлен со списком ОД/ЦД, утвержденный УОЗ: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Да/нет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Наименование ОД/ЦД, которое выбрал пациент:___________________________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главного врача МО 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врача-нефролога 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МДГ: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__________________________________________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__________________________________________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Дата заполнения "___" _____ 20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заключение прикрепляется в ИС и отправляется в ФСМС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электронной почте в течение 3х рабочих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ПМСП – первичная медико-санитарная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 – медицинская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МДГ-мультидисциплинарная группа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СКФ – скорость клубочковой фильтрации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ОД/ЦД – отделение диализа/центр диализа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ЗПТ – заместительная почечная терапия ммоль/л - милимоль на 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ИС-информационная система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ФСМС – НАО "Фонд социального медицинского страхования"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82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Индикаторы качества диализа (гемодиализ, перитонеальный диализ)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качества диализной терапии: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Сывороточный альбумин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Сывороточный альбумин, г/л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Июль-Декабрь,%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этот критерий не входят пациенты, вновь начавшие диализное лечение (менее 3 месяцев). Средний показатель 6-месячных измерений альбумина ниже 35 г/л – не более 25%.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Гемоглобин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Гемоглобин, г/л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&gt;115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Июль-Декабрь,%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показатель 6-месячных измерений гемоглобина составляет в пределах 100 – 115 г/л при назначении препаратов ЭПО, при этом количество пациентов с уровнем гемоглобина ниже 100 г/л не более - 20%, менее 115 г/л – у менее, чем 40% пациентов. В этот критерий не входят пациенты, вновь начавшие диализное лечение (менее 3 месяцев).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Фосфор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фосфора, ммоль/л (мг/дл)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&lt;1,13 (&lt;3,5)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1,13-1,78 (3,5-5,5)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&gt;1,78 (&gt;5,5)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Июль-Декабрь,%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показатель 6-месячных измерений фосфора составляет в пределах 1.13 – 1.78 ммоль/л, при этом количество пациентов с уровнем фосфора выше 1.78 ммоль/л не более - 35%. В этот критерий не входят пациенты, вновь начавшие диализное лечение (менее 3 месяцев).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Общий кальций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ионизированного кальция, ммоль/л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&lt;2,10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2,10 – 2,54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2,54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Июль-Декабрь,%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показатель 6-месячных измерений ионизированного кальция составляет 2,10 – 2,54 ммоль/л, при этом количество пациентов с уровнем ионизированного кальция выше или ниже этого диапазона не более – 35 %. В этот критерий не входят пациенты, вновь начавшие диализное лечение (менее 3 месяцев).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Интактный Паратгормон (иПТГ)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иПТГ, пмоль/л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&lt;150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Июль-Декабрь,%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показатель 6-месячных измерений иПТГ составляет в пределах 150 – 300 пмоль/л, при этом количество пациентов с уровнем иПТГ выше 300 пмоль/л не более – 35 %, более 600 – не более 20 %. В этот критерий не входят пациенты, вновь начавшие диализное лечение (менее 3 месяцев). Пациенты, резистентные к медикаментозной терапии в течение 3х месяцев с ПТГ выше 1000 пмоль/л направляются на паратиреоидэктомию – хирургический метод лечения третичного гиперпаратиреоза при хронической болезни почек путем удаления одной или нескольких паращитовидных желез в случае отсутствия эффекта от консервативной терапии.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6.Сосудистый доступ: АВФ или АВ-стент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сосудистого доступа на ГД или оГДФ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СД: АВФ или АВШ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Перманентный катетер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 катетер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Июль-Декабрь,%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пациентов с АВФ или АВШ составляет более 70% при отсутствии противопоказаний к формированию сосудистого доступа. Количество пациентов с перманентным катетером не более – 25 %, с кратковременным нетуннельным катетером – не более 5 %. В этот критерий не входят пациенты, вновь начавшие диализное лечение (менее 3 месяцев).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Гепатиты B и C 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6-месячный показатель прироста пациентов с HBsAg (+) и anti-HCV (+) не более 5 %, за исключением вновь взятых пациентов.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Kt/V мочевина (гемодиализ)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KT/V мочевина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1,3 - 1,4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Июль-Декабрь,%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показатель измерений Kt/V - не ниже 1.3 (≥1.2) для пациентов на ГД и (или) оГДФ, и не превышает 30%, Kt/V - &gt;1,4 составляет не менее, чем у 70%. В этот критерий не входят пациенты, вновь начавшие лечение с ГД (менее 3 месяцев), с проблемным сосудистым доступом, пожилые, пациенты с гипотензией, пониженным нутриционным статусом (низким весом). Kt/V рассчитывается по формуле Daugirdas-2 или непосредственно на аппарате "искусственной почки" во время процедуры посредством "монитора клиренса". Данный фракционный клиренс рассчитывается как произведение клиренса диализатора (K мл/мин) на время (t – длительность диализа), разделенного к объему распределения мочевины (V).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Kt/V мочевина (перитонеальный диализ)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KT/V мочевина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&lt;1.7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1.7-2.0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&gt;2.0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Июль-Декабрь,%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Рассчитывается недельное значение общих показателей перитонеальной и резидуальной почечной KT/V. Общий объем жидкости тела рассчитывается по формуле Ватсона. Количество пациентов с общим KT/V ниже 1,7 не допускается превышения 40%.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Ежеквартально отчет направляется в МИО и ФСМС. расшифровка аббревиатур: ЭПО – эритропоэтин иПТГ – интактный паратгормон ПТГ – паратгормон АВФ – артерио-венозная фистула АВ – артериовенозный ГД – гемодиализ оГДФ – онлайн гемодиафильтрация СД – сосудистый доступ АВШ – артерио-венозный шунт</w:t>
      </w:r>
    </w:p>
    <w:bookmarkEnd w:id="293"/>
    <w:bookmarkStart w:name="z30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 Карта диализных процедур:</w:t>
      </w:r>
    </w:p>
    <w:bookmarkEnd w:id="294"/>
    <w:p>
      <w:pPr>
        <w:spacing w:after="0"/>
        <w:ind w:left="0"/>
        <w:jc w:val="both"/>
      </w:pPr>
      <w:bookmarkStart w:name="z304" w:id="295"/>
      <w:r>
        <w:rPr>
          <w:rFonts w:ascii="Times New Roman"/>
          <w:b w:val="false"/>
          <w:i w:val="false"/>
          <w:color w:val="000000"/>
          <w:sz w:val="28"/>
        </w:rPr>
        <w:t>
      Название диализного центра ______________________________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ФИО, пациента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начала программного диализа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сухой вес______кг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Режим: _______ кратность ____________ Время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Диализат:____________________________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 подключения: A-Vфистула, протез , катетер (временный, перманентный)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диализа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начала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окончания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диализатора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кровотока мл/мин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Прибавка в весе,кг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 (л)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до ГД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после ГД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Кондуктивность (Na) № раствора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Артериальное давление мм.рт.ст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ГД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ГД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Медикаменты дополнительные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Выписной эпикриз:</w:t>
      </w:r>
    </w:p>
    <w:bookmarkEnd w:id="296"/>
    <w:p>
      <w:pPr>
        <w:spacing w:after="0"/>
        <w:ind w:left="0"/>
        <w:jc w:val="both"/>
      </w:pPr>
      <w:bookmarkStart w:name="z306" w:id="297"/>
      <w:r>
        <w:rPr>
          <w:rFonts w:ascii="Times New Roman"/>
          <w:b w:val="false"/>
          <w:i w:val="false"/>
          <w:color w:val="000000"/>
          <w:sz w:val="28"/>
        </w:rPr>
        <w:t>
      Центр диализа/отделение диализа: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Пациент: Фамилия,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прикрепления ПМСП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начала программного диализа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МКБ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карты: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Жалобы: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Анамнез жизни: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Анамнез заболевания: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Объективный статус: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Интрадиализные проблемы: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Сухой вес: _____ кг Средняя междиализная прибавка: _____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Среднемесячный индекс адекватности диализа kt/v__________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Диализная программа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 затор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 зат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Преапарат железа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кровотока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 до и после ГД/ГДФ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(мин)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7" w:id="298"/>
      <w:r>
        <w:rPr>
          <w:rFonts w:ascii="Times New Roman"/>
          <w:b w:val="false"/>
          <w:i w:val="false"/>
          <w:color w:val="000000"/>
          <w:sz w:val="28"/>
        </w:rPr>
        <w:t>
      Сосудистый доступ: _________________________________________ (дата установки)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Гемодинамика: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додиализное АД ____ синдиализное АД ______, постдиализное АД ________ мм.рт.ст.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медикаментозная терапия: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Госпитализация: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Обследования диагностические: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лабораторных исследований: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диализа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диализа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сывороточный альбумин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кальций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паратгормон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калий/натрий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сывороточное железо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гипохромных эритроцитов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 HCV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HBsAg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С-реактивный белок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Вассермана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8" w:id="299"/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(проводится анализ индикаторов качества гемодиализной терапии, причины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недостижения целевых показателей, обоснование изменения программы диализа,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дозы и кратности лекарственных препаратов)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Рекомендации (с указанием рекомендаций для врача ПМСП по ведению пациента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междиализный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Лечащий врач: ____________________________________ ФИО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Зав. отделением :__________________________ ФИО (при его наличии) (подписи)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</w:tbl>
    <w:bookmarkStart w:name="z310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февраля 2012 года № 86 "Об утверждении Положения о деятельности организаций здравоохранения, оказывающих нефрологическую помощь населению Республики Казахстан" (зарегистрирован в Реестре государственной регистрации нормативных правовых актов под № 7461).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марта 2013 года № 154 "О внесении изменений в приказ Министра здравоохранения Республики Казахстан от 15 февраля 2012 года № 86 "Об утверждении Положения о деятельности организаций здравоохранения, оказывающих нефрологическую помощь населению Республики Казахстан" (зарегистрирован в Реестре государственной регистрации нормативных правовых актов под № 8404).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декабря 2013 года № 765 "Об утверждении стандарта организации оказания нефрологической помощи населению в Республике Казахстан" (зарегистрирован в Реестре государственной регистрации нормативных правовых актов под № 9144).</w:t>
      </w:r>
    </w:p>
    <w:bookmarkEnd w:id="3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