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54A5F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17 сентября 2020 года № ҚР ДСМ-104/2020</w:t>
      </w:r>
      <w:r>
        <w:rPr>
          <w:rStyle w:val="s1"/>
        </w:rPr>
        <w:br/>
        <w:t>Об утверждении Правил оптовой и розничной реализации лекарственных средств и медицинских изделий</w:t>
      </w:r>
    </w:p>
    <w:p w:rsidR="00000000" w:rsidRDefault="00054A5F">
      <w:pPr>
        <w:pStyle w:val="pj"/>
      </w:pPr>
      <w:r>
        <w:t> </w:t>
      </w:r>
    </w:p>
    <w:p w:rsidR="00000000" w:rsidRDefault="00054A5F">
      <w:pPr>
        <w:pStyle w:val="pj"/>
      </w:pPr>
      <w:r>
        <w:rPr>
          <w:rStyle w:val="s0"/>
        </w:rPr>
        <w:t xml:space="preserve">В соответствии с </w:t>
      </w:r>
      <w:hyperlink r:id="rId7" w:anchor="sub_id=100015" w:history="1">
        <w:r>
          <w:rPr>
            <w:rStyle w:val="a4"/>
          </w:rPr>
          <w:t>подпунктом 15) статьи 10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054A5F">
      <w:pPr>
        <w:pStyle w:val="pj"/>
      </w:pPr>
      <w:r>
        <w:rPr>
          <w:rStyle w:val="s0"/>
        </w:rPr>
        <w:t>1. Утвердить Правила оптовой и розничной реализации лекарств</w:t>
      </w:r>
      <w:r>
        <w:rPr>
          <w:rStyle w:val="s0"/>
        </w:rPr>
        <w:t xml:space="preserve">енных средств и медицинских изделий согласно </w:t>
      </w:r>
      <w:hyperlink w:anchor="sub100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настоящему приказу.</w:t>
      </w:r>
    </w:p>
    <w:p w:rsidR="00000000" w:rsidRDefault="00054A5F">
      <w:pPr>
        <w:pStyle w:val="pj"/>
      </w:pPr>
      <w:r>
        <w:rPr>
          <w:rStyle w:val="s0"/>
        </w:rPr>
        <w:t xml:space="preserve">2. Признать утратившими силу некоторые приказы в области здравоохранения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настоящему приказу.</w:t>
      </w:r>
    </w:p>
    <w:p w:rsidR="00000000" w:rsidRDefault="00054A5F">
      <w:pPr>
        <w:pStyle w:val="pj"/>
      </w:pPr>
      <w:r>
        <w:rPr>
          <w:rStyle w:val="s0"/>
        </w:rPr>
        <w:t xml:space="preserve">3. </w:t>
      </w:r>
      <w:r>
        <w:rPr>
          <w:rStyle w:val="s0"/>
        </w:rPr>
        <w:t>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054A5F">
      <w:pPr>
        <w:pStyle w:val="pj"/>
      </w:pPr>
      <w:r>
        <w:rPr>
          <w:rStyle w:val="s0"/>
        </w:rPr>
        <w:t xml:space="preserve">1) государственную </w:t>
      </w:r>
      <w:hyperlink r:id="rId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054A5F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054A5F">
      <w:pPr>
        <w:pStyle w:val="pj"/>
      </w:pPr>
      <w:r>
        <w:rPr>
          <w:rStyle w:val="s0"/>
        </w:rPr>
        <w:t xml:space="preserve">3) в течение десяти рабочих </w:t>
      </w:r>
      <w:r>
        <w:rPr>
          <w:rStyle w:val="s0"/>
        </w:rPr>
        <w:t xml:space="preserve">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</w:t>
      </w:r>
      <w:r>
        <w:rPr>
          <w:rStyle w:val="s0"/>
        </w:rPr>
        <w:t>1), 2) настоящего пункта.</w:t>
      </w:r>
    </w:p>
    <w:p w:rsidR="00000000" w:rsidRDefault="00054A5F">
      <w:pPr>
        <w:pStyle w:val="pj"/>
      </w:pPr>
      <w:r>
        <w:rPr>
          <w:rStyle w:val="s0"/>
        </w:rPr>
        <w:t>4.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054A5F">
      <w:pPr>
        <w:pStyle w:val="pj"/>
      </w:pPr>
      <w:r>
        <w:rPr>
          <w:rStyle w:val="s0"/>
        </w:rPr>
        <w:t xml:space="preserve">5. Настоящий приказ вводится в действие по истечении десяти календарных дней со дня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054A5F">
      <w:pPr>
        <w:pStyle w:val="pj"/>
      </w:pPr>
      <w:r>
        <w:rPr>
          <w:rStyle w:val="s0"/>
        </w:rPr>
        <w:t> </w:t>
      </w:r>
    </w:p>
    <w:p w:rsidR="00000000" w:rsidRDefault="00054A5F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4A5F">
            <w:pPr>
              <w:pStyle w:val="p"/>
            </w:pPr>
            <w:r>
              <w:rPr>
                <w:rStyle w:val="s0"/>
                <w:b/>
                <w:bCs/>
              </w:rPr>
              <w:t>Министр здравоохранения</w:t>
            </w:r>
          </w:p>
          <w:p w:rsidR="00000000" w:rsidRDefault="00054A5F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4A5F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054A5F">
            <w:pPr>
              <w:pStyle w:val="pr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054A5F">
      <w:pPr>
        <w:pStyle w:val="pr"/>
      </w:pPr>
      <w:r>
        <w:rPr>
          <w:rStyle w:val="s0"/>
        </w:rPr>
        <w:t> </w:t>
      </w:r>
    </w:p>
    <w:p w:rsidR="00000000" w:rsidRDefault="00054A5F">
      <w:pPr>
        <w:pStyle w:val="p"/>
      </w:pPr>
      <w:bookmarkStart w:id="1" w:name="SUB100"/>
      <w:bookmarkEnd w:id="1"/>
      <w:r>
        <w:rPr>
          <w:rStyle w:val="s0"/>
        </w:rPr>
        <w:t> </w:t>
      </w:r>
    </w:p>
    <w:p w:rsidR="00000000" w:rsidRDefault="00054A5F">
      <w:pPr>
        <w:pStyle w:val="pr"/>
      </w:pPr>
      <w:r>
        <w:rPr>
          <w:rStyle w:val="s0"/>
        </w:rP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054A5F">
      <w:pPr>
        <w:pStyle w:val="pr"/>
      </w:pPr>
      <w:r>
        <w:rPr>
          <w:rStyle w:val="s0"/>
        </w:rPr>
        <w:t>Министр здравоохранения</w:t>
      </w:r>
    </w:p>
    <w:p w:rsidR="00000000" w:rsidRDefault="00054A5F">
      <w:pPr>
        <w:pStyle w:val="pr"/>
      </w:pPr>
      <w:r>
        <w:rPr>
          <w:rStyle w:val="s0"/>
        </w:rPr>
        <w:t>Республики Казахстан</w:t>
      </w:r>
    </w:p>
    <w:p w:rsidR="00000000" w:rsidRDefault="00054A5F">
      <w:pPr>
        <w:pStyle w:val="pr"/>
      </w:pPr>
      <w:r>
        <w:rPr>
          <w:rStyle w:val="s0"/>
        </w:rPr>
        <w:t>от 17 сентября 2020 года</w:t>
      </w:r>
    </w:p>
    <w:p w:rsidR="00000000" w:rsidRDefault="00054A5F">
      <w:pPr>
        <w:pStyle w:val="pr"/>
      </w:pPr>
      <w:r>
        <w:rPr>
          <w:rStyle w:val="s0"/>
        </w:rPr>
        <w:t>№ ҚР ДСМ-104/2020</w:t>
      </w:r>
    </w:p>
    <w:p w:rsidR="00000000" w:rsidRDefault="00054A5F">
      <w:pPr>
        <w:pStyle w:val="pr"/>
      </w:pPr>
      <w:r>
        <w:rPr>
          <w:rStyle w:val="s0"/>
        </w:rPr>
        <w:t> </w:t>
      </w:r>
    </w:p>
    <w:p w:rsidR="00000000" w:rsidRDefault="00054A5F">
      <w:pPr>
        <w:pStyle w:val="pr"/>
      </w:pPr>
      <w:r>
        <w:rPr>
          <w:rStyle w:val="s0"/>
        </w:rPr>
        <w:t> </w:t>
      </w:r>
    </w:p>
    <w:p w:rsidR="00000000" w:rsidRDefault="00054A5F">
      <w:pPr>
        <w:pStyle w:val="pc"/>
        <w:spacing w:after="240"/>
      </w:pPr>
      <w:r>
        <w:rPr>
          <w:rStyle w:val="s1"/>
        </w:rPr>
        <w:t>Правила</w:t>
      </w:r>
      <w:r>
        <w:rPr>
          <w:rStyle w:val="s1"/>
        </w:rPr>
        <w:br/>
        <w:t>оптовой и розничной реализации лекарственных</w:t>
      </w:r>
      <w:r>
        <w:rPr>
          <w:rStyle w:val="s1"/>
        </w:rPr>
        <w:br/>
        <w:t>средств и медицинских изделий</w:t>
      </w:r>
    </w:p>
    <w:p w:rsidR="00000000" w:rsidRDefault="00054A5F">
      <w:pPr>
        <w:pStyle w:val="pc"/>
      </w:pPr>
      <w:r>
        <w:rPr>
          <w:rStyle w:val="s1"/>
        </w:rPr>
        <w:t> </w:t>
      </w:r>
    </w:p>
    <w:p w:rsidR="00000000" w:rsidRDefault="00054A5F">
      <w:pPr>
        <w:pStyle w:val="pc"/>
      </w:pPr>
      <w:r>
        <w:rPr>
          <w:rStyle w:val="s1"/>
        </w:rPr>
        <w:t>Глава 1. Общие положения</w:t>
      </w:r>
    </w:p>
    <w:p w:rsidR="00000000" w:rsidRDefault="00054A5F">
      <w:pPr>
        <w:pStyle w:val="pc"/>
      </w:pPr>
      <w:r>
        <w:rPr>
          <w:rStyle w:val="s1"/>
        </w:rPr>
        <w:t> </w:t>
      </w:r>
    </w:p>
    <w:p w:rsidR="00000000" w:rsidRDefault="00054A5F">
      <w:pPr>
        <w:pStyle w:val="pj"/>
      </w:pPr>
      <w:r>
        <w:rPr>
          <w:rStyle w:val="s0"/>
        </w:rPr>
        <w:t xml:space="preserve">1. Настоящие Правила оптовой и розничной реализации лекарственных средств и медицинских изделий (далее - Правила) разработаны в соответствии с </w:t>
      </w:r>
      <w:hyperlink r:id="rId10" w:anchor="sub_id=100015" w:history="1">
        <w:r>
          <w:rPr>
            <w:rStyle w:val="a4"/>
          </w:rPr>
          <w:t>подпунктом 15) статьи 10</w:t>
        </w:r>
      </w:hyperlink>
      <w:r>
        <w:rPr>
          <w:rStyle w:val="s0"/>
        </w:rPr>
        <w:t xml:space="preserve"> Коде</w:t>
      </w:r>
      <w:r>
        <w:rPr>
          <w:rStyle w:val="s0"/>
        </w:rPr>
        <w:t>кса Республики Казахстан «О здоровье народа и системе здравоохранения» (далее - Кодекс) и определяют порядок оптовой и розничной реализации лекарственных средств и медицинских изделий.</w:t>
      </w:r>
    </w:p>
    <w:p w:rsidR="00000000" w:rsidRDefault="00054A5F">
      <w:pPr>
        <w:pStyle w:val="pj"/>
      </w:pPr>
      <w:r>
        <w:rPr>
          <w:rStyle w:val="s0"/>
        </w:rPr>
        <w:t>2. В настоящих Правилах используются следующие понятия:</w:t>
      </w:r>
    </w:p>
    <w:p w:rsidR="00000000" w:rsidRDefault="00054A5F">
      <w:pPr>
        <w:pStyle w:val="pj"/>
      </w:pPr>
      <w:r>
        <w:rPr>
          <w:rStyle w:val="s0"/>
        </w:rPr>
        <w:t>1) обращение ле</w:t>
      </w:r>
      <w:r>
        <w:rPr>
          <w:rStyle w:val="s0"/>
        </w:rPr>
        <w:t>карственных средств - деятельность, включающая процессы разработки, доклинических (неклинических) исследований, испытаний, клинических исследований, экспертизы, регистрации, фармаконадзора, контроля качества, производства, изготовления, хранения, транспорт</w:t>
      </w:r>
      <w:r>
        <w:rPr>
          <w:rStyle w:val="s0"/>
        </w:rPr>
        <w:t>ировки, ввоза и вывоза, отпуска, реализации, передачи, применения, уничтожения лекарственных средств;</w:t>
      </w:r>
    </w:p>
    <w:p w:rsidR="00000000" w:rsidRDefault="00054A5F">
      <w:pPr>
        <w:pStyle w:val="pj"/>
      </w:pPr>
      <w:r>
        <w:rPr>
          <w:rStyle w:val="s0"/>
        </w:rPr>
        <w:t xml:space="preserve">2) объекты в сфере обращения лекарственных средств и медицинских изделий - аптека, в том числе осуществляющая реализацию через Интернет, аптечный пункт в </w:t>
      </w:r>
      <w:r>
        <w:rPr>
          <w:rStyle w:val="s0"/>
        </w:rPr>
        <w:t>организациях здравоохранения и передвижной аптечный пункт для сельских населенных пунктов, аптечный (дистрибьюторский) склад, склад временного хранения лекарственных средств, медицинских изделий, магазин оптики, магазин медицинских изделий, склад медицинск</w:t>
      </w:r>
      <w:r>
        <w:rPr>
          <w:rStyle w:val="s0"/>
        </w:rPr>
        <w:t>их изделий, организации по производству лекарственных средств и медицинских изделий;</w:t>
      </w:r>
    </w:p>
    <w:p w:rsidR="00000000" w:rsidRDefault="00054A5F">
      <w:pPr>
        <w:pStyle w:val="pj"/>
      </w:pPr>
      <w:r>
        <w:rPr>
          <w:rStyle w:val="s0"/>
        </w:rPr>
        <w:t>3) субъекты в сфере обращения лекарственных средств и медицинских изделий (далее - субъекты) - физические или юридические лица, осуществляющие фармацевтическую деятельност</w:t>
      </w:r>
      <w:r>
        <w:rPr>
          <w:rStyle w:val="s0"/>
        </w:rPr>
        <w:t>ь;</w:t>
      </w:r>
    </w:p>
    <w:p w:rsidR="00000000" w:rsidRDefault="00054A5F">
      <w:pPr>
        <w:pStyle w:val="pj"/>
      </w:pPr>
      <w:r>
        <w:rPr>
          <w:rStyle w:val="s0"/>
        </w:rPr>
        <w:t>4) розничная реализация лекарственных средств и медицинских изделий - фармацевтическая деятельность, связанная с приобретением (кроме ввоза), хранением, распределением, реализацией (кроме вывоза) конечному потребителю, уничтожением лекарственных средств</w:t>
      </w:r>
      <w:r>
        <w:rPr>
          <w:rStyle w:val="s0"/>
        </w:rPr>
        <w:t xml:space="preserve"> и медицинских изделий;</w:t>
      </w:r>
    </w:p>
    <w:p w:rsidR="00000000" w:rsidRDefault="00054A5F">
      <w:pPr>
        <w:pStyle w:val="pj"/>
      </w:pPr>
      <w:r>
        <w:rPr>
          <w:rStyle w:val="s0"/>
        </w:rPr>
        <w:t>5) оптовая реализация лекарственных средств и медицинских изделий - фармацевтическая деятельность, связанная с закупом (приобретением), хранением, ввозом (импортом), вывозом (экспортом), реализацией (за исключением реализации населе</w:t>
      </w:r>
      <w:r>
        <w:rPr>
          <w:rStyle w:val="s0"/>
        </w:rPr>
        <w:t>нию) без ограничения объемов, транспортировкой и уничтожением лекарственных средств и медицинских изделий;</w:t>
      </w:r>
    </w:p>
    <w:p w:rsidR="00000000" w:rsidRDefault="00054A5F">
      <w:pPr>
        <w:pStyle w:val="pj"/>
      </w:pPr>
      <w:r>
        <w:rPr>
          <w:rStyle w:val="s0"/>
        </w:rPr>
        <w:t xml:space="preserve">6) обращение медицинских изделий - проектирование, разработка, создание опытных образцов, проведение технических испытаний, исследований (испытаний) </w:t>
      </w:r>
      <w:r>
        <w:rPr>
          <w:rStyle w:val="s0"/>
        </w:rPr>
        <w:t>оценки биологического действия медицинских изделий, клинических исследований, экспертизы безопасности, качества и эффективности медицинских изделий, регистрация, производство (изготовление), хранение, транспортировка, реализация, монтаж, наладка, применени</w:t>
      </w:r>
      <w:r>
        <w:rPr>
          <w:rStyle w:val="s0"/>
        </w:rPr>
        <w:t>е (эксплуатация), техническое обслуживание, ремонт и утилизация медицинских изделий;»;</w:t>
      </w:r>
    </w:p>
    <w:p w:rsidR="00000000" w:rsidRDefault="00054A5F">
      <w:pPr>
        <w:pStyle w:val="pj"/>
      </w:pPr>
      <w:r>
        <w:rPr>
          <w:rStyle w:val="s0"/>
        </w:rPr>
        <w:t>7) государственный орган в сфере обращения лекарственных средств и медицинских изделий (далее - государственный орган) - государственный орган, осуществляющий руководств</w:t>
      </w:r>
      <w:r>
        <w:rPr>
          <w:rStyle w:val="s0"/>
        </w:rPr>
        <w:t>о в сфере обращения лекарственных средств и медицинских изделий, контроль за обращением лекарственных средств и медицинских изделий.</w:t>
      </w:r>
    </w:p>
    <w:p w:rsidR="00000000" w:rsidRDefault="00054A5F">
      <w:pPr>
        <w:pStyle w:val="pj"/>
      </w:pPr>
      <w:r>
        <w:rPr>
          <w:rStyle w:val="s0"/>
        </w:rPr>
        <w:t>3. Оптовая реализация лекарственных средств и медицинских изделий осуществляется субъектами в сфере обращения лекарственных</w:t>
      </w:r>
      <w:r>
        <w:rPr>
          <w:rStyle w:val="s0"/>
        </w:rPr>
        <w:t xml:space="preserve"> средств и медицинских изделий, получившими соответствующую лицензию на оптовую реализацию в аптечных складах либо уведомившими о начале деятельности через склад медицинских изделий в порядке, установленном </w:t>
      </w:r>
      <w:hyperlink r:id="rId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 (далее - Закон о разрешениях и уведомлениях).</w:t>
      </w:r>
    </w:p>
    <w:p w:rsidR="00000000" w:rsidRDefault="00054A5F">
      <w:pPr>
        <w:pStyle w:val="pj"/>
      </w:pPr>
      <w:r>
        <w:rPr>
          <w:rStyle w:val="s0"/>
        </w:rPr>
        <w:t xml:space="preserve">4. Розничная реализация лекарственных средств и медицинских изделий осуществляется субъектами в сфере обращения лекарственных средств </w:t>
      </w:r>
      <w:r>
        <w:rPr>
          <w:rStyle w:val="s0"/>
        </w:rPr>
        <w:t>и медицинских изделий, получившими соответствующую лицензию на розничную реализацию в аптеках, аптечных пунктах, передвижных аптечных пунктах либо уведомившими о начале деятельности через магазины оптики и медицинских изделий в порядке, установленном Закон</w:t>
      </w:r>
      <w:r>
        <w:rPr>
          <w:rStyle w:val="s0"/>
        </w:rPr>
        <w:t>ом о разрешениях и уведомлениях.</w:t>
      </w:r>
    </w:p>
    <w:p w:rsidR="00000000" w:rsidRDefault="00054A5F">
      <w:pPr>
        <w:pStyle w:val="pj"/>
      </w:pPr>
      <w:r>
        <w:rPr>
          <w:rStyle w:val="s0"/>
        </w:rPr>
        <w:t>5. Субъектами оптовой и розничной реализации обеспечивается:</w:t>
      </w:r>
    </w:p>
    <w:p w:rsidR="00000000" w:rsidRDefault="00054A5F">
      <w:pPr>
        <w:pStyle w:val="pj"/>
      </w:pPr>
      <w:r>
        <w:rPr>
          <w:rStyle w:val="s0"/>
        </w:rPr>
        <w:t>1) наличие вывески с указанием наименования субъекта фармацевтической деятельности, его организационно-правовой формы и режима работы на казахском и русском языка</w:t>
      </w:r>
      <w:r>
        <w:rPr>
          <w:rStyle w:val="s0"/>
        </w:rPr>
        <w:t>х;</w:t>
      </w:r>
    </w:p>
    <w:p w:rsidR="00000000" w:rsidRDefault="00054A5F">
      <w:pPr>
        <w:pStyle w:val="pj"/>
      </w:pPr>
      <w:r>
        <w:rPr>
          <w:rStyle w:val="s0"/>
        </w:rPr>
        <w:t>2) размещение в удобном для ознакомления месте:</w:t>
      </w:r>
    </w:p>
    <w:p w:rsidR="00000000" w:rsidRDefault="00054A5F">
      <w:pPr>
        <w:pStyle w:val="pj"/>
      </w:pPr>
      <w:r>
        <w:rPr>
          <w:rStyle w:val="s0"/>
        </w:rPr>
        <w:t>копии лицензии на фармацевтическую деятельность и приложения к ней или документа (в том числе распечатанной копии электронного документа), информирующего о начале или прекращении осуществления деятельности</w:t>
      </w:r>
      <w:r>
        <w:rPr>
          <w:rStyle w:val="s0"/>
        </w:rPr>
        <w:t xml:space="preserve"> или определенных действий;</w:t>
      </w:r>
    </w:p>
    <w:p w:rsidR="00000000" w:rsidRDefault="00054A5F">
      <w:pPr>
        <w:pStyle w:val="pj"/>
      </w:pPr>
      <w:r>
        <w:rPr>
          <w:rStyle w:val="s0"/>
        </w:rPr>
        <w:t>информации о номере телефона и адреса территориального подразделения государственного органа в сфере обращения лекарственных средств и медицинских изделий;</w:t>
      </w:r>
    </w:p>
    <w:p w:rsidR="00000000" w:rsidRDefault="00054A5F">
      <w:pPr>
        <w:pStyle w:val="pj"/>
      </w:pPr>
      <w:r>
        <w:rPr>
          <w:rStyle w:val="s0"/>
        </w:rPr>
        <w:t>книги отзывов и предложений;</w:t>
      </w:r>
    </w:p>
    <w:p w:rsidR="00000000" w:rsidRDefault="00054A5F">
      <w:pPr>
        <w:pStyle w:val="pj"/>
      </w:pPr>
      <w:r>
        <w:rPr>
          <w:rStyle w:val="s0"/>
        </w:rPr>
        <w:t>информации о номерах телефонов справочной фармацевтической службы;</w:t>
      </w:r>
    </w:p>
    <w:p w:rsidR="00000000" w:rsidRDefault="00054A5F">
      <w:pPr>
        <w:pStyle w:val="pj"/>
      </w:pPr>
      <w:r>
        <w:rPr>
          <w:rStyle w:val="s0"/>
        </w:rPr>
        <w:t>3) систематическое обучение персонала, не менее одного раза в пять лет повышение квалификации и переподготовку фармацевтических (медицинских) кадров;</w:t>
      </w:r>
    </w:p>
    <w:p w:rsidR="00000000" w:rsidRDefault="00054A5F">
      <w:pPr>
        <w:pStyle w:val="pj"/>
      </w:pPr>
      <w:r>
        <w:rPr>
          <w:rStyle w:val="s0"/>
        </w:rPr>
        <w:t xml:space="preserve">4) соблюдение </w:t>
      </w:r>
      <w:hyperlink r:id="rId12" w:anchor="sub_id=10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маркировки и прослеживаемости лекарственных средств, в соответствии с правилами маркировки и прослеживаемости лекарственных средств и маркировки медицинских изделий, утвержденных приказом Минис</w:t>
      </w:r>
      <w:r>
        <w:rPr>
          <w:rStyle w:val="s0"/>
        </w:rPr>
        <w:t>тра здравоохранения Республики Казахстан от 27 января 2021 года № ҚР ДСМ-11 «Об утверждении правил маркировки и прослеживаемости лекарственных средств и маркировки медицинских изделий» (зарегистрирован в Реестре государственной регистрации нормативных прав</w:t>
      </w:r>
      <w:r>
        <w:rPr>
          <w:rStyle w:val="s0"/>
        </w:rPr>
        <w:t>овых актов № 22146).</w:t>
      </w:r>
    </w:p>
    <w:p w:rsidR="00000000" w:rsidRDefault="00054A5F">
      <w:pPr>
        <w:pStyle w:val="pj"/>
      </w:pPr>
      <w:r>
        <w:rPr>
          <w:rStyle w:val="s0"/>
        </w:rPr>
        <w:t xml:space="preserve">6. Не допускается оптовая и розничная реализация лекарственных средств и медицинских изделий в случаях, определенных </w:t>
      </w:r>
      <w:hyperlink r:id="rId13" w:anchor="sub_id=2330400" w:history="1">
        <w:r>
          <w:rPr>
            <w:rStyle w:val="a4"/>
          </w:rPr>
          <w:t>пунктами 4 и 4-1 статьи 233</w:t>
        </w:r>
      </w:hyperlink>
      <w:r>
        <w:rPr>
          <w:rStyle w:val="s0"/>
        </w:rPr>
        <w:t xml:space="preserve"> Кодек</w:t>
      </w:r>
      <w:r>
        <w:rPr>
          <w:rStyle w:val="s0"/>
        </w:rPr>
        <w:t>са.</w:t>
      </w:r>
    </w:p>
    <w:p w:rsidR="00000000" w:rsidRDefault="00054A5F">
      <w:pPr>
        <w:pStyle w:val="pj"/>
      </w:pPr>
      <w:r>
        <w:rPr>
          <w:rStyle w:val="s0"/>
        </w:rPr>
        <w:t xml:space="preserve">6-1. С целью предупреждения поступления лекарственных средств и медицинских изделий в соответствии с </w:t>
      </w:r>
      <w:hyperlink r:id="rId14" w:anchor="sub_id=2330400" w:history="1">
        <w:r>
          <w:rPr>
            <w:rStyle w:val="a4"/>
          </w:rPr>
          <w:t>пунктами 4 и 4-1 статьи 233</w:t>
        </w:r>
      </w:hyperlink>
      <w:r>
        <w:rPr>
          <w:rStyle w:val="s0"/>
        </w:rPr>
        <w:t xml:space="preserve"> Кодекса и недопущения снижения их безо</w:t>
      </w:r>
      <w:r>
        <w:rPr>
          <w:rStyle w:val="s0"/>
        </w:rPr>
        <w:t>пасности, эффективности и качества при хранении и реализации обеспечивается:</w:t>
      </w:r>
    </w:p>
    <w:p w:rsidR="00000000" w:rsidRDefault="00054A5F">
      <w:pPr>
        <w:pStyle w:val="pj"/>
      </w:pPr>
      <w:r>
        <w:rPr>
          <w:rStyle w:val="s0"/>
        </w:rPr>
        <w:t>1) контроль качества при приемке и реализации;</w:t>
      </w:r>
    </w:p>
    <w:p w:rsidR="00000000" w:rsidRDefault="00054A5F">
      <w:pPr>
        <w:pStyle w:val="pj"/>
      </w:pPr>
      <w:r>
        <w:rPr>
          <w:rStyle w:val="s0"/>
        </w:rPr>
        <w:t>2) соблюдение правил и сроков хранения лекарственных средств и медицинских изделий, ведение учета лекарственных средств и медицински</w:t>
      </w:r>
      <w:r>
        <w:rPr>
          <w:rStyle w:val="s0"/>
        </w:rPr>
        <w:t>х изделий с ограниченным сроком годности;</w:t>
      </w:r>
    </w:p>
    <w:p w:rsidR="00000000" w:rsidRDefault="00054A5F">
      <w:pPr>
        <w:pStyle w:val="pj"/>
      </w:pPr>
      <w:r>
        <w:rPr>
          <w:rStyle w:val="s0"/>
        </w:rPr>
        <w:t>3) исправность и точность весо-измерительных приборов;</w:t>
      </w:r>
    </w:p>
    <w:p w:rsidR="00000000" w:rsidRDefault="00054A5F">
      <w:pPr>
        <w:pStyle w:val="pj"/>
      </w:pPr>
      <w:r>
        <w:rPr>
          <w:rStyle w:val="s0"/>
        </w:rPr>
        <w:t>4) проверка правильности выписанного рецепта, срока его действия, соответствия прописанных доз возрасту больного, совместимости ингредиентов, норм единовременн</w:t>
      </w:r>
      <w:r>
        <w:rPr>
          <w:rStyle w:val="s0"/>
        </w:rPr>
        <w:t>ого отпуска;</w:t>
      </w:r>
    </w:p>
    <w:p w:rsidR="00000000" w:rsidRDefault="00054A5F">
      <w:pPr>
        <w:pStyle w:val="pj"/>
      </w:pPr>
      <w:r>
        <w:rPr>
          <w:rStyle w:val="s0"/>
        </w:rPr>
        <w:t>5) ведение учета сроков действия сертификатов соответствия продукций по оценке качества;</w:t>
      </w:r>
    </w:p>
    <w:p w:rsidR="00000000" w:rsidRDefault="00054A5F">
      <w:pPr>
        <w:pStyle w:val="pj"/>
      </w:pPr>
      <w:r>
        <w:rPr>
          <w:rStyle w:val="s0"/>
        </w:rPr>
        <w:t>6) в аптеках с правом изготовления лекарственных средств дополнительно обеспечиваются:</w:t>
      </w:r>
    </w:p>
    <w:p w:rsidR="00000000" w:rsidRDefault="00054A5F">
      <w:pPr>
        <w:pStyle w:val="pj"/>
      </w:pPr>
      <w:r>
        <w:rPr>
          <w:rStyle w:val="s0"/>
        </w:rPr>
        <w:t>все виды внутриаптечного контроля;</w:t>
      </w:r>
    </w:p>
    <w:p w:rsidR="00000000" w:rsidRDefault="00054A5F">
      <w:pPr>
        <w:pStyle w:val="pj"/>
      </w:pPr>
      <w:r>
        <w:rPr>
          <w:rStyle w:val="s0"/>
        </w:rPr>
        <w:t>соблюдение технологии изготовления лекарственных форм.</w:t>
      </w:r>
    </w:p>
    <w:p w:rsidR="00000000" w:rsidRDefault="00054A5F">
      <w:pPr>
        <w:pStyle w:val="pj"/>
      </w:pPr>
      <w:r>
        <w:rPr>
          <w:rStyle w:val="s0"/>
        </w:rPr>
        <w:t>7. Лекарственные средства и медицинские изделия до их реализации подлежат распаковке, сортировке, внешнему осмотру, очистке, проверке комплектности, сборке, наладке.</w:t>
      </w:r>
    </w:p>
    <w:p w:rsidR="00000000" w:rsidRDefault="00054A5F">
      <w:pPr>
        <w:pStyle w:val="pj"/>
      </w:pPr>
      <w:r>
        <w:rPr>
          <w:rStyle w:val="s0"/>
        </w:rPr>
        <w:t xml:space="preserve">7-1. Прием лекарственных средств и </w:t>
      </w:r>
      <w:r>
        <w:rPr>
          <w:rStyle w:val="s0"/>
        </w:rPr>
        <w:t>медицинских изделий по количеству и качеству осуществляется специалистами объектов оптовой и розничной реализации на основании сопроводительных документов поставщика.</w:t>
      </w:r>
    </w:p>
    <w:p w:rsidR="00000000" w:rsidRDefault="00054A5F">
      <w:pPr>
        <w:pStyle w:val="pj"/>
      </w:pPr>
      <w:r>
        <w:rPr>
          <w:rStyle w:val="s0"/>
        </w:rPr>
        <w:t>7-2. При приеме лекарственных средств и медицинских изделий проверяется:</w:t>
      </w:r>
    </w:p>
    <w:p w:rsidR="00000000" w:rsidRDefault="00054A5F">
      <w:pPr>
        <w:pStyle w:val="pj"/>
      </w:pPr>
      <w:r>
        <w:rPr>
          <w:rStyle w:val="s0"/>
        </w:rPr>
        <w:t xml:space="preserve">1) соответствие </w:t>
      </w:r>
      <w:r>
        <w:rPr>
          <w:rStyle w:val="s0"/>
        </w:rPr>
        <w:t>количества, комплектность, целостность тары, соответствие упаковки, маркировки нормативным документам, наличие инструкции по медицинскому применению лекарственного средства и медицинских изделий на казахском и русском языках; наличие эксплуатационного доку</w:t>
      </w:r>
      <w:r>
        <w:rPr>
          <w:rStyle w:val="s0"/>
        </w:rPr>
        <w:t>мента на медицинские изделия;</w:t>
      </w:r>
    </w:p>
    <w:p w:rsidR="00000000" w:rsidRDefault="00054A5F">
      <w:pPr>
        <w:pStyle w:val="pj"/>
      </w:pPr>
      <w:r>
        <w:rPr>
          <w:rStyle w:val="s0"/>
        </w:rPr>
        <w:t>2) соответствие указанным в сопроводительных документах наименования, дозировки, фасовки, количества, партии (серии) продукции;</w:t>
      </w:r>
    </w:p>
    <w:p w:rsidR="00000000" w:rsidRDefault="00054A5F">
      <w:pPr>
        <w:pStyle w:val="pj"/>
      </w:pPr>
      <w:r>
        <w:rPr>
          <w:rStyle w:val="s0"/>
        </w:rPr>
        <w:t xml:space="preserve">3) наличие в сопроводительных документах сертификата соответствия на продукцию или ссылки на него </w:t>
      </w:r>
      <w:r>
        <w:rPr>
          <w:rStyle w:val="s0"/>
        </w:rPr>
        <w:t>в накладной на отпуск товара.</w:t>
      </w:r>
    </w:p>
    <w:p w:rsidR="00000000" w:rsidRDefault="00054A5F">
      <w:pPr>
        <w:pStyle w:val="pc"/>
      </w:pPr>
      <w:r>
        <w:rPr>
          <w:rStyle w:val="s1"/>
        </w:rPr>
        <w:t> </w:t>
      </w:r>
    </w:p>
    <w:p w:rsidR="00000000" w:rsidRDefault="00054A5F">
      <w:pPr>
        <w:pStyle w:val="pc"/>
      </w:pPr>
      <w:r>
        <w:rPr>
          <w:rStyle w:val="s1"/>
        </w:rPr>
        <w:t> </w:t>
      </w:r>
    </w:p>
    <w:p w:rsidR="00000000" w:rsidRDefault="00054A5F">
      <w:pPr>
        <w:pStyle w:val="pc"/>
      </w:pPr>
      <w:r>
        <w:rPr>
          <w:rStyle w:val="s1"/>
        </w:rPr>
        <w:t>Глава 2. Порядок оптовой реализации лекарственных средств и медицинских изделий</w:t>
      </w:r>
    </w:p>
    <w:p w:rsidR="00000000" w:rsidRDefault="00054A5F">
      <w:pPr>
        <w:pStyle w:val="pc"/>
      </w:pPr>
      <w:r>
        <w:rPr>
          <w:rStyle w:val="s1"/>
        </w:rPr>
        <w:t> </w:t>
      </w:r>
    </w:p>
    <w:p w:rsidR="00000000" w:rsidRDefault="00054A5F">
      <w:pPr>
        <w:pStyle w:val="pj"/>
      </w:pPr>
      <w:r>
        <w:rPr>
          <w:rStyle w:val="s0"/>
        </w:rPr>
        <w:t>8. К объектам оптовой реализации лекарственных средств и медицинских изделий относятся:</w:t>
      </w:r>
    </w:p>
    <w:p w:rsidR="00000000" w:rsidRDefault="00054A5F">
      <w:pPr>
        <w:pStyle w:val="pj"/>
      </w:pPr>
      <w:r>
        <w:rPr>
          <w:rStyle w:val="s0"/>
        </w:rPr>
        <w:t>аптечный склад, осуществляющий оптовую реализацию ле</w:t>
      </w:r>
      <w:r>
        <w:rPr>
          <w:rStyle w:val="s0"/>
        </w:rPr>
        <w:t>карственных средств и медицинских изделий;</w:t>
      </w:r>
    </w:p>
    <w:p w:rsidR="00000000" w:rsidRDefault="00054A5F">
      <w:pPr>
        <w:pStyle w:val="pj"/>
      </w:pPr>
      <w:r>
        <w:rPr>
          <w:rStyle w:val="s0"/>
        </w:rPr>
        <w:t>склад медицинских изделий, осуществляющий оптовую реализацию медицинских изделий.</w:t>
      </w:r>
    </w:p>
    <w:p w:rsidR="00000000" w:rsidRDefault="00054A5F">
      <w:pPr>
        <w:pStyle w:val="pj"/>
      </w:pPr>
      <w:r>
        <w:rPr>
          <w:rStyle w:val="s0"/>
        </w:rPr>
        <w:t>9. Оптовая реализация лекарственных средств и медицинских изделий осуществляется с соблюдением следующих условий:</w:t>
      </w:r>
    </w:p>
    <w:p w:rsidR="00000000" w:rsidRDefault="00054A5F">
      <w:pPr>
        <w:pStyle w:val="pj"/>
      </w:pPr>
      <w:r>
        <w:rPr>
          <w:rStyle w:val="s0"/>
        </w:rPr>
        <w:t xml:space="preserve">1) лекарственные </w:t>
      </w:r>
      <w:r>
        <w:rPr>
          <w:rStyle w:val="s0"/>
        </w:rPr>
        <w:t>средства и медицинские изделия закупаются только от производителей или субъектов, имеющих лицензии на фармацевтическую деятельность и приложение к лицензии на оптовую реализацию лекарственных средств либо уведомивших о начале деятельности через склад медиц</w:t>
      </w:r>
      <w:r>
        <w:rPr>
          <w:rStyle w:val="s0"/>
        </w:rPr>
        <w:t xml:space="preserve">инских изделий в порядке, установленном </w:t>
      </w:r>
      <w:hyperlink r:id="rId1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о разрешениях и уведомлениях;</w:t>
      </w:r>
    </w:p>
    <w:p w:rsidR="00000000" w:rsidRDefault="00054A5F">
      <w:pPr>
        <w:pStyle w:val="pj"/>
      </w:pPr>
      <w:r>
        <w:rPr>
          <w:rStyle w:val="s0"/>
        </w:rPr>
        <w:t>2) лекарственные средства и медицинские изделия реализуются субъектам, имеющим лицензию на фармацевтическую или медицинскую деятельность либо уведомивших о начале деятельности через магазины оптики и медицинских изделий в порядке, установленном Законом о р</w:t>
      </w:r>
      <w:r>
        <w:rPr>
          <w:rStyle w:val="s0"/>
        </w:rPr>
        <w:t>азрешениях и уведомлениях;</w:t>
      </w:r>
    </w:p>
    <w:p w:rsidR="00000000" w:rsidRDefault="00054A5F">
      <w:pPr>
        <w:pStyle w:val="pj"/>
      </w:pPr>
      <w:r>
        <w:rPr>
          <w:rStyle w:val="s0"/>
        </w:rPr>
        <w:t>3) лекарственные средства, подлежащие отпуску без рецепта врача, реализуются субъектам в области ветеринарии, уведомившим о начале своей деятельности, в порядке, установленном Законом о разрешениях и уведомлениях;</w:t>
      </w:r>
    </w:p>
    <w:p w:rsidR="00000000" w:rsidRDefault="00054A5F">
      <w:pPr>
        <w:pStyle w:val="pj"/>
      </w:pPr>
      <w:r>
        <w:rPr>
          <w:rStyle w:val="s0"/>
        </w:rPr>
        <w:t>4) лекарственны</w:t>
      </w:r>
      <w:r>
        <w:rPr>
          <w:rStyle w:val="s0"/>
        </w:rPr>
        <w:t xml:space="preserve">е средства и медицинские изделия реализуются после получения сертификата соответствия в соответствии с подпунктом 44) </w:t>
      </w:r>
      <w:hyperlink r:id="rId16" w:anchor="sub_id=70044" w:history="1">
        <w:r>
          <w:rPr>
            <w:rStyle w:val="a4"/>
          </w:rPr>
          <w:t>статьи 7</w:t>
        </w:r>
      </w:hyperlink>
      <w:r>
        <w:rPr>
          <w:rStyle w:val="s0"/>
        </w:rPr>
        <w:t xml:space="preserve"> Кодекса;</w:t>
      </w:r>
    </w:p>
    <w:p w:rsidR="00000000" w:rsidRDefault="00054A5F">
      <w:pPr>
        <w:pStyle w:val="pj"/>
      </w:pPr>
      <w:r>
        <w:rPr>
          <w:rStyle w:val="s0"/>
        </w:rPr>
        <w:t>5) медицинские изделия, относящиеся в</w:t>
      </w:r>
      <w:r>
        <w:rPr>
          <w:rStyle w:val="s0"/>
        </w:rPr>
        <w:t xml:space="preserve"> соответствии с </w:t>
      </w:r>
      <w:hyperlink r:id="rId1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«Об обеспечении единства измерений» (далее - Закон об обеспечении единства измерений) к средствам измерения, реализуется при наличии сертификата об</w:t>
      </w:r>
      <w:r>
        <w:rPr>
          <w:rStyle w:val="s0"/>
        </w:rPr>
        <w:t xml:space="preserve"> утверждении типа средств измерений либо сертификата о метрологической аттестации медицинских изделий в соответствии с законодательством Республики Казахстан о техническом регулировании;</w:t>
      </w:r>
    </w:p>
    <w:p w:rsidR="00000000" w:rsidRDefault="00054A5F">
      <w:pPr>
        <w:pStyle w:val="pj"/>
      </w:pPr>
      <w:r>
        <w:rPr>
          <w:rStyle w:val="s0"/>
        </w:rPr>
        <w:t>6) помещение, площади и оборудование соответствуют Квалификационным т</w:t>
      </w:r>
      <w:r>
        <w:rPr>
          <w:rStyle w:val="s0"/>
        </w:rPr>
        <w:t xml:space="preserve">ребованиям, установленным в соответствии с подпунктом 80) </w:t>
      </w:r>
      <w:hyperlink r:id="rId18" w:anchor="sub_id=70080" w:history="1">
        <w:r>
          <w:rPr>
            <w:rStyle w:val="a4"/>
          </w:rPr>
          <w:t>статьи 7</w:t>
        </w:r>
      </w:hyperlink>
      <w:r>
        <w:rPr>
          <w:rStyle w:val="s0"/>
        </w:rPr>
        <w:t xml:space="preserve"> Кодекса;</w:t>
      </w:r>
    </w:p>
    <w:p w:rsidR="00000000" w:rsidRDefault="00054A5F">
      <w:pPr>
        <w:pStyle w:val="pj"/>
      </w:pPr>
      <w:r>
        <w:rPr>
          <w:rStyle w:val="s0"/>
        </w:rPr>
        <w:t>7) лекарственные средства и медицинские изделия хранятся и транспортируются в условиях, обеспечив</w:t>
      </w:r>
      <w:r>
        <w:rPr>
          <w:rStyle w:val="s0"/>
        </w:rPr>
        <w:t xml:space="preserve">ающих сохранение их эффективности и качества, в соответствии с </w:t>
      </w:r>
      <w:hyperlink r:id="rId19" w:anchor="sub_id=2500000" w:history="1">
        <w:r>
          <w:rPr>
            <w:rStyle w:val="a4"/>
          </w:rPr>
          <w:t>пунктом 1 статьи 250</w:t>
        </w:r>
      </w:hyperlink>
      <w:r>
        <w:rPr>
          <w:rStyle w:val="s0"/>
        </w:rPr>
        <w:t xml:space="preserve"> Кодекса;</w:t>
      </w:r>
    </w:p>
    <w:p w:rsidR="00000000" w:rsidRDefault="00054A5F">
      <w:pPr>
        <w:pStyle w:val="pj"/>
      </w:pPr>
      <w:r>
        <w:rPr>
          <w:rStyle w:val="s0"/>
        </w:rPr>
        <w:t>8) обеспечиваются наличие и функционирование системы документации, позволяющей</w:t>
      </w:r>
      <w:r>
        <w:rPr>
          <w:rStyle w:val="s0"/>
        </w:rPr>
        <w:t xml:space="preserve"> проследить действия, выполненные в отношении полученной и отгруженной серии (партии) продукции от поставщика до покупателя и установить местонахождение лекарственных средств, медицинских изделий;</w:t>
      </w:r>
    </w:p>
    <w:p w:rsidR="00000000" w:rsidRDefault="00054A5F">
      <w:pPr>
        <w:pStyle w:val="pj"/>
      </w:pPr>
      <w:r>
        <w:rPr>
          <w:rStyle w:val="s0"/>
        </w:rPr>
        <w:t>9) обеспечиваются документальная фиксация фактов обнаружени</w:t>
      </w:r>
      <w:r>
        <w:rPr>
          <w:rStyle w:val="s0"/>
        </w:rPr>
        <w:t xml:space="preserve">я лекарственных средств и медицинских изделий, в соответствии с </w:t>
      </w:r>
      <w:hyperlink r:id="rId20" w:anchor="sub_id=2330400" w:history="1">
        <w:r>
          <w:rPr>
            <w:rStyle w:val="a4"/>
          </w:rPr>
          <w:t>пунктами 4 и 4-1 статьи 233</w:t>
        </w:r>
      </w:hyperlink>
      <w:r>
        <w:rPr>
          <w:rStyle w:val="s0"/>
        </w:rPr>
        <w:t xml:space="preserve"> Кодекса, оповещение о них, изъятия с рынка и информирование государственного ор</w:t>
      </w:r>
      <w:r>
        <w:rPr>
          <w:rStyle w:val="s0"/>
        </w:rPr>
        <w:t>гана или его территориальных подразделений;</w:t>
      </w:r>
    </w:p>
    <w:p w:rsidR="00000000" w:rsidRDefault="00054A5F">
      <w:pPr>
        <w:pStyle w:val="pj"/>
      </w:pPr>
      <w:r>
        <w:rPr>
          <w:rStyle w:val="s0"/>
        </w:rPr>
        <w:t xml:space="preserve">10) оптовая реализация лекарственных средств осуществляется с соблюдением требований надлежащей дистрибьюторской практики (GDP), утвержденных </w:t>
      </w:r>
      <w:hyperlink r:id="rId2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4 февраля 2021 года № ҚР ДСМ-15 «Об утверждении надлежащих фармацевтических практик» (зарегистрирован в Реестре государственной регистрации нормативных правовых актов № 2216</w:t>
      </w:r>
      <w:r>
        <w:rPr>
          <w:rStyle w:val="s0"/>
        </w:rPr>
        <w:t>7).</w:t>
      </w:r>
    </w:p>
    <w:p w:rsidR="00000000" w:rsidRDefault="00054A5F">
      <w:pPr>
        <w:pStyle w:val="pj"/>
      </w:pPr>
      <w:r>
        <w:rPr>
          <w:rStyle w:val="s0"/>
        </w:rPr>
        <w:t xml:space="preserve">10. Реализация лекарственных средств и медицинских изделий из аптечного (дистрибьюторского) склада, склада медицинских изделий сопровождается товаросопроводительными документами в соответствии с </w:t>
      </w:r>
      <w:hyperlink r:id="rId22" w:anchor="sub_id=4430300" w:history="1">
        <w:r>
          <w:rPr>
            <w:rStyle w:val="a4"/>
          </w:rPr>
          <w:t>пунктом 3 статьи 443</w:t>
        </w:r>
      </w:hyperlink>
      <w:r>
        <w:rPr>
          <w:rStyle w:val="s0"/>
        </w:rPr>
        <w:t xml:space="preserve"> Кодекса Республики Казахстан «О налогах и других обязательных платежах в бюджет (Налоговый кодекс)», заверенными подписью руководителя или уполномоченного им лица, главного бухгалтера, а также подписью лица,</w:t>
      </w:r>
      <w:r>
        <w:rPr>
          <w:rStyle w:val="s0"/>
        </w:rPr>
        <w:t xml:space="preserve"> отпустившего лекарственные средства и медицинские изделия.</w:t>
      </w:r>
    </w:p>
    <w:p w:rsidR="00000000" w:rsidRDefault="00054A5F">
      <w:pPr>
        <w:pStyle w:val="pj"/>
      </w:pPr>
      <w:r>
        <w:rPr>
          <w:rStyle w:val="s0"/>
        </w:rPr>
        <w:t>В товаросопроводительном документе на каждое наименование, партию (серию) продукции указываются:</w:t>
      </w:r>
    </w:p>
    <w:p w:rsidR="00000000" w:rsidRDefault="00054A5F">
      <w:pPr>
        <w:pStyle w:val="pj"/>
      </w:pPr>
      <w:r>
        <w:rPr>
          <w:rStyle w:val="s0"/>
        </w:rPr>
        <w:t>наименование;</w:t>
      </w:r>
    </w:p>
    <w:p w:rsidR="00000000" w:rsidRDefault="00054A5F">
      <w:pPr>
        <w:pStyle w:val="pj"/>
      </w:pPr>
      <w:r>
        <w:rPr>
          <w:rStyle w:val="s0"/>
        </w:rPr>
        <w:t>дозировка (для лекарственного средства);</w:t>
      </w:r>
    </w:p>
    <w:p w:rsidR="00000000" w:rsidRDefault="00054A5F">
      <w:pPr>
        <w:pStyle w:val="pj"/>
      </w:pPr>
      <w:r>
        <w:rPr>
          <w:rStyle w:val="s0"/>
        </w:rPr>
        <w:t>фасовка;</w:t>
      </w:r>
    </w:p>
    <w:p w:rsidR="00000000" w:rsidRDefault="00054A5F">
      <w:pPr>
        <w:pStyle w:val="pj"/>
      </w:pPr>
      <w:r>
        <w:rPr>
          <w:rStyle w:val="s0"/>
        </w:rPr>
        <w:t>количество, цена за единицу;</w:t>
      </w:r>
    </w:p>
    <w:p w:rsidR="00000000" w:rsidRDefault="00054A5F">
      <w:pPr>
        <w:pStyle w:val="pj"/>
      </w:pPr>
      <w:r>
        <w:rPr>
          <w:rStyle w:val="s0"/>
        </w:rPr>
        <w:t>сумма;</w:t>
      </w:r>
    </w:p>
    <w:p w:rsidR="00000000" w:rsidRDefault="00054A5F">
      <w:pPr>
        <w:pStyle w:val="pj"/>
      </w:pPr>
      <w:r>
        <w:rPr>
          <w:rStyle w:val="s0"/>
        </w:rPr>
        <w:t>серия;</w:t>
      </w:r>
    </w:p>
    <w:p w:rsidR="00000000" w:rsidRDefault="00054A5F">
      <w:pPr>
        <w:pStyle w:val="pj"/>
      </w:pPr>
      <w:r>
        <w:rPr>
          <w:rStyle w:val="s0"/>
        </w:rPr>
        <w:t>срок годности;</w:t>
      </w:r>
    </w:p>
    <w:p w:rsidR="00000000" w:rsidRDefault="00054A5F">
      <w:pPr>
        <w:pStyle w:val="pj"/>
      </w:pPr>
      <w:r>
        <w:rPr>
          <w:rStyle w:val="s0"/>
        </w:rPr>
        <w:t>номер и срок действия сертификата соответствия продукции (для лекарственного средства или медицинского изделия).</w:t>
      </w:r>
    </w:p>
    <w:p w:rsidR="00000000" w:rsidRDefault="00054A5F">
      <w:pPr>
        <w:pStyle w:val="pj"/>
      </w:pPr>
      <w:r>
        <w:rPr>
          <w:rStyle w:val="s0"/>
        </w:rPr>
        <w:t>Исправления, приписки, помарки в товаросопроводительных документах не допускаются.</w:t>
      </w:r>
    </w:p>
    <w:p w:rsidR="00000000" w:rsidRDefault="00054A5F">
      <w:pPr>
        <w:pStyle w:val="pj"/>
      </w:pPr>
      <w:r>
        <w:rPr>
          <w:rStyle w:val="s0"/>
        </w:rPr>
        <w:t>11. По обращению субъекта предоставля</w:t>
      </w:r>
      <w:r>
        <w:rPr>
          <w:rStyle w:val="s0"/>
        </w:rPr>
        <w:t xml:space="preserve">ется копия сертификата соответствия продукции на лекарственные средства и медицинские изделия по форме, установленной в соответствии с </w:t>
      </w:r>
      <w:hyperlink r:id="rId23" w:anchor="sub_id=70044" w:history="1">
        <w:r>
          <w:rPr>
            <w:rStyle w:val="a4"/>
          </w:rPr>
          <w:t>подпунктом 44) статьи 7</w:t>
        </w:r>
      </w:hyperlink>
      <w:r>
        <w:rPr>
          <w:rStyle w:val="s0"/>
        </w:rPr>
        <w:t xml:space="preserve"> Кодекса.</w:t>
      </w:r>
    </w:p>
    <w:p w:rsidR="00000000" w:rsidRDefault="00054A5F">
      <w:pPr>
        <w:pStyle w:val="pc"/>
      </w:pPr>
      <w:r>
        <w:rPr>
          <w:rStyle w:val="s1"/>
        </w:rPr>
        <w:t> </w:t>
      </w:r>
    </w:p>
    <w:p w:rsidR="00000000" w:rsidRDefault="00054A5F">
      <w:pPr>
        <w:pStyle w:val="pc"/>
      </w:pPr>
      <w:r>
        <w:rPr>
          <w:rStyle w:val="s1"/>
        </w:rPr>
        <w:t> </w:t>
      </w:r>
    </w:p>
    <w:p w:rsidR="00000000" w:rsidRDefault="00054A5F">
      <w:pPr>
        <w:pStyle w:val="pc"/>
      </w:pPr>
      <w:r>
        <w:rPr>
          <w:rStyle w:val="s1"/>
        </w:rPr>
        <w:t>Г</w:t>
      </w:r>
      <w:r>
        <w:rPr>
          <w:rStyle w:val="s1"/>
        </w:rPr>
        <w:t>лава 3. Порядок розничной реализации лекарственных средств и медицинских изделий</w:t>
      </w:r>
    </w:p>
    <w:p w:rsidR="00000000" w:rsidRDefault="00054A5F">
      <w:pPr>
        <w:pStyle w:val="pc"/>
      </w:pPr>
      <w:r>
        <w:rPr>
          <w:rStyle w:val="s1"/>
        </w:rPr>
        <w:t> </w:t>
      </w:r>
    </w:p>
    <w:p w:rsidR="00000000" w:rsidRDefault="00054A5F">
      <w:pPr>
        <w:pStyle w:val="pj"/>
      </w:pPr>
      <w:r>
        <w:rPr>
          <w:rStyle w:val="s0"/>
        </w:rPr>
        <w:t>12. К объектам розничной реализации лекарственных средств и медицинских изделий относятся:</w:t>
      </w:r>
    </w:p>
    <w:p w:rsidR="00000000" w:rsidRDefault="00054A5F">
      <w:pPr>
        <w:pStyle w:val="pj"/>
      </w:pPr>
      <w:r>
        <w:rPr>
          <w:rStyle w:val="s0"/>
        </w:rPr>
        <w:t>1) аптека, в том числе осуществляющая реализацию через Интернет;</w:t>
      </w:r>
    </w:p>
    <w:p w:rsidR="00000000" w:rsidRDefault="00054A5F">
      <w:pPr>
        <w:pStyle w:val="pj"/>
      </w:pPr>
      <w:r>
        <w:rPr>
          <w:rStyle w:val="s0"/>
        </w:rPr>
        <w:t>2) аптечный пункт</w:t>
      </w:r>
      <w:r>
        <w:rPr>
          <w:rStyle w:val="s0"/>
        </w:rPr>
        <w:t xml:space="preserve"> в организациях здравоохранения, оказывающих первичную медико-санитарную, консультативно-диагностическую помощь;</w:t>
      </w:r>
    </w:p>
    <w:p w:rsidR="00000000" w:rsidRDefault="00054A5F">
      <w:pPr>
        <w:pStyle w:val="pj"/>
      </w:pPr>
      <w:r>
        <w:rPr>
          <w:rStyle w:val="s0"/>
        </w:rPr>
        <w:t>3) передвижной аптечный пункт для сельских населенных пунктов.</w:t>
      </w:r>
    </w:p>
    <w:p w:rsidR="00000000" w:rsidRDefault="00054A5F">
      <w:pPr>
        <w:pStyle w:val="pj"/>
      </w:pPr>
      <w:r>
        <w:rPr>
          <w:rStyle w:val="s0"/>
        </w:rPr>
        <w:t>13. К объектам розничной реализации медицинских изделий, в том числе очковой оптики для коррекции зрения, очков для коррекции зрения, а также сопутствующих товаров по их уходу и ремонту относятся:</w:t>
      </w:r>
    </w:p>
    <w:p w:rsidR="00000000" w:rsidRDefault="00054A5F">
      <w:pPr>
        <w:pStyle w:val="pj"/>
      </w:pPr>
      <w:r>
        <w:rPr>
          <w:rStyle w:val="s0"/>
        </w:rPr>
        <w:t>1) магазин оптики;</w:t>
      </w:r>
    </w:p>
    <w:p w:rsidR="00000000" w:rsidRDefault="00054A5F">
      <w:pPr>
        <w:pStyle w:val="pj"/>
      </w:pPr>
      <w:r>
        <w:rPr>
          <w:rStyle w:val="s0"/>
        </w:rPr>
        <w:t>2) магазин медицинских изделий.</w:t>
      </w:r>
    </w:p>
    <w:p w:rsidR="00000000" w:rsidRDefault="00054A5F">
      <w:pPr>
        <w:pStyle w:val="pj"/>
      </w:pPr>
      <w:r>
        <w:rPr>
          <w:rStyle w:val="s0"/>
        </w:rPr>
        <w:t>14. Объе</w:t>
      </w:r>
      <w:r>
        <w:rPr>
          <w:rStyle w:val="s0"/>
        </w:rPr>
        <w:t>кты розничной реализации на видном для посетителей месте располагают информацию следующего характера:</w:t>
      </w:r>
    </w:p>
    <w:p w:rsidR="00000000" w:rsidRDefault="00054A5F">
      <w:pPr>
        <w:pStyle w:val="pj"/>
      </w:pPr>
      <w:r>
        <w:rPr>
          <w:rStyle w:val="s0"/>
        </w:rPr>
        <w:t>«Лекарственные средства и медицинские изделия возврату и обмену не подлежат»,</w:t>
      </w:r>
    </w:p>
    <w:p w:rsidR="00000000" w:rsidRDefault="00054A5F">
      <w:pPr>
        <w:pStyle w:val="pj"/>
      </w:pPr>
      <w:r>
        <w:rPr>
          <w:rStyle w:val="s0"/>
        </w:rPr>
        <w:t>«Лекарственные средства детям не отпускаются»;</w:t>
      </w:r>
    </w:p>
    <w:p w:rsidR="00000000" w:rsidRDefault="00054A5F">
      <w:pPr>
        <w:pStyle w:val="pj"/>
      </w:pPr>
      <w:r>
        <w:rPr>
          <w:rStyle w:val="s0"/>
        </w:rPr>
        <w:t>«Запрещается безрецептурная р</w:t>
      </w:r>
      <w:r>
        <w:rPr>
          <w:rStyle w:val="s0"/>
        </w:rPr>
        <w:t>еализация лекарственных средств, предназначенных для отпуска по рецепту врача»;</w:t>
      </w:r>
    </w:p>
    <w:p w:rsidR="00000000" w:rsidRDefault="00054A5F">
      <w:pPr>
        <w:pStyle w:val="pj"/>
      </w:pPr>
      <w:r>
        <w:rPr>
          <w:rStyle w:val="s0"/>
        </w:rPr>
        <w:t>«Сроки хранения лекарственных препаратов, изготовляемых в аптеке» (для аптек с правом изготовления).</w:t>
      </w:r>
    </w:p>
    <w:p w:rsidR="00000000" w:rsidRDefault="00054A5F">
      <w:pPr>
        <w:pStyle w:val="pj"/>
      </w:pPr>
      <w:r>
        <w:rPr>
          <w:rStyle w:val="s0"/>
        </w:rPr>
        <w:t>15. Объекты розничной реализации, осуществляющие фармацевтическую услугу по</w:t>
      </w:r>
      <w:r>
        <w:rPr>
          <w:rStyle w:val="s0"/>
        </w:rPr>
        <w:t xml:space="preserve"> обеспечению населения лекарственными средствами и медицинскими изделиями в рамках гарантированного объема бесплатной медицинской помощи (далее - ГОБМП) и (или) в системе обязательного социального медицинского страхования (далее - ОСМС) обеспечивают доступ</w:t>
      </w:r>
      <w:r>
        <w:rPr>
          <w:rStyle w:val="s0"/>
        </w:rPr>
        <w:t xml:space="preserve"> населения к информации о перечне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(состояниями).</w:t>
      </w:r>
    </w:p>
    <w:p w:rsidR="00000000" w:rsidRDefault="00054A5F">
      <w:pPr>
        <w:pStyle w:val="pj"/>
      </w:pPr>
      <w:r>
        <w:rPr>
          <w:rStyle w:val="s0"/>
        </w:rPr>
        <w:t>16. Не подлежат безрецеп</w:t>
      </w:r>
      <w:r>
        <w:rPr>
          <w:rStyle w:val="s0"/>
        </w:rPr>
        <w:t>турной реализации лекарственные средства, подлежащие отпуску по рецептам врача.</w:t>
      </w:r>
    </w:p>
    <w:p w:rsidR="00000000" w:rsidRDefault="00054A5F">
      <w:pPr>
        <w:pStyle w:val="pj"/>
      </w:pPr>
      <w:r>
        <w:rPr>
          <w:rStyle w:val="s0"/>
        </w:rPr>
        <w:t xml:space="preserve">16-1. Лекарственные средства и медицинские изделия не подлежат обмену и возврату в соответствии с подпунктом 1 </w:t>
      </w:r>
      <w:hyperlink r:id="rId24" w:anchor="sub_id=300200" w:history="1">
        <w:r>
          <w:rPr>
            <w:rStyle w:val="a4"/>
          </w:rPr>
          <w:t>пункта 1</w:t>
        </w:r>
      </w:hyperlink>
      <w:r>
        <w:rPr>
          <w:rStyle w:val="s0"/>
        </w:rPr>
        <w:t xml:space="preserve"> статьи 30 Закона Республики Казахстан «О защите прав потребителей».</w:t>
      </w:r>
    </w:p>
    <w:p w:rsidR="00000000" w:rsidRDefault="00054A5F">
      <w:pPr>
        <w:pStyle w:val="pj"/>
      </w:pPr>
      <w:r>
        <w:rPr>
          <w:rStyle w:val="s0"/>
        </w:rPr>
        <w:t>16-2. Лекарственные средства детям не отпускаются.</w:t>
      </w:r>
    </w:p>
    <w:p w:rsidR="00000000" w:rsidRDefault="00054A5F">
      <w:pPr>
        <w:pStyle w:val="pj"/>
      </w:pPr>
      <w:r>
        <w:rPr>
          <w:rStyle w:val="s0"/>
        </w:rPr>
        <w:t>17. При розничной реализации лекарственных средств и медицинских изделий доставка их по местонахождению потре</w:t>
      </w:r>
      <w:r>
        <w:rPr>
          <w:rStyle w:val="s0"/>
        </w:rPr>
        <w:t xml:space="preserve">бителя (заказчика) осуществляется способом, не допускающим изменения их свойств в процессе транспортировки, в соответствии с </w:t>
      </w:r>
      <w:hyperlink r:id="rId25" w:anchor="sub_id=2500000" w:history="1">
        <w:r>
          <w:rPr>
            <w:rStyle w:val="a4"/>
          </w:rPr>
          <w:t>пунктом 1 статьи 250</w:t>
        </w:r>
      </w:hyperlink>
      <w:r>
        <w:rPr>
          <w:rStyle w:val="s0"/>
        </w:rPr>
        <w:t xml:space="preserve"> Кодекса.</w:t>
      </w:r>
    </w:p>
    <w:p w:rsidR="00000000" w:rsidRDefault="00054A5F">
      <w:pPr>
        <w:pStyle w:val="pj"/>
      </w:pPr>
      <w:r>
        <w:rPr>
          <w:rStyle w:val="s0"/>
        </w:rPr>
        <w:t>18. Розничная реализация лекарственных средств и медицинских изделий осуществляется с соблюдением следующих условий:</w:t>
      </w:r>
    </w:p>
    <w:p w:rsidR="00000000" w:rsidRDefault="00054A5F">
      <w:pPr>
        <w:pStyle w:val="pj"/>
      </w:pPr>
      <w:r>
        <w:rPr>
          <w:rStyle w:val="s0"/>
        </w:rPr>
        <w:t>1) наличием соответствующих помещений, оборудования;</w:t>
      </w:r>
    </w:p>
    <w:p w:rsidR="00000000" w:rsidRDefault="00054A5F">
      <w:pPr>
        <w:pStyle w:val="pj"/>
      </w:pPr>
      <w:r>
        <w:rPr>
          <w:rStyle w:val="s0"/>
        </w:rPr>
        <w:t>2) хранением и транспортировкой лекарственных средств и медицинских изделий в условиях</w:t>
      </w:r>
      <w:r>
        <w:rPr>
          <w:rStyle w:val="s0"/>
        </w:rPr>
        <w:t xml:space="preserve">, обеспечивающих сохранение их безопасности, эффективности и качества, в соответствии с </w:t>
      </w:r>
      <w:hyperlink r:id="rId26" w:anchor="sub_id=2500000" w:history="1">
        <w:r>
          <w:rPr>
            <w:rStyle w:val="a4"/>
          </w:rPr>
          <w:t>пунктом 1 статьи 250</w:t>
        </w:r>
      </w:hyperlink>
      <w:r>
        <w:rPr>
          <w:rStyle w:val="s0"/>
        </w:rPr>
        <w:t xml:space="preserve"> Кодекса;</w:t>
      </w:r>
    </w:p>
    <w:p w:rsidR="00000000" w:rsidRDefault="00054A5F">
      <w:pPr>
        <w:pStyle w:val="pj"/>
      </w:pPr>
      <w:r>
        <w:rPr>
          <w:rStyle w:val="s0"/>
        </w:rPr>
        <w:t>3) приобретением зарегистрированных лекарственных сре</w:t>
      </w:r>
      <w:r>
        <w:rPr>
          <w:rStyle w:val="s0"/>
        </w:rPr>
        <w:t xml:space="preserve">дств и медицинских изделий, прошедшие оценку качества в порядке, установленным в соответствии со </w:t>
      </w:r>
      <w:hyperlink r:id="rId27" w:anchor="sub_id=2410000" w:history="1">
        <w:r>
          <w:rPr>
            <w:rStyle w:val="a4"/>
          </w:rPr>
          <w:t>статьей 241</w:t>
        </w:r>
      </w:hyperlink>
      <w:r>
        <w:rPr>
          <w:rStyle w:val="s0"/>
        </w:rPr>
        <w:t xml:space="preserve"> Кодекса, у субъектов, имеющих лицензию на фармацевтическую дея</w:t>
      </w:r>
      <w:r>
        <w:rPr>
          <w:rStyle w:val="s0"/>
        </w:rPr>
        <w:t xml:space="preserve">тельность, либо уведомивших о начале деятельности в порядке, установленном </w:t>
      </w:r>
      <w:hyperlink r:id="rId2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о разрешениях и уведомлениях;</w:t>
      </w:r>
    </w:p>
    <w:p w:rsidR="00000000" w:rsidRDefault="00054A5F">
      <w:pPr>
        <w:pStyle w:val="pj"/>
      </w:pPr>
      <w:r>
        <w:rPr>
          <w:rStyle w:val="s0"/>
        </w:rPr>
        <w:t>4) реализацией зарегистрированных лекарственных средств и медицинских изделий,</w:t>
      </w:r>
      <w:r>
        <w:rPr>
          <w:rStyle w:val="s0"/>
        </w:rPr>
        <w:t xml:space="preserve"> прошедших оценку качества в порядке, установленным в соответствии с подпунктом 44) статьи 7 Кодекса, населению, а также физическим лицам, занимающимся частной медицинской практикой, имеющим лицензию на медицинскую деятельность либо уведомившим о начале де</w:t>
      </w:r>
      <w:r>
        <w:rPr>
          <w:rStyle w:val="s0"/>
        </w:rPr>
        <w:t>ятельности в порядке, установленном Законом о разрешениях и уведомлениях, а также лекарственных средств безрецептурного отпуска и медицинских изделий сторонним организациям;</w:t>
      </w:r>
    </w:p>
    <w:p w:rsidR="00000000" w:rsidRDefault="00054A5F">
      <w:pPr>
        <w:pStyle w:val="pj"/>
      </w:pPr>
      <w:r>
        <w:rPr>
          <w:rStyle w:val="s0"/>
        </w:rPr>
        <w:t xml:space="preserve">5) реализацией медицинских изделий, относящихся в соответствии с </w:t>
      </w:r>
      <w:hyperlink r:id="rId2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об обеспечении единства измерений к средствам измерения, при наличии у них сертификата об утверждении типа средств измерений либо сертификата о метрологической аттестации медицинских изделий в соответс</w:t>
      </w:r>
      <w:r>
        <w:rPr>
          <w:rStyle w:val="s0"/>
        </w:rPr>
        <w:t>твии с законодательством Республики Казахстан о техническом регулировании;</w:t>
      </w:r>
    </w:p>
    <w:p w:rsidR="00000000" w:rsidRDefault="00054A5F">
      <w:pPr>
        <w:pStyle w:val="pj"/>
      </w:pPr>
      <w:r>
        <w:rPr>
          <w:rStyle w:val="s0"/>
        </w:rPr>
        <w:t>6) осуществлением взаимодействия с субъектами здравоохранения по вопросам, относящимся к фармакотерапии, укреплению здоровья, профилактике заболеваний населения и фармаконадзору;</w:t>
      </w:r>
    </w:p>
    <w:p w:rsidR="00000000" w:rsidRDefault="00054A5F">
      <w:pPr>
        <w:pStyle w:val="pj"/>
      </w:pPr>
      <w:r>
        <w:rPr>
          <w:rStyle w:val="s0"/>
        </w:rPr>
        <w:t>7)</w:t>
      </w:r>
      <w:r>
        <w:rPr>
          <w:rStyle w:val="s0"/>
        </w:rPr>
        <w:t xml:space="preserve"> участием в пропаганде рационального назначения лекарственных препаратов;</w:t>
      </w:r>
    </w:p>
    <w:p w:rsidR="00000000" w:rsidRDefault="00054A5F">
      <w:pPr>
        <w:pStyle w:val="pj"/>
      </w:pPr>
      <w:r>
        <w:rPr>
          <w:rStyle w:val="s0"/>
        </w:rPr>
        <w:t>8) предоставлением специалистами достоверной информации относительно:</w:t>
      </w:r>
    </w:p>
    <w:p w:rsidR="00000000" w:rsidRDefault="00054A5F">
      <w:pPr>
        <w:pStyle w:val="pj"/>
      </w:pPr>
      <w:r>
        <w:rPr>
          <w:rStyle w:val="s0"/>
        </w:rPr>
        <w:t>правильного и рационального применения или использования;</w:t>
      </w:r>
    </w:p>
    <w:p w:rsidR="00000000" w:rsidRDefault="00054A5F">
      <w:pPr>
        <w:pStyle w:val="pj"/>
      </w:pPr>
      <w:r>
        <w:rPr>
          <w:rStyle w:val="s0"/>
        </w:rPr>
        <w:t>возможных побочных действий и противопоказаний;</w:t>
      </w:r>
    </w:p>
    <w:p w:rsidR="00000000" w:rsidRDefault="00054A5F">
      <w:pPr>
        <w:pStyle w:val="pj"/>
      </w:pPr>
      <w:r>
        <w:rPr>
          <w:rStyle w:val="s0"/>
        </w:rPr>
        <w:t>взаимо</w:t>
      </w:r>
      <w:r>
        <w:rPr>
          <w:rStyle w:val="s0"/>
        </w:rPr>
        <w:t>действия с другими лекарственными средствами, мер предосторожности при их применении или использовании;</w:t>
      </w:r>
    </w:p>
    <w:p w:rsidR="00000000" w:rsidRDefault="00054A5F">
      <w:pPr>
        <w:pStyle w:val="pj"/>
      </w:pPr>
      <w:r>
        <w:rPr>
          <w:rStyle w:val="s0"/>
        </w:rPr>
        <w:t>сроков годности и правил хранения в домашних условиях;</w:t>
      </w:r>
    </w:p>
    <w:p w:rsidR="00000000" w:rsidRDefault="00054A5F">
      <w:pPr>
        <w:pStyle w:val="pj"/>
      </w:pPr>
      <w:r>
        <w:rPr>
          <w:rStyle w:val="s0"/>
        </w:rPr>
        <w:t>правил эксплуатации, комплектности медицинских изделий;</w:t>
      </w:r>
    </w:p>
    <w:p w:rsidR="00000000" w:rsidRDefault="00054A5F">
      <w:pPr>
        <w:pStyle w:val="pj"/>
      </w:pPr>
      <w:r>
        <w:rPr>
          <w:rStyle w:val="s0"/>
        </w:rPr>
        <w:t>9) оказанием в экстренных случаях неотлож</w:t>
      </w:r>
      <w:r>
        <w:rPr>
          <w:rStyle w:val="s0"/>
        </w:rPr>
        <w:t>ной медицинской помощи населению.</w:t>
      </w:r>
    </w:p>
    <w:p w:rsidR="00000000" w:rsidRDefault="00054A5F">
      <w:pPr>
        <w:pStyle w:val="pj"/>
      </w:pPr>
      <w:r>
        <w:rPr>
          <w:rStyle w:val="s0"/>
        </w:rPr>
        <w:t xml:space="preserve">19. - 22. Исключены в соответствии с </w:t>
      </w:r>
      <w:hyperlink r:id="rId30" w:anchor="sub_id=19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РК от 02.06.23 г. № 98 </w:t>
      </w:r>
    </w:p>
    <w:p w:rsidR="00000000" w:rsidRDefault="00054A5F">
      <w:pPr>
        <w:pStyle w:val="pj"/>
      </w:pPr>
      <w:r>
        <w:rPr>
          <w:rStyle w:val="s0"/>
        </w:rPr>
        <w:t>23. В случае реализации лекарственных средств с нарушением целостности потребительской (вторичной) упаковки, за исключением блистерной (первичной) упаковки, потребитель обеспечивается инструкцией по медицинскому применению (копией инструкции).</w:t>
      </w:r>
    </w:p>
    <w:p w:rsidR="00000000" w:rsidRDefault="00054A5F">
      <w:pPr>
        <w:pStyle w:val="pj"/>
      </w:pPr>
      <w:r>
        <w:rPr>
          <w:rStyle w:val="s0"/>
        </w:rPr>
        <w:t>24. В торгов</w:t>
      </w:r>
      <w:r>
        <w:rPr>
          <w:rStyle w:val="s0"/>
        </w:rPr>
        <w:t>ом зале аптеки, в зоне обслуживания населения аптечного пункта на витрину выставляются лекарственные средства, реализуемые без рецепта врача.</w:t>
      </w:r>
    </w:p>
    <w:p w:rsidR="00000000" w:rsidRDefault="00054A5F">
      <w:pPr>
        <w:pStyle w:val="pj"/>
      </w:pPr>
      <w:r>
        <w:rPr>
          <w:rStyle w:val="s0"/>
        </w:rPr>
        <w:t>Не допускается размещение на витрине лекарственных средств, подлежащих рецептурному отпуску.</w:t>
      </w:r>
    </w:p>
    <w:p w:rsidR="00000000" w:rsidRDefault="00054A5F">
      <w:pPr>
        <w:pStyle w:val="pj"/>
      </w:pPr>
      <w:r>
        <w:rPr>
          <w:rStyle w:val="s0"/>
        </w:rPr>
        <w:t>25. Не подлежат розни</w:t>
      </w:r>
      <w:r>
        <w:rPr>
          <w:rStyle w:val="s0"/>
        </w:rPr>
        <w:t>чной реализации лекарственные средства по рецептам ветеринарных врачей.</w:t>
      </w:r>
    </w:p>
    <w:p w:rsidR="00000000" w:rsidRDefault="00054A5F">
      <w:pPr>
        <w:pStyle w:val="pj"/>
      </w:pPr>
      <w:r>
        <w:rPr>
          <w:rStyle w:val="s0"/>
        </w:rPr>
        <w:t xml:space="preserve">26. Розничная реализация населению лекарственных средств в рамках ГОМБП и (или) ОСМС, осуществляется по рецепту, выписываемому на рецептурных бланках для бесплатного и (или) льготного </w:t>
      </w:r>
      <w:r>
        <w:rPr>
          <w:rStyle w:val="s0"/>
        </w:rPr>
        <w:t xml:space="preserve">отпуска в соответствии с </w:t>
      </w:r>
      <w:hyperlink r:id="rId31" w:anchor="sub_id=2330500" w:history="1">
        <w:r>
          <w:rPr>
            <w:rStyle w:val="a4"/>
          </w:rPr>
          <w:t>пунктом 5 статьи 233</w:t>
        </w:r>
      </w:hyperlink>
      <w:r>
        <w:rPr>
          <w:rStyle w:val="s0"/>
        </w:rPr>
        <w:t xml:space="preserve"> Кодекса.</w:t>
      </w:r>
    </w:p>
    <w:p w:rsidR="00000000" w:rsidRDefault="00054A5F">
      <w:pPr>
        <w:pStyle w:val="pj"/>
      </w:pPr>
      <w:r>
        <w:rPr>
          <w:rStyle w:val="s0"/>
        </w:rPr>
        <w:t>27. Розничная реализация населению лекарственных средств, содержащих наркотические средства и психотропные вещества,</w:t>
      </w:r>
      <w:r>
        <w:rPr>
          <w:rStyle w:val="s0"/>
        </w:rPr>
        <w:t xml:space="preserve"> подлежащие контролю, осуществляется в соответствии с </w:t>
      </w:r>
      <w:hyperlink r:id="rId3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наркотических средствах, психотропных веществах, их аналогах и прекурсорах, подлежащих контролю в</w:t>
      </w:r>
      <w:r>
        <w:rPr>
          <w:rStyle w:val="s0"/>
        </w:rPr>
        <w:t xml:space="preserve"> Республике Казахстан.</w:t>
      </w:r>
    </w:p>
    <w:p w:rsidR="00000000" w:rsidRDefault="00054A5F">
      <w:pPr>
        <w:pStyle w:val="pj"/>
      </w:pPr>
      <w:r>
        <w:rPr>
          <w:rStyle w:val="s0"/>
        </w:rPr>
        <w:t>28. При выписывании лекарственного средства в дозе, превышающей высшую разовую, врач в рецепте обозначает дозу лекарственного средства прописью и восклицательным знаком. При несоблюдении врачом данного требования специалист объекта р</w:t>
      </w:r>
      <w:r>
        <w:rPr>
          <w:rStyle w:val="s0"/>
        </w:rPr>
        <w:t>озничной реализации отпускает прописанное лекарственное средство в половине, установленной высшей разовой дозы.</w:t>
      </w:r>
    </w:p>
    <w:p w:rsidR="00000000" w:rsidRDefault="00054A5F">
      <w:pPr>
        <w:pStyle w:val="pj"/>
      </w:pPr>
      <w:r>
        <w:rPr>
          <w:rStyle w:val="s0"/>
        </w:rPr>
        <w:t>29. В случае отсутствия лекарственного средства, выписанного врачом, специалист объекта розничной реализации предлагает пациенту без согласовани</w:t>
      </w:r>
      <w:r>
        <w:rPr>
          <w:rStyle w:val="s0"/>
        </w:rPr>
        <w:t>я с врачом синонимы лекарственного средства под международным непатентованным названием, имеющиеся в ассортименте, начиная с лекарственного средства по наименьшей цене, или осуществляет по согласованию с лечащим врачом его замену фармакологическим аналогом</w:t>
      </w:r>
      <w:r>
        <w:rPr>
          <w:rStyle w:val="s0"/>
        </w:rPr>
        <w:t>.</w:t>
      </w:r>
    </w:p>
    <w:p w:rsidR="00000000" w:rsidRDefault="00054A5F">
      <w:pPr>
        <w:pStyle w:val="pj"/>
      </w:pPr>
      <w:r>
        <w:rPr>
          <w:rStyle w:val="s0"/>
        </w:rPr>
        <w:t>При этом на обороте рецепта указывается торговое наименование отпущенного лекарственного средства, поставить подпись и дату отпуска.</w:t>
      </w:r>
    </w:p>
    <w:p w:rsidR="00000000" w:rsidRDefault="00054A5F">
      <w:pPr>
        <w:pStyle w:val="pj"/>
      </w:pPr>
      <w:r>
        <w:rPr>
          <w:rStyle w:val="s0"/>
        </w:rPr>
        <w:t>30. Рецепт, не отвечающий требованиям его оформления и (или) содержащий несовместимые компоненты для индивидуального изго</w:t>
      </w:r>
      <w:r>
        <w:rPr>
          <w:rStyle w:val="s0"/>
        </w:rPr>
        <w:t>товления лекарственного препарата, считается недействительным и оставляется в аптеке, аптечном пункте, передвижном аптечном пункте.</w:t>
      </w:r>
    </w:p>
    <w:p w:rsidR="00000000" w:rsidRDefault="00054A5F">
      <w:pPr>
        <w:pStyle w:val="pj"/>
      </w:pPr>
      <w:r>
        <w:rPr>
          <w:rStyle w:val="s0"/>
        </w:rPr>
        <w:t>При этом специалист объекта розничной реализации отпускает больному выписанное лекарственное средство, за исключением лекарс</w:t>
      </w:r>
      <w:r>
        <w:rPr>
          <w:rStyle w:val="s0"/>
        </w:rPr>
        <w:t>твенного препарата индивидуального изготовления, содержащего несовместимые компоненты.</w:t>
      </w:r>
    </w:p>
    <w:p w:rsidR="00000000" w:rsidRDefault="00054A5F">
      <w:pPr>
        <w:pStyle w:val="pj"/>
      </w:pPr>
      <w:r>
        <w:rPr>
          <w:rStyle w:val="s0"/>
        </w:rPr>
        <w:t xml:space="preserve">31. Недействительные рецепты погашаются штампом «Рецепт недействителен», регистрируются в Журнале учета неправильно выписанных рецептов по форме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настоящим Правилам, пронумерованном, прошнурованном и скрепленном подписью руководителя и печатью (при наличии) аптеки, аптечного пункта, передвижного аптечного пункта.</w:t>
      </w:r>
    </w:p>
    <w:p w:rsidR="00000000" w:rsidRDefault="00054A5F">
      <w:pPr>
        <w:pStyle w:val="pj"/>
      </w:pPr>
      <w:r>
        <w:rPr>
          <w:rStyle w:val="s0"/>
        </w:rPr>
        <w:t>Информация о неправильно выписанных рецептах пе</w:t>
      </w:r>
      <w:r>
        <w:rPr>
          <w:rStyle w:val="s0"/>
        </w:rPr>
        <w:t>редается в территориальные подразделения государственного органа в сфере обращения лекарственных средств и медицинских изделий и для сведения руководителю соответствующей медицинской организации.</w:t>
      </w:r>
    </w:p>
    <w:p w:rsidR="00000000" w:rsidRDefault="00054A5F">
      <w:pPr>
        <w:pStyle w:val="pj"/>
      </w:pPr>
      <w:r>
        <w:rPr>
          <w:rStyle w:val="s0"/>
        </w:rPr>
        <w:t>32. В период действия чрезвычайного положения, ограничительн</w:t>
      </w:r>
      <w:r>
        <w:rPr>
          <w:rStyle w:val="s0"/>
        </w:rPr>
        <w:t xml:space="preserve">ых мероприятий, в том числе карантина розничная реализация лекарственных средств, подлежащих рецептурному отпуску осуществляется в соответствии с </w:t>
      </w:r>
      <w:hyperlink r:id="rId33" w:anchor="sub_id=2330500" w:history="1">
        <w:r>
          <w:rPr>
            <w:rStyle w:val="a4"/>
          </w:rPr>
          <w:t>пунктом 5 статьи 233</w:t>
        </w:r>
      </w:hyperlink>
      <w:r>
        <w:rPr>
          <w:rStyle w:val="s0"/>
        </w:rPr>
        <w:t xml:space="preserve"> Коде</w:t>
      </w:r>
      <w:r>
        <w:rPr>
          <w:rStyle w:val="s0"/>
        </w:rPr>
        <w:t>кса.</w:t>
      </w:r>
    </w:p>
    <w:p w:rsidR="00000000" w:rsidRDefault="00054A5F">
      <w:pPr>
        <w:pStyle w:val="pj"/>
      </w:pPr>
      <w:r>
        <w:rPr>
          <w:rStyle w:val="s0"/>
        </w:rPr>
        <w:t xml:space="preserve">33. Исключен в соответствии с </w:t>
      </w:r>
      <w:hyperlink r:id="rId34" w:anchor="sub_id=3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РК от 08.10.24 г. № 80 </w:t>
      </w:r>
    </w:p>
    <w:p w:rsidR="00000000" w:rsidRDefault="00054A5F">
      <w:pPr>
        <w:pStyle w:val="pj"/>
      </w:pPr>
      <w:r>
        <w:rPr>
          <w:rStyle w:val="s0"/>
        </w:rPr>
        <w:t>34. Реализация лекарственных средств и медицинских изделий в населенных пунктов, гд</w:t>
      </w:r>
      <w:r>
        <w:rPr>
          <w:rStyle w:val="s0"/>
        </w:rPr>
        <w:t xml:space="preserve">е отсутствуют аптеки, осуществляется в соответствии с </w:t>
      </w:r>
      <w:hyperlink r:id="rId35" w:anchor="sub_id=2330600" w:history="1">
        <w:r>
          <w:rPr>
            <w:rStyle w:val="a4"/>
          </w:rPr>
          <w:t>пунктом 6 статьи 233</w:t>
        </w:r>
      </w:hyperlink>
      <w:r>
        <w:rPr>
          <w:rStyle w:val="s0"/>
        </w:rPr>
        <w:t xml:space="preserve"> Кодекса.</w:t>
      </w:r>
    </w:p>
    <w:p w:rsidR="00000000" w:rsidRDefault="00054A5F">
      <w:pPr>
        <w:pStyle w:val="pr"/>
      </w:pPr>
      <w:r>
        <w:rPr>
          <w:rStyle w:val="s0"/>
        </w:rPr>
        <w:t> </w:t>
      </w:r>
    </w:p>
    <w:p w:rsidR="00000000" w:rsidRDefault="00054A5F">
      <w:pPr>
        <w:pStyle w:val="p"/>
      </w:pPr>
      <w:bookmarkStart w:id="2" w:name="SUB1"/>
      <w:bookmarkEnd w:id="2"/>
      <w:r>
        <w:rPr>
          <w:rStyle w:val="s0"/>
        </w:rPr>
        <w:t> </w:t>
      </w:r>
    </w:p>
    <w:p w:rsidR="00000000" w:rsidRDefault="00054A5F">
      <w:pPr>
        <w:pStyle w:val="pr"/>
      </w:pPr>
      <w:r>
        <w:rPr>
          <w:rStyle w:val="s0"/>
        </w:rPr>
        <w:t>Приложение</w:t>
      </w:r>
    </w:p>
    <w:p w:rsidR="00000000" w:rsidRDefault="00054A5F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оптовой и</w:t>
      </w:r>
    </w:p>
    <w:p w:rsidR="00000000" w:rsidRDefault="00054A5F">
      <w:pPr>
        <w:pStyle w:val="pr"/>
      </w:pPr>
      <w:r>
        <w:rPr>
          <w:rStyle w:val="s0"/>
        </w:rPr>
        <w:t>розничной реализации</w:t>
      </w:r>
    </w:p>
    <w:p w:rsidR="00000000" w:rsidRDefault="00054A5F">
      <w:pPr>
        <w:pStyle w:val="pr"/>
      </w:pPr>
      <w:r>
        <w:rPr>
          <w:rStyle w:val="s0"/>
        </w:rPr>
        <w:t>л</w:t>
      </w:r>
      <w:r>
        <w:rPr>
          <w:rStyle w:val="s0"/>
        </w:rPr>
        <w:t>екарственных средств и</w:t>
      </w:r>
    </w:p>
    <w:p w:rsidR="00000000" w:rsidRDefault="00054A5F">
      <w:pPr>
        <w:pStyle w:val="pr"/>
      </w:pPr>
      <w:r>
        <w:rPr>
          <w:rStyle w:val="s0"/>
        </w:rPr>
        <w:t>медицинских изделий</w:t>
      </w:r>
    </w:p>
    <w:p w:rsidR="00000000" w:rsidRDefault="00054A5F">
      <w:pPr>
        <w:pStyle w:val="pr"/>
      </w:pPr>
      <w:r>
        <w:rPr>
          <w:rStyle w:val="s0"/>
        </w:rPr>
        <w:t> </w:t>
      </w:r>
    </w:p>
    <w:p w:rsidR="00000000" w:rsidRDefault="00054A5F">
      <w:pPr>
        <w:pStyle w:val="pr"/>
      </w:pPr>
      <w:r>
        <w:rPr>
          <w:rStyle w:val="s0"/>
        </w:rPr>
        <w:t>Форма</w:t>
      </w:r>
    </w:p>
    <w:p w:rsidR="00000000" w:rsidRDefault="00054A5F">
      <w:pPr>
        <w:pStyle w:val="pj"/>
      </w:pPr>
      <w:r>
        <w:rPr>
          <w:rStyle w:val="s0"/>
        </w:rPr>
        <w:t> </w:t>
      </w:r>
    </w:p>
    <w:p w:rsidR="00000000" w:rsidRDefault="00054A5F">
      <w:pPr>
        <w:pStyle w:val="pj"/>
      </w:pPr>
      <w:r>
        <w:rPr>
          <w:rStyle w:val="s0"/>
        </w:rPr>
        <w:t> </w:t>
      </w:r>
    </w:p>
    <w:p w:rsidR="00000000" w:rsidRDefault="00054A5F">
      <w:pPr>
        <w:pStyle w:val="pc"/>
      </w:pPr>
      <w:r>
        <w:rPr>
          <w:rStyle w:val="s1"/>
        </w:rPr>
        <w:t>Журнал учета неправильно выписанных рецептов</w:t>
      </w:r>
    </w:p>
    <w:p w:rsidR="00000000" w:rsidRDefault="00054A5F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98"/>
        <w:gridCol w:w="1962"/>
        <w:gridCol w:w="1212"/>
        <w:gridCol w:w="1481"/>
        <w:gridCol w:w="1512"/>
        <w:gridCol w:w="1250"/>
        <w:gridCol w:w="1675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4A5F">
            <w:pPr>
              <w:pStyle w:val="pji"/>
              <w:spacing w:line="276" w:lineRule="auto"/>
            </w:pPr>
            <w:r>
              <w:t>№ п/п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4A5F">
            <w:pPr>
              <w:pStyle w:val="pji"/>
              <w:spacing w:line="276" w:lineRule="auto"/>
            </w:pPr>
            <w:r>
              <w:t>Дата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4A5F">
            <w:pPr>
              <w:pStyle w:val="pji"/>
              <w:spacing w:line="276" w:lineRule="auto"/>
            </w:pPr>
            <w:r>
              <w:t>Наименование организации здравоохранения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4A5F">
            <w:pPr>
              <w:pStyle w:val="pji"/>
              <w:spacing w:line="276" w:lineRule="auto"/>
            </w:pPr>
            <w:r>
              <w:t>Фамилия, имя, отчество (при его наличии) врача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4A5F">
            <w:pPr>
              <w:pStyle w:val="pji"/>
              <w:spacing w:line="276" w:lineRule="auto"/>
            </w:pPr>
            <w:r>
              <w:t>Содержание рецепта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4A5F">
            <w:pPr>
              <w:pStyle w:val="pji"/>
              <w:spacing w:line="276" w:lineRule="auto"/>
            </w:pPr>
            <w:r>
              <w:t>Выявленные нарушения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4A5F">
            <w:pPr>
              <w:pStyle w:val="pji"/>
              <w:spacing w:line="276" w:lineRule="auto"/>
            </w:pPr>
            <w:r>
              <w:t>Принятые меры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4A5F">
            <w:pPr>
              <w:pStyle w:val="pji"/>
              <w:spacing w:line="276" w:lineRule="auto"/>
            </w:pPr>
            <w:r>
              <w:t>Фамилия, имя, отчество (при его наличии) специалиста аптеки, аптечного пункта, передвижного аптечного пункта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4A5F">
            <w:pPr>
              <w:pStyle w:val="pji"/>
              <w:spacing w:line="276" w:lineRule="auto"/>
            </w:pPr>
            <w: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4A5F">
            <w:pPr>
              <w:pStyle w:val="pji"/>
              <w:spacing w:line="276" w:lineRule="auto"/>
            </w:pPr>
            <w: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4A5F">
            <w:pPr>
              <w:pStyle w:val="pji"/>
              <w:spacing w:line="276" w:lineRule="auto"/>
            </w:pPr>
            <w: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4A5F">
            <w:pPr>
              <w:pStyle w:val="pji"/>
              <w:spacing w:line="276" w:lineRule="auto"/>
            </w:pPr>
            <w: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4A5F">
            <w:pPr>
              <w:pStyle w:val="pji"/>
              <w:spacing w:line="276" w:lineRule="auto"/>
            </w:pPr>
            <w: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4A5F">
            <w:pPr>
              <w:pStyle w:val="pji"/>
              <w:spacing w:line="276" w:lineRule="auto"/>
            </w:pPr>
            <w: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4A5F">
            <w:pPr>
              <w:pStyle w:val="pji"/>
              <w:spacing w:line="276" w:lineRule="auto"/>
            </w:pPr>
            <w:r>
              <w:t>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54A5F">
            <w:pPr>
              <w:pStyle w:val="pji"/>
              <w:spacing w:line="276" w:lineRule="auto"/>
            </w:pPr>
            <w:r>
              <w:t>8</w:t>
            </w:r>
          </w:p>
        </w:tc>
      </w:tr>
    </w:tbl>
    <w:p w:rsidR="00000000" w:rsidRDefault="00054A5F">
      <w:pPr>
        <w:pStyle w:val="pj"/>
      </w:pPr>
      <w:r>
        <w:rPr>
          <w:rStyle w:val="s0"/>
        </w:rPr>
        <w:t> </w:t>
      </w:r>
    </w:p>
    <w:p w:rsidR="00000000" w:rsidRDefault="00054A5F">
      <w:pPr>
        <w:pStyle w:val="p"/>
      </w:pPr>
      <w:bookmarkStart w:id="3" w:name="SUB2"/>
      <w:bookmarkEnd w:id="3"/>
      <w:r>
        <w:rPr>
          <w:rStyle w:val="s0"/>
        </w:rPr>
        <w:t> </w:t>
      </w:r>
    </w:p>
    <w:p w:rsidR="00000000" w:rsidRDefault="00054A5F">
      <w:pPr>
        <w:pStyle w:val="pr"/>
      </w:pPr>
      <w:r>
        <w:rPr>
          <w:rStyle w:val="s0"/>
        </w:rP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054A5F">
      <w:pPr>
        <w:pStyle w:val="pr"/>
      </w:pPr>
      <w:r>
        <w:rPr>
          <w:rStyle w:val="s0"/>
        </w:rPr>
        <w:t>Министр здравоохранения</w:t>
      </w:r>
    </w:p>
    <w:p w:rsidR="00000000" w:rsidRDefault="00054A5F">
      <w:pPr>
        <w:pStyle w:val="pr"/>
      </w:pPr>
      <w:r>
        <w:rPr>
          <w:rStyle w:val="s0"/>
        </w:rPr>
        <w:t>Республики Казахстан</w:t>
      </w:r>
    </w:p>
    <w:p w:rsidR="00000000" w:rsidRDefault="00054A5F">
      <w:pPr>
        <w:pStyle w:val="pr"/>
      </w:pPr>
      <w:r>
        <w:rPr>
          <w:rStyle w:val="s0"/>
        </w:rPr>
        <w:t>от 17 сентября 2020 года</w:t>
      </w:r>
    </w:p>
    <w:p w:rsidR="00000000" w:rsidRDefault="00054A5F">
      <w:pPr>
        <w:pStyle w:val="pr"/>
      </w:pPr>
      <w:r>
        <w:rPr>
          <w:rStyle w:val="s0"/>
        </w:rPr>
        <w:t>№ ҚР ДСМ-104/2020</w:t>
      </w:r>
    </w:p>
    <w:p w:rsidR="00000000" w:rsidRDefault="00054A5F">
      <w:pPr>
        <w:pStyle w:val="pr"/>
      </w:pPr>
      <w:r>
        <w:rPr>
          <w:rStyle w:val="s0"/>
        </w:rPr>
        <w:t> </w:t>
      </w:r>
    </w:p>
    <w:p w:rsidR="00000000" w:rsidRDefault="00054A5F">
      <w:pPr>
        <w:pStyle w:val="pr"/>
      </w:pPr>
      <w:r>
        <w:rPr>
          <w:rStyle w:val="s0"/>
        </w:rPr>
        <w:t> </w:t>
      </w:r>
    </w:p>
    <w:p w:rsidR="00000000" w:rsidRDefault="00054A5F">
      <w:pPr>
        <w:pStyle w:val="pc"/>
      </w:pPr>
      <w:r>
        <w:rPr>
          <w:rStyle w:val="s1"/>
        </w:rPr>
        <w:t>Перечень некоторых утративших силу приказов в области здравоохранения</w:t>
      </w:r>
    </w:p>
    <w:p w:rsidR="00000000" w:rsidRDefault="00054A5F">
      <w:pPr>
        <w:pStyle w:val="pc"/>
      </w:pPr>
      <w:r>
        <w:rPr>
          <w:rStyle w:val="s1"/>
        </w:rPr>
        <w:t> </w:t>
      </w:r>
    </w:p>
    <w:p w:rsidR="00000000" w:rsidRDefault="00054A5F">
      <w:pPr>
        <w:pStyle w:val="pj"/>
      </w:pPr>
      <w:r>
        <w:rPr>
          <w:rStyle w:val="s0"/>
        </w:rPr>
        <w:t xml:space="preserve">1) </w:t>
      </w:r>
      <w:hyperlink r:id="rId3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и социального развития Республики Ка</w:t>
      </w:r>
      <w:r>
        <w:rPr>
          <w:rStyle w:val="s0"/>
        </w:rPr>
        <w:t xml:space="preserve">захстан от 14 сентября 2015 года № 713 «Об утверждении Правил оптовой и розничной реализации лекарственных средств и медицинских изделий» (зарегистрирован в Реестре государственной регистрации нормативных правовых актов под № 12169, опубликован 26 октября </w:t>
      </w:r>
      <w:r>
        <w:rPr>
          <w:rStyle w:val="s0"/>
        </w:rPr>
        <w:t>2015 года в информационно-правовой системе «Әділет»);</w:t>
      </w:r>
    </w:p>
    <w:p w:rsidR="00000000" w:rsidRDefault="00054A5F">
      <w:pPr>
        <w:pStyle w:val="pj"/>
      </w:pPr>
      <w:r>
        <w:rPr>
          <w:rStyle w:val="s0"/>
        </w:rPr>
        <w:t xml:space="preserve">2) </w:t>
      </w:r>
      <w:hyperlink r:id="rId3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25 апреля 2019 года № ҚР ДСМ-53 «О внесении изменений в приказ Министра здраво</w:t>
      </w:r>
      <w:r>
        <w:rPr>
          <w:rStyle w:val="s0"/>
        </w:rPr>
        <w:t>охранения и социального развития Республики Казахстан от 14 сентября 2015 года № 713 «Об утверждении Правил оптовой и розничной реализации лекарственных средств, изделий медицинского назначения и медицинской техники» (зарегистрирован в Реестре государствен</w:t>
      </w:r>
      <w:r>
        <w:rPr>
          <w:rStyle w:val="s0"/>
        </w:rPr>
        <w:t>ной регистрации нормативных правовых актов под № 18612, опубликован 13 мая 2019 года в Эталонном контрольном банке нормативных правовых актов Республики Казахстан);</w:t>
      </w:r>
    </w:p>
    <w:p w:rsidR="00000000" w:rsidRDefault="00054A5F">
      <w:pPr>
        <w:pStyle w:val="pj"/>
      </w:pPr>
      <w:r>
        <w:rPr>
          <w:rStyle w:val="s0"/>
        </w:rPr>
        <w:t xml:space="preserve">3) </w:t>
      </w:r>
      <w:hyperlink r:id="rId38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</w:t>
      </w:r>
      <w:r>
        <w:rPr>
          <w:rStyle w:val="s0"/>
        </w:rPr>
        <w:t xml:space="preserve">хранения Республики Казахстан от 16 марта 2020 года № ҚР ДСМ-17/2020 «О внесении изменений в некоторые приказы Министра здравоохранения и социального развития Республики Казахстан и Министра здравоохранения Республики Казахстан» (зарегистрирован в Реестре </w:t>
      </w:r>
      <w:r>
        <w:rPr>
          <w:rStyle w:val="s0"/>
        </w:rPr>
        <w:t>государственной регистрации нормативных правовых актов под № 20130, опубликован 18 марта 2020 года в Эталонном контрольном банке нормативных правовых актов Республики Казахстан).</w:t>
      </w:r>
    </w:p>
    <w:sectPr w:rsidR="00000000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A5F" w:rsidRDefault="00054A5F" w:rsidP="00054A5F">
      <w:r>
        <w:separator/>
      </w:r>
    </w:p>
  </w:endnote>
  <w:endnote w:type="continuationSeparator" w:id="0">
    <w:p w:rsidR="00054A5F" w:rsidRDefault="00054A5F" w:rsidP="0005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A5F" w:rsidRDefault="00054A5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A5F" w:rsidRDefault="00054A5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A5F" w:rsidRDefault="00054A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A5F" w:rsidRDefault="00054A5F" w:rsidP="00054A5F">
      <w:r>
        <w:separator/>
      </w:r>
    </w:p>
  </w:footnote>
  <w:footnote w:type="continuationSeparator" w:id="0">
    <w:p w:rsidR="00054A5F" w:rsidRDefault="00054A5F" w:rsidP="00054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A5F" w:rsidRDefault="00054A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A5F" w:rsidRDefault="00054A5F" w:rsidP="00054A5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54A5F" w:rsidRDefault="00054A5F" w:rsidP="00054A5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17 сентября 2020 года № ҚР ДСМ-104/2020 «Об утверждении Правил оптовой и розничной реализации лекарственных средств и медицинских изделий» (с изменениями и дополнениями по состоянию на 22.10.2023 г.)</w:t>
    </w:r>
  </w:p>
  <w:p w:rsidR="00054A5F" w:rsidRPr="00054A5F" w:rsidRDefault="00054A5F" w:rsidP="00054A5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03.10.2020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A5F" w:rsidRDefault="00054A5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54A5F"/>
    <w:rsid w:val="0005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054A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4A5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54A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4A5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054A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4A5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54A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4A5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4464437" TargetMode="External"/><Relationship Id="rId18" Type="http://schemas.openxmlformats.org/officeDocument/2006/relationships/hyperlink" Target="http://online.zakon.kz/Document/?doc_id=34464437" TargetMode="External"/><Relationship Id="rId26" Type="http://schemas.openxmlformats.org/officeDocument/2006/relationships/hyperlink" Target="http://online.zakon.kz/Document/?doc_id=34464437" TargetMode="External"/><Relationship Id="rId39" Type="http://schemas.openxmlformats.org/officeDocument/2006/relationships/header" Target="header1.xml"/><Relationship Id="rId21" Type="http://schemas.openxmlformats.org/officeDocument/2006/relationships/hyperlink" Target="http://online.zakon.kz/Document/?doc_id=36930587" TargetMode="External"/><Relationship Id="rId34" Type="http://schemas.openxmlformats.org/officeDocument/2006/relationships/hyperlink" Target="http://online.zakon.kz/Document/?doc_id=31746625" TargetMode="External"/><Relationship Id="rId42" Type="http://schemas.openxmlformats.org/officeDocument/2006/relationships/footer" Target="footer2.xml"/><Relationship Id="rId7" Type="http://schemas.openxmlformats.org/officeDocument/2006/relationships/hyperlink" Target="http://online.zakon.kz/Document/?doc_id=3446443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464437" TargetMode="External"/><Relationship Id="rId29" Type="http://schemas.openxmlformats.org/officeDocument/2006/relationships/hyperlink" Target="http://online.zakon.kz/Document/?doc_id=101841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548200" TargetMode="External"/><Relationship Id="rId24" Type="http://schemas.openxmlformats.org/officeDocument/2006/relationships/hyperlink" Target="http://online.zakon.kz/Document/?doc_id=30661723" TargetMode="External"/><Relationship Id="rId32" Type="http://schemas.openxmlformats.org/officeDocument/2006/relationships/hyperlink" Target="http://online.zakon.kz/Document/?doc_id=1009806" TargetMode="External"/><Relationship Id="rId37" Type="http://schemas.openxmlformats.org/officeDocument/2006/relationships/hyperlink" Target="http://online.zakon.kz/Document/?doc_id=36937605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548200" TargetMode="External"/><Relationship Id="rId23" Type="http://schemas.openxmlformats.org/officeDocument/2006/relationships/hyperlink" Target="http://online.zakon.kz/Document/?doc_id=34464437" TargetMode="External"/><Relationship Id="rId28" Type="http://schemas.openxmlformats.org/officeDocument/2006/relationships/hyperlink" Target="http://online.zakon.kz/Document/?doc_id=31548200" TargetMode="External"/><Relationship Id="rId36" Type="http://schemas.openxmlformats.org/officeDocument/2006/relationships/hyperlink" Target="http://online.zakon.kz/Document/?doc_id=39915316" TargetMode="External"/><Relationship Id="rId10" Type="http://schemas.openxmlformats.org/officeDocument/2006/relationships/hyperlink" Target="http://online.zakon.kz/Document/?doc_id=34464437" TargetMode="External"/><Relationship Id="rId19" Type="http://schemas.openxmlformats.org/officeDocument/2006/relationships/hyperlink" Target="http://online.zakon.kz/Document/?doc_id=34464437" TargetMode="External"/><Relationship Id="rId31" Type="http://schemas.openxmlformats.org/officeDocument/2006/relationships/hyperlink" Target="http://online.zakon.kz/Document/?doc_id=34464437" TargetMode="External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380619" TargetMode="External"/><Relationship Id="rId14" Type="http://schemas.openxmlformats.org/officeDocument/2006/relationships/hyperlink" Target="http://online.zakon.kz/Document/?doc_id=34464437" TargetMode="External"/><Relationship Id="rId22" Type="http://schemas.openxmlformats.org/officeDocument/2006/relationships/hyperlink" Target="http://online.zakon.kz/Document/?doc_id=36148637" TargetMode="External"/><Relationship Id="rId27" Type="http://schemas.openxmlformats.org/officeDocument/2006/relationships/hyperlink" Target="http://online.zakon.kz/Document/?doc_id=34464437" TargetMode="External"/><Relationship Id="rId30" Type="http://schemas.openxmlformats.org/officeDocument/2006/relationships/hyperlink" Target="http://online.zakon.kz/Document/?doc_id=34784191" TargetMode="External"/><Relationship Id="rId35" Type="http://schemas.openxmlformats.org/officeDocument/2006/relationships/hyperlink" Target="http://online.zakon.kz/Document/?doc_id=34464437" TargetMode="External"/><Relationship Id="rId43" Type="http://schemas.openxmlformats.org/officeDocument/2006/relationships/header" Target="header3.xml"/><Relationship Id="rId8" Type="http://schemas.openxmlformats.org/officeDocument/2006/relationships/hyperlink" Target="http://online.zakon.kz/Document/?doc_id=3438061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4493663" TargetMode="External"/><Relationship Id="rId17" Type="http://schemas.openxmlformats.org/officeDocument/2006/relationships/hyperlink" Target="http://online.zakon.kz/Document/?doc_id=1018417" TargetMode="External"/><Relationship Id="rId25" Type="http://schemas.openxmlformats.org/officeDocument/2006/relationships/hyperlink" Target="http://online.zakon.kz/Document/?doc_id=34464437" TargetMode="External"/><Relationship Id="rId33" Type="http://schemas.openxmlformats.org/officeDocument/2006/relationships/hyperlink" Target="http://online.zakon.kz/Document/?doc_id=34464437" TargetMode="External"/><Relationship Id="rId38" Type="http://schemas.openxmlformats.org/officeDocument/2006/relationships/hyperlink" Target="http://online.zakon.kz/Document/?doc_id=32550723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online.zakon.kz/Document/?doc_id=34464437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2782</Words>
  <Characters>23477</Characters>
  <Application>Microsoft Office Word</Application>
  <DocSecurity>0</DocSecurity>
  <Lines>195</Lines>
  <Paragraphs>52</Paragraphs>
  <ScaleCrop>false</ScaleCrop>
  <Company/>
  <LinksUpToDate>false</LinksUpToDate>
  <CharactersWithSpaces>26207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2025-12-09T05:06:00Z</dcterms:created>
  <dcterms:modified xsi:type="dcterms:W3CDTF">2025-12-09T05:06:00Z</dcterms:modified>
</cp:coreProperties>
</file>