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8f1b" w14:textId="9e98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16 марта 2009 года № 134 "Об утверждении квалификационных требований к социальным работникам в сфере здравоохранения и правил их аттестации"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сентября 2022 года № ҚР ДСМ-103. Зарегистрирован в Министерстве юстиции Республики Казахстан 27 сентября 2022 года № 29852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марта 2009 года № 134 "Об утверждении квалификационных требований к социальным работникам в сфере здравоохранения и правил их аттестации" (зарегистрирован в Реестре государственной регистрации нормативных правовых актов под № 5628):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социальным работникам в сфере здравоохранения,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Социальный работник должен знать: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 с инвалидностью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