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726E5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27 февраля 2026 года № 20</w:t>
      </w:r>
      <w:r>
        <w:rPr>
          <w:rStyle w:val="s1"/>
        </w:rPr>
        <w:br/>
      </w:r>
      <w:r>
        <w:rPr>
          <w:rStyle w:val="s1"/>
        </w:rPr>
        <w:t>О внесении изменений и дополнения в приказ Министра здравоохранения Республики Казахстан от 4 сентября 2021 года № ҚР ДСМ-96 «Об утверждении предельных цен на международное непатентованное наименование лекарственного средства или техническую характеристику</w:t>
      </w:r>
      <w:r>
        <w:rPr>
          <w:rStyle w:val="s1"/>
        </w:rPr>
        <w:t xml:space="preserve">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страхования»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4726E5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</w:t>
      </w:r>
      <w:r>
        <w:rPr>
          <w:rStyle w:val="s0"/>
        </w:rPr>
        <w:t>истра здравоохранения Республики Казахстан от 4 сентября 2021 года № ҚР ДСМ-96 «Об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</w:t>
      </w:r>
      <w:r>
        <w:rPr>
          <w:rStyle w:val="s0"/>
        </w:rPr>
        <w:t>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24253) следующие изменения и дополнение:</w:t>
      </w:r>
    </w:p>
    <w:p w:rsidR="00000000" w:rsidRDefault="004726E5">
      <w:pPr>
        <w:pStyle w:val="pj"/>
      </w:pPr>
      <w:r>
        <w:rPr>
          <w:rStyle w:val="s0"/>
        </w:rPr>
        <w:t xml:space="preserve">в </w:t>
      </w:r>
      <w:hyperlink r:id="rId7" w:anchor="sub_id=1" w:history="1">
        <w:r>
          <w:rPr>
            <w:rStyle w:val="a4"/>
          </w:rPr>
          <w:t>предельных ценах</w:t>
        </w:r>
      </w:hyperlink>
      <w:r>
        <w:rPr>
          <w:rStyle w:val="s0"/>
        </w:rPr>
        <w:t xml:space="preserve"> на международное непатентованное наименование лекарственного средства в рамках гарантированного объема бесплатной медицинской помощи и (или) в системе обязательного социального</w:t>
      </w:r>
      <w:r>
        <w:rPr>
          <w:rStyle w:val="s0"/>
        </w:rPr>
        <w:t xml:space="preserve"> медицинского страхования, утвержденных приложением 1 к указанному приказу:</w:t>
      </w:r>
    </w:p>
    <w:p w:rsidR="00000000" w:rsidRDefault="004726E5">
      <w:pPr>
        <w:pStyle w:val="pj"/>
      </w:pPr>
      <w:r>
        <w:rPr>
          <w:rStyle w:val="s0"/>
        </w:rPr>
        <w:t>строки, порядковые номера 5 и 6, изложить в следующей редакции: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1190"/>
        <w:gridCol w:w="2405"/>
        <w:gridCol w:w="2688"/>
        <w:gridCol w:w="1720"/>
        <w:gridCol w:w="996"/>
      </w:tblGrid>
      <w:tr w:rsidR="00000000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5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B02BD02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Фактор свертывания крови VIII плазменный, для пациентов детского возраста с ингибиторной формой гемофили</w:t>
            </w:r>
            <w:r>
              <w:t>и А ***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 xml:space="preserve">лиофилизат для приготовления раствора для внутривенного введения во флаконе в комплекте с растворителем и набором для введения, прошедший двойную вирусную инактивацию, в том числе сольвент-детергентным методом, без содержания альбумина, сахарозы и </w:t>
            </w:r>
            <w:r>
              <w:t>полиэтиленгликоля, с возможностью хранения при температурах до 25˚С в течение всего срока годности, в том числе для лечения ингибиторной формы гемофилии методом индукции иммунной толерантности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МЕ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101,47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J07BC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 xml:space="preserve">Инактивированная вакцина против гепатита А. </w:t>
            </w:r>
            <w:r>
              <w:lastRenderedPageBreak/>
              <w:t>Производство по выпуску вакцины преквалифицировано ВОЗ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lastRenderedPageBreak/>
              <w:t xml:space="preserve">суспензия для инъекций во </w:t>
            </w:r>
            <w:r>
              <w:lastRenderedPageBreak/>
              <w:t>флаконе/шприце 1 доза/0,5 мл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lastRenderedPageBreak/>
              <w:t>флакон/шприц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7181,86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»;</w:t>
      </w:r>
    </w:p>
    <w:p w:rsidR="00000000" w:rsidRDefault="004726E5">
      <w:pPr>
        <w:pStyle w:val="pj"/>
      </w:pPr>
      <w:r>
        <w:rPr>
          <w:rStyle w:val="s0"/>
        </w:rPr>
        <w:t>строку, порядковый номер 369, изложить в следующей редакции: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03"/>
        <w:gridCol w:w="1155"/>
        <w:gridCol w:w="3892"/>
        <w:gridCol w:w="1513"/>
        <w:gridCol w:w="99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369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A10AB06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Инсулин глулизин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раствор 100 ед/мл по 3 мл в заправленных шприц-ручках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картридж/ шприц- ручка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2264,21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»;</w:t>
      </w:r>
    </w:p>
    <w:p w:rsidR="00000000" w:rsidRDefault="004726E5">
      <w:pPr>
        <w:pStyle w:val="pj"/>
      </w:pPr>
      <w:r>
        <w:rPr>
          <w:rStyle w:val="s0"/>
        </w:rPr>
        <w:t>строку, порядковый номер 444, изложить в следующей редакции: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190"/>
        <w:gridCol w:w="4373"/>
        <w:gridCol w:w="1744"/>
        <w:gridCol w:w="576"/>
        <w:gridCol w:w="87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444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B02BD02</w:t>
            </w:r>
          </w:p>
        </w:tc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Фактор свертывания крови VIII плазменный без показания лечения болезни Виллебранда с огранич</w:t>
            </w:r>
            <w:r>
              <w:t>ением применения у детей младшего возраста (до 12 лет) ***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лиофилизат для приготовления раствора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МЕ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101,47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»;</w:t>
      </w:r>
    </w:p>
    <w:p w:rsidR="00000000" w:rsidRDefault="004726E5">
      <w:pPr>
        <w:pStyle w:val="pj"/>
      </w:pPr>
      <w:r>
        <w:rPr>
          <w:rStyle w:val="s0"/>
        </w:rPr>
        <w:t>строку, порядковый номер 450, изложить в следующей редакции: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1733"/>
        <w:gridCol w:w="1733"/>
        <w:gridCol w:w="2502"/>
        <w:gridCol w:w="1540"/>
        <w:gridCol w:w="1059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450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N05BA09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Клобазам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таблетка 10 мг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таблетка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86,28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»;</w:t>
      </w:r>
    </w:p>
    <w:p w:rsidR="00000000" w:rsidRDefault="004726E5">
      <w:pPr>
        <w:pStyle w:val="pj"/>
      </w:pPr>
      <w:r>
        <w:rPr>
          <w:rStyle w:val="s0"/>
        </w:rPr>
        <w:t>строку, порядковый номер 573, изложить в следующей редакции: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48"/>
        <w:gridCol w:w="1155"/>
        <w:gridCol w:w="5100"/>
        <w:gridCol w:w="488"/>
        <w:gridCol w:w="768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573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N07BC02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Метадон</w:t>
            </w:r>
          </w:p>
        </w:tc>
        <w:tc>
          <w:tcPr>
            <w:tcW w:w="2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раствор для орального применения, 5 мг/мл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мл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21,74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»;</w:t>
      </w:r>
    </w:p>
    <w:p w:rsidR="00000000" w:rsidRDefault="004726E5">
      <w:pPr>
        <w:pStyle w:val="pj"/>
      </w:pPr>
      <w:r>
        <w:rPr>
          <w:rStyle w:val="s0"/>
        </w:rPr>
        <w:t>строку, порядковый номер 589, изложить в следующей редакции: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1636"/>
        <w:gridCol w:w="2117"/>
        <w:gridCol w:w="2407"/>
        <w:gridCol w:w="1443"/>
        <w:gridCol w:w="962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589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L01BA01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Метотрексат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таблетка 2,5 мг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таблетка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62,72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»;</w:t>
      </w:r>
    </w:p>
    <w:p w:rsidR="00000000" w:rsidRDefault="004726E5">
      <w:pPr>
        <w:pStyle w:val="pj"/>
      </w:pPr>
      <w:r>
        <w:rPr>
          <w:rStyle w:val="s0"/>
        </w:rPr>
        <w:t>строку, порядковый номер 601, изложить в следующей редакции: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16"/>
        <w:gridCol w:w="1584"/>
        <w:gridCol w:w="4376"/>
        <w:gridCol w:w="467"/>
        <w:gridCol w:w="111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601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A16AA07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Метрелептин</w:t>
            </w:r>
          </w:p>
        </w:tc>
        <w:tc>
          <w:tcPr>
            <w:tcW w:w="3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порошок лиофилизированный для приготовления раствора для инъекций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мг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84739,85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»;</w:t>
      </w:r>
    </w:p>
    <w:p w:rsidR="00000000" w:rsidRDefault="004726E5">
      <w:pPr>
        <w:pStyle w:val="pj"/>
      </w:pPr>
      <w:r>
        <w:rPr>
          <w:rStyle w:val="s0"/>
        </w:rPr>
        <w:t>строку, порядковый номер 630, изложить в следующей редакции: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1635"/>
        <w:gridCol w:w="1925"/>
        <w:gridCol w:w="2309"/>
        <w:gridCol w:w="1540"/>
        <w:gridCol w:w="1156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630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N</w:t>
            </w:r>
            <w:r>
              <w:t>02AA01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Морфин(У)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таблетка 10 мг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таблетка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174,13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»;</w:t>
      </w:r>
    </w:p>
    <w:p w:rsidR="00000000" w:rsidRDefault="004726E5">
      <w:pPr>
        <w:pStyle w:val="pj"/>
      </w:pPr>
      <w:r>
        <w:rPr>
          <w:rStyle w:val="s0"/>
        </w:rPr>
        <w:t>строку, порядковый номер 676, изложить в следующей редакции: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263"/>
        <w:gridCol w:w="1458"/>
        <w:gridCol w:w="4279"/>
        <w:gridCol w:w="973"/>
        <w:gridCol w:w="779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676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H01BB02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Окситоцин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раствор для инъекций 5 ЕД/мл 1 мл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ампула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93,11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»;</w:t>
      </w:r>
    </w:p>
    <w:p w:rsidR="00000000" w:rsidRDefault="004726E5">
      <w:pPr>
        <w:pStyle w:val="pj"/>
      </w:pPr>
      <w:r>
        <w:rPr>
          <w:rStyle w:val="s0"/>
        </w:rPr>
        <w:t>строки, порядковые номера 730 и 731, изложить в следующей редакции: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190"/>
        <w:gridCol w:w="3235"/>
        <w:gridCol w:w="1312"/>
        <w:gridCol w:w="1906"/>
        <w:gridCol w:w="111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730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B05BA10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эмульсия для инфузий 1875 мл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пакет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12602,33</w:t>
            </w:r>
          </w:p>
        </w:tc>
      </w:tr>
      <w:tr w:rsidR="00000000">
        <w:trPr>
          <w:trHeight w:val="88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lastRenderedPageBreak/>
              <w:t>731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B05BA10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эмульсия для инфузий 300 мл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пакет/контейнер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43851,20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»;</w:t>
      </w:r>
    </w:p>
    <w:p w:rsidR="00000000" w:rsidRDefault="004726E5">
      <w:pPr>
        <w:pStyle w:val="pj"/>
      </w:pPr>
      <w:r>
        <w:rPr>
          <w:rStyle w:val="s0"/>
        </w:rPr>
        <w:t>строку, порядковый номер 774, изложить в следующей редакции: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16"/>
        <w:gridCol w:w="1274"/>
        <w:gridCol w:w="4333"/>
        <w:gridCol w:w="1060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774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N01AX10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Пропофол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эмульсия для внутривенного введения 10 мг/мл 20 мл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флакон/ ам</w:t>
            </w:r>
            <w:r>
              <w:t>пула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567,85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»;</w:t>
      </w:r>
    </w:p>
    <w:p w:rsidR="00000000" w:rsidRDefault="004726E5">
      <w:pPr>
        <w:pStyle w:val="pj"/>
      </w:pPr>
      <w:r>
        <w:rPr>
          <w:rStyle w:val="s0"/>
        </w:rPr>
        <w:t>строку, порядковый номер 859, изложить в следующей редакции: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03"/>
        <w:gridCol w:w="2605"/>
        <w:gridCol w:w="2992"/>
        <w:gridCol w:w="963"/>
        <w:gridCol w:w="99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859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B05AA06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Сукцинилированный желатин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раствор для инфузий 4% 500,0 мл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флакон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2712,08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»;</w:t>
      </w:r>
    </w:p>
    <w:p w:rsidR="00000000" w:rsidRDefault="004726E5">
      <w:pPr>
        <w:pStyle w:val="pj"/>
      </w:pPr>
      <w:r>
        <w:rPr>
          <w:rStyle w:val="s0"/>
        </w:rPr>
        <w:t>строку, порядковый номер 882, изложить в следующей редакции: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620"/>
        <w:gridCol w:w="2000"/>
        <w:gridCol w:w="2382"/>
        <w:gridCol w:w="1523"/>
        <w:gridCol w:w="1047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882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L02BA01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Тамоксифен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таблетка 20 мг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таблетка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68,39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»;</w:t>
      </w:r>
    </w:p>
    <w:p w:rsidR="00000000" w:rsidRDefault="004726E5">
      <w:pPr>
        <w:pStyle w:val="pj"/>
      </w:pPr>
      <w:r>
        <w:rPr>
          <w:rStyle w:val="s0"/>
        </w:rPr>
        <w:t>строку, порядковый номер 912, изложить в следующей редакции: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137"/>
        <w:gridCol w:w="1839"/>
        <w:gridCol w:w="4247"/>
        <w:gridCol w:w="660"/>
        <w:gridCol w:w="87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912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J07AN01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Бактерии живые Кальметта-Герена (БЦЖ) (Туберкулезная живая ос</w:t>
            </w:r>
            <w:r>
              <w:t>лабленная вакцина)</w:t>
            </w:r>
          </w:p>
        </w:tc>
        <w:tc>
          <w:tcPr>
            <w:tcW w:w="2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живая, лиофильно высушенная. Форма выпуска-ампула или флакон по 20 доз для внутрикожного введения. Производство по выпуску вакцины должно быть сертифицировано ВОЗ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доза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240,01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»;</w:t>
      </w:r>
    </w:p>
    <w:p w:rsidR="00000000" w:rsidRDefault="004726E5">
      <w:pPr>
        <w:pStyle w:val="pj"/>
      </w:pPr>
      <w:r>
        <w:rPr>
          <w:rStyle w:val="s0"/>
        </w:rPr>
        <w:t>дополнить строкой, порядковый номер 1127, следующего содержания:</w:t>
      </w:r>
    </w:p>
    <w:p w:rsidR="00000000" w:rsidRDefault="004726E5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1539"/>
        <w:gridCol w:w="1732"/>
        <w:gridCol w:w="2407"/>
        <w:gridCol w:w="1348"/>
        <w:gridCol w:w="1348"/>
      </w:tblGrid>
      <w:tr w:rsidR="00000000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1127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L01XE01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Иматиниб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капсула 100 мг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капсула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t>3332,00</w:t>
            </w:r>
          </w:p>
        </w:tc>
      </w:tr>
    </w:tbl>
    <w:p w:rsidR="00000000" w:rsidRDefault="004726E5">
      <w:pPr>
        <w:pStyle w:val="pr"/>
      </w:pPr>
      <w:r>
        <w:rPr>
          <w:rStyle w:val="s0"/>
        </w:rPr>
        <w:t>».</w:t>
      </w:r>
    </w:p>
    <w:p w:rsidR="00000000" w:rsidRDefault="004726E5">
      <w:pPr>
        <w:pStyle w:val="pj"/>
      </w:pPr>
      <w:r>
        <w:rPr>
          <w:rStyle w:val="s0"/>
        </w:rPr>
        <w:t xml:space="preserve">2. Департаменту лекарственной политики Министерства здравоохранения Республики Казахстан в порядке, установленном законодательством </w:t>
      </w:r>
      <w:r>
        <w:rPr>
          <w:rStyle w:val="s0"/>
        </w:rPr>
        <w:t>Республики Казахстан обеспечить:</w:t>
      </w:r>
    </w:p>
    <w:p w:rsidR="00000000" w:rsidRDefault="004726E5">
      <w:pPr>
        <w:pStyle w:val="pj"/>
      </w:pPr>
      <w:r>
        <w:rPr>
          <w:rStyle w:val="s0"/>
        </w:rPr>
        <w:t>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</w:t>
      </w:r>
      <w:r>
        <w:rPr>
          <w:rStyle w:val="s0"/>
        </w:rPr>
        <w:t>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4726E5">
      <w:pPr>
        <w:pStyle w:val="pj"/>
      </w:pPr>
      <w:r>
        <w:rPr>
          <w:rStyle w:val="s0"/>
        </w:rPr>
        <w:t>2) размещение настоящего при</w:t>
      </w:r>
      <w:r>
        <w:rPr>
          <w:rStyle w:val="s0"/>
        </w:rPr>
        <w:t>каза на интернет-ресурсе Министерства здравоохранения Республики Казахстан.</w:t>
      </w:r>
    </w:p>
    <w:p w:rsidR="00000000" w:rsidRDefault="004726E5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4726E5">
      <w:pPr>
        <w:pStyle w:val="pj"/>
      </w:pPr>
      <w:r>
        <w:rPr>
          <w:rStyle w:val="s0"/>
        </w:rPr>
        <w:t>4. Настоящий приказ вводится в действие по истечении деся</w:t>
      </w:r>
      <w:r>
        <w:rPr>
          <w:rStyle w:val="s0"/>
        </w:rPr>
        <w:t xml:space="preserve">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4726E5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726E5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726E5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p w:rsidR="00000000" w:rsidRDefault="004726E5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6E5" w:rsidRDefault="004726E5" w:rsidP="004726E5">
      <w:r>
        <w:separator/>
      </w:r>
    </w:p>
  </w:endnote>
  <w:endnote w:type="continuationSeparator" w:id="0">
    <w:p w:rsidR="004726E5" w:rsidRDefault="004726E5" w:rsidP="0047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6E5" w:rsidRDefault="004726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6E5" w:rsidRDefault="004726E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6E5" w:rsidRDefault="004726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6E5" w:rsidRDefault="004726E5" w:rsidP="004726E5">
      <w:r>
        <w:separator/>
      </w:r>
    </w:p>
  </w:footnote>
  <w:footnote w:type="continuationSeparator" w:id="0">
    <w:p w:rsidR="004726E5" w:rsidRDefault="004726E5" w:rsidP="0047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6E5" w:rsidRDefault="004726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6E5" w:rsidRPr="004726E5" w:rsidRDefault="004726E5" w:rsidP="004726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726E5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726E5" w:rsidRPr="004726E5" w:rsidRDefault="004726E5" w:rsidP="004726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726E5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27 февраля 2026 года № 20 «О внесении изменений и дополнения в приказ Министра здравоохранения Республики Казахстан от 4 сентября 2021 года № ҚР ДСМ-96 «Об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страхования» (не введен в действие)</w:t>
    </w:r>
  </w:p>
  <w:p w:rsidR="004726E5" w:rsidRPr="004726E5" w:rsidRDefault="004726E5" w:rsidP="004726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726E5">
      <w:rPr>
        <w:rFonts w:ascii="Arial" w:hAnsi="Arial" w:cs="Arial"/>
        <w:color w:val="808080"/>
        <w:sz w:val="20"/>
      </w:rPr>
      <w:t>Статус документа: Не введен в действие, вводится в действие 16.03.2025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6E5" w:rsidRDefault="004726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E5"/>
    <w:rsid w:val="0047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726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26E5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26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26E5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903964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7959464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795946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2026-03-06T05:36:00Z</dcterms:created>
  <dcterms:modified xsi:type="dcterms:W3CDTF">2026-03-06T05:36:00Z</dcterms:modified>
</cp:coreProperties>
</file>