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B687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25 мая 2026 года № 57</w:t>
      </w:r>
      <w:r>
        <w:rPr>
          <w:rStyle w:val="s1"/>
        </w:rPr>
        <w:br/>
      </w:r>
      <w:r>
        <w:rPr>
          <w:rStyle w:val="s1"/>
        </w:rPr>
        <w:t>О внесении изменения в приказ Министра здравоохранения Республики Казахстан от 5 августа 2021 года № ҚР ДСМ-75 «Об утверждении Перечня лекарственных средств и медицинских изделий для бесплатного и (или) льготного амбулаторного обеспечения отдельных категор</w:t>
      </w:r>
      <w:r>
        <w:rPr>
          <w:rStyle w:val="s1"/>
        </w:rPr>
        <w:t>ий граждан Республики Казахстан с определенными заболеваниями (состояниями)»</w:t>
      </w:r>
    </w:p>
    <w:p w:rsidR="00000000" w:rsidRDefault="003B6878">
      <w:pPr>
        <w:pStyle w:val="pj"/>
      </w:pPr>
      <w:r>
        <w:rPr>
          <w:rStyle w:val="s0"/>
        </w:rPr>
        <w:t> </w:t>
      </w:r>
    </w:p>
    <w:p w:rsidR="00000000" w:rsidRDefault="003B6878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3B6878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5 августа 2021 года № ҚР ДСМ-75 «Об утвер</w:t>
      </w:r>
      <w:r>
        <w:rPr>
          <w:rStyle w:val="s0"/>
        </w:rPr>
        <w:t xml:space="preserve">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 (зарегистрирован в Реестре государственной </w:t>
      </w:r>
      <w:r>
        <w:rPr>
          <w:rStyle w:val="s0"/>
        </w:rPr>
        <w:t>регистрации нормативных правовых актов под № 23885) следующее изменение:</w:t>
      </w:r>
    </w:p>
    <w:p w:rsidR="00000000" w:rsidRDefault="003B6878">
      <w:pPr>
        <w:pStyle w:val="pj"/>
      </w:pPr>
      <w:r>
        <w:rPr>
          <w:rStyle w:val="s0"/>
        </w:rPr>
        <w:t>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</w:t>
      </w:r>
      <w:r>
        <w:rPr>
          <w:rStyle w:val="s0"/>
        </w:rPr>
        <w:t>еваниями (состояниями), утвержденный указанным приказом, изложить в новой редакции согласно перечень к настоящему приказу.</w:t>
      </w:r>
    </w:p>
    <w:p w:rsidR="00000000" w:rsidRDefault="003B6878">
      <w:pPr>
        <w:pStyle w:val="pj"/>
      </w:pPr>
      <w:r>
        <w:rPr>
          <w:rStyle w:val="s0"/>
        </w:rPr>
        <w:t>2. Департаменту лекарственной политики Министерства здравоохранения Республики Казахстан в установленном законодательством Республики</w:t>
      </w:r>
      <w:r>
        <w:rPr>
          <w:rStyle w:val="s0"/>
        </w:rPr>
        <w:t xml:space="preserve"> Казахстан порядке обеспечить:</w:t>
      </w:r>
    </w:p>
    <w:p w:rsidR="00000000" w:rsidRDefault="003B6878">
      <w:pPr>
        <w:pStyle w:val="pj"/>
      </w:pPr>
      <w:r>
        <w:rPr>
          <w:rStyle w:val="s0"/>
        </w:rPr>
        <w:t>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</w:t>
      </w:r>
      <w:r>
        <w:rPr>
          <w:rStyle w:val="s0"/>
        </w:rPr>
        <w:t>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3B6878">
      <w:pPr>
        <w:pStyle w:val="pj"/>
      </w:pPr>
      <w:r>
        <w:rPr>
          <w:rStyle w:val="s0"/>
        </w:rPr>
        <w:t>2) размещение настоящего прика</w:t>
      </w:r>
      <w:r>
        <w:rPr>
          <w:rStyle w:val="s0"/>
        </w:rPr>
        <w:t>за на интернет-ресурсе Министерства здравоохранения Республики Казахстан.</w:t>
      </w:r>
    </w:p>
    <w:p w:rsidR="00000000" w:rsidRDefault="003B6878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3B6878">
      <w:pPr>
        <w:pStyle w:val="pj"/>
      </w:pPr>
      <w:r>
        <w:rPr>
          <w:rStyle w:val="s0"/>
        </w:rPr>
        <w:t>4. Настоящий приказ вводится в действие с 1 января 2027 год</w:t>
      </w:r>
      <w:r>
        <w:rPr>
          <w:rStyle w:val="s0"/>
        </w:rPr>
        <w:t xml:space="preserve">а и подлежит официальному </w:t>
      </w:r>
      <w:hyperlink r:id="rId7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3B6878">
      <w:pPr>
        <w:pStyle w:val="pj"/>
      </w:pPr>
      <w:r>
        <w:rPr>
          <w:rStyle w:val="s0"/>
        </w:rPr>
        <w:t> </w:t>
      </w:r>
    </w:p>
    <w:p w:rsidR="00000000" w:rsidRDefault="003B687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3B687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B687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3B6878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B6878">
      <w:pPr>
        <w:pStyle w:val="pr"/>
      </w:pPr>
      <w:r>
        <w:rPr>
          <w:rStyle w:val="s0"/>
        </w:rPr>
        <w:t>Министра здравоохранения</w:t>
      </w:r>
    </w:p>
    <w:p w:rsidR="00000000" w:rsidRDefault="003B6878">
      <w:pPr>
        <w:pStyle w:val="pr"/>
      </w:pPr>
      <w:r>
        <w:rPr>
          <w:rStyle w:val="s0"/>
        </w:rPr>
        <w:t>Республики Казахст</w:t>
      </w:r>
      <w:r>
        <w:rPr>
          <w:rStyle w:val="s0"/>
        </w:rPr>
        <w:t>ан</w:t>
      </w:r>
    </w:p>
    <w:p w:rsidR="00000000" w:rsidRDefault="003B6878">
      <w:pPr>
        <w:pStyle w:val="pr"/>
      </w:pPr>
      <w:r>
        <w:rPr>
          <w:rStyle w:val="s0"/>
        </w:rPr>
        <w:t>от 25 мая 2026 года № 57</w:t>
      </w:r>
    </w:p>
    <w:p w:rsidR="00000000" w:rsidRDefault="003B6878">
      <w:pPr>
        <w:pStyle w:val="pr"/>
      </w:pPr>
      <w:r>
        <w:rPr>
          <w:rStyle w:val="s0"/>
        </w:rPr>
        <w:t> </w:t>
      </w:r>
    </w:p>
    <w:p w:rsidR="00000000" w:rsidRDefault="003B6878">
      <w:pPr>
        <w:pStyle w:val="pr"/>
      </w:pPr>
      <w:r>
        <w:rPr>
          <w:rStyle w:val="s0"/>
        </w:rPr>
        <w:t>Приложение 1 к приказу</w:t>
      </w:r>
    </w:p>
    <w:p w:rsidR="00000000" w:rsidRDefault="003B6878">
      <w:pPr>
        <w:pStyle w:val="pr"/>
      </w:pPr>
      <w:r>
        <w:rPr>
          <w:rStyle w:val="s0"/>
        </w:rPr>
        <w:t>Министра здравоохранения</w:t>
      </w:r>
    </w:p>
    <w:p w:rsidR="00000000" w:rsidRDefault="003B6878">
      <w:pPr>
        <w:pStyle w:val="pr"/>
      </w:pPr>
      <w:r>
        <w:rPr>
          <w:rStyle w:val="s0"/>
        </w:rPr>
        <w:t>Республики Казахстан</w:t>
      </w:r>
    </w:p>
    <w:p w:rsidR="00000000" w:rsidRDefault="003B6878">
      <w:pPr>
        <w:pStyle w:val="pr"/>
      </w:pPr>
      <w:r>
        <w:rPr>
          <w:rStyle w:val="s0"/>
        </w:rPr>
        <w:t>от 5 августа 2021 года № ҚР ДСМ-75</w:t>
      </w:r>
    </w:p>
    <w:p w:rsidR="00000000" w:rsidRDefault="003B6878">
      <w:pPr>
        <w:pStyle w:val="pr"/>
      </w:pPr>
      <w:r>
        <w:rPr>
          <w:rStyle w:val="s0"/>
        </w:rPr>
        <w:t> </w:t>
      </w:r>
    </w:p>
    <w:p w:rsidR="00000000" w:rsidRDefault="003B6878">
      <w:pPr>
        <w:pStyle w:val="pj"/>
      </w:pPr>
      <w:r>
        <w:rPr>
          <w:rStyle w:val="s0"/>
        </w:rPr>
        <w:t> </w:t>
      </w:r>
    </w:p>
    <w:p w:rsidR="00000000" w:rsidRDefault="003B6878">
      <w:pPr>
        <w:pStyle w:val="pc"/>
      </w:pPr>
      <w:r>
        <w:rPr>
          <w:rStyle w:val="s1"/>
        </w:rPr>
        <w:t>Перечень лекарственных средств и медицинских изделий для бесплатного и (или) льготного амбулаторного</w:t>
      </w:r>
      <w:r>
        <w:rPr>
          <w:rStyle w:val="s1"/>
        </w:rPr>
        <w:br/>
        <w:t>обеспечения отдельных категорий граждан Республики Казахстан с определенными заболеваниями (состояниями)</w:t>
      </w:r>
    </w:p>
    <w:p w:rsidR="00000000" w:rsidRDefault="003B687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1610"/>
        <w:gridCol w:w="2474"/>
        <w:gridCol w:w="1928"/>
        <w:gridCol w:w="2871"/>
        <w:gridCol w:w="4615"/>
        <w:gridCol w:w="2230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rPr>
                <w:b/>
                <w:bCs/>
                <w:color w:val="auto"/>
              </w:rPr>
              <w:t>№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rPr>
                <w:b/>
                <w:bCs/>
                <w:color w:val="auto"/>
              </w:rPr>
              <w:t>Код MКБ-10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rPr>
                <w:b/>
                <w:bCs/>
                <w:color w:val="auto"/>
              </w:rPr>
              <w:t>Наименование заболевания (состояния)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rPr>
                <w:b/>
                <w:bCs/>
                <w:color w:val="auto"/>
              </w:rPr>
              <w:t>Категория граждан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rPr>
                <w:b/>
                <w:bCs/>
                <w:color w:val="auto"/>
              </w:rPr>
              <w:t>Показания (степень, стадия, тяжесть течения) для назначения лекарственных средств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rPr>
                <w:b/>
                <w:bCs/>
                <w:color w:val="auto"/>
              </w:rPr>
              <w:t>Наименование лекарственных средств (лекарственная форма) или медицинских изделий или специализированных лечебных продук</w:t>
            </w:r>
            <w:r>
              <w:rPr>
                <w:b/>
                <w:bCs/>
                <w:color w:val="auto"/>
              </w:rPr>
              <w:t>тов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rPr>
                <w:b/>
                <w:bCs/>
                <w:color w:val="auto"/>
              </w:rPr>
              <w:t>Код анатомо-терапевтическо-химической (АТХ) классификации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1. Лекарственные средства в рамках гарантированного объема бесплатной медицинской помощи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системы кровообращения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I21-I22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Ишемическая болезнь сердца (в первые 6 месяцев после перенесенного острого инфаркта миокарда)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Больные после стентирования коронарных сосудов, аортокоронарного шунтирования, инфаркта миокарда. Стенокардия напря</w:t>
            </w:r>
            <w:r>
              <w:t>жения III-IV ФК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Клопидогрел,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B01AC04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Ацетилсалициловая кислота,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B01AC06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Тикагрелор,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B01AC24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Нитроглицерин, аэрозоль подъязычный, таблетка подъязычная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C01DA02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Изосорбида динитрат, спрей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C01DA08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Бисопролол,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C07AB07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Амлодипин,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C08CA01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I27.0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Первичная легочная гипертензия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Илопрост, раствор для ингаляций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B01AC11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Бозентан,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C02KX01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Силденафил,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G04BE03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органов дыхания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J84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Интерстициальные болезни легких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Нинтеданиб,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L01EX09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Пирфенидон, капсула/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L04AX05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кожи и подкожной клетчатки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L13, Q81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Буллезный эпидермолиз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Хлоргексидин*, раствор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D08AC02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L10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Пузырчатка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Лоратадин,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R06AX13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органов пищеварения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B18.2, K74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Хронический вирусный гепатит С, включая стадию цирроза печени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Рибавирин,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J05AP01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Софосбувир и велпатасвир,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J05AP55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B18.0, B18.1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Вирусный гепатит В с дельта и без дельта агента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Тенофовира дизопроксил,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</w:t>
            </w:r>
            <w:r>
              <w:t>05AF07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Тенофовира алафенамид,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J05AF13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Пегинтерферон альфа 2а,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L03AB11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8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K50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Болезнь Крона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Месалазин, таблетка, гранулы, суппозитория, суспензия ректальная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A07EC02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Азатиоприн,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L04AX01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Адалимумаб,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Устекинумаб, раствор для инъекций, концентрат для</w:t>
            </w:r>
            <w:r>
              <w:t xml:space="preserve">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L04AC05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9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K51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Язвенный колит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Месалазин, таблетка, гранулы, суппозитория, суспензия ректальная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A07EC02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Азатиоприн,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L04AX01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Голимумаб,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L04AB06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крови, кроветворных органов и отдельные нарушен</w:t>
            </w:r>
            <w:r>
              <w:t>ия, вовлекающие иммунный механизм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D45-47.9, C81-C96, D56, D57, D59.5, D61, D69.3, D76.0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</w:t>
            </w:r>
            <w:r>
              <w:t xml:space="preserve"> том числе апластическую анемию и имунную тромбоцитопению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 при верифицированном диагнозе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Элтромбопаг,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B02BX05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Дексаметазон,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Хлорамбуцил,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Мелфалан,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L01AA03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Меркаптопурин,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L01BB02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Цитарабин, порошок лиофилизированный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Винбластин,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L01CA01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Даратумумаб, раствор для подкожного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L01FC01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Иматиниб, таблетка,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L01EA01/L01XE01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Дазатиниб,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L01EA02/L01XE06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Нилотиниб,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L01XE08/L01EA03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Руксолитиниб,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L01XE18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Ибрутиниб,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L01EL01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Акалабрутиниб, капсула/таблетка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L01EL02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Гидроксикарбамид,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L01XX05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Третиноин*,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L01XX14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Интерферон альфа 2b, порошок лиофилизированный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L03AB05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Циклоспорин, капсула, раствор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Талидомид,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L04AX02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Леналидомид,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L04AX04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Клодроновая кислота,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M05BA02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Деферазирокс,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V03AC03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C91.0, C92.1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Острый лимфобластный лейкоз, хронический миелоидный лейкоз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Понатиниб,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L01EA05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D66-D68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Наследственные дефициты факторов свертывания крови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Фак</w:t>
            </w:r>
            <w:r>
              <w:t>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B02BD02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B02BD02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Ингибитор разрушения фактора свертывания крови VIII (Антиингибит</w:t>
            </w:r>
            <w:r>
              <w:t>орный коагулянтный комплекс), лиофилизат для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B02BD03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</w:t>
            </w:r>
            <w:r>
              <w:t xml:space="preserve">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B02BD04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B02BD04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Фактор Виллебранда и фактор свертывания крови VIII в ко</w:t>
            </w:r>
            <w:r>
              <w:t>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B02BD06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Фактор свертывания крови VIIа (Эптаког альфа (активированный), лиофилизат для приготовления раствора для внутривенног</w:t>
            </w:r>
            <w:r>
              <w:t>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B02BD08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Эмицизумаб,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B02BX06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D80-D89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Иммунодефицитные состояния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Иммуноглобулин нормальный человеческий, раствор для инъекций, раствор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J06BA01/ J06BA02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эндокринной системы, расстройства питания и нарушения обмена веществ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E22 (исключая E22.8), D35.2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Гормонально активные опухоли гипофиза. Ак</w:t>
            </w:r>
            <w:r>
              <w:t>ромегалия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Верифицированный диагноз данными обследования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Бромокриптин,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G02CB01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Каберголин,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G02CB03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Октреотид, порошок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H01CB02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Ланреотид, раствор для подкожных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H01CB03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E23.0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Гипофизарный нанизм, синдром Шерешевского- Тернера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Верифицированный диагноз данными обследованиями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H01AC01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E22.8, E30.1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Раннее (преждевре</w:t>
            </w:r>
            <w:r>
              <w:t>менное, ускоренное) половое развитие центрального генеза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Верифицированный диагноз данными обследований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Трипторелин, лиофилизат для приготовления суспензий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L02AE04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E83.0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Гепато-церебральна</w:t>
            </w:r>
            <w:r>
              <w:t>я дистрофия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Тяжелое течение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Пеницилламин, таблетка/капсула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M01CC01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18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E75.2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Другие сфинголипидозы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Болезнь Гоше (1 и 3 тип, вне зависимости от степени тяжести)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Имиглюцераза, лиофилизат для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A16AB02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Болезнь Фабри (Все стадии и степени тяжести)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Агалсидаза альфа , концентрат для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A16A</w:t>
            </w:r>
            <w:r>
              <w:t>B03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Агалсидаза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A16AB04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19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E76.0, E76.1, E76.2, E76.3, E76.8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Мукополисахаридоз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 типа (синдром Гурлера)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Ларонидаза, концентрат для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A16AB05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Мукополисахаридоз 1-3 типа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Идурсульфаза, концентрат для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A16AB09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Идурсульфаза бета, концентрат для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A16AB16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Мукополисахаридоз 6-типа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Галсульфаза, концентрат для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A16AB08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Мукополисахаридоз IVА тип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Элосульфаза альфа, концентрат для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A16AB12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E84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Кистозный фиброз (Муковисцидоз)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типы, вне зависимости от степени тяжести, пациенты принимают лекарственные препарат</w:t>
            </w:r>
            <w:r>
              <w:t>ы одного производителя на протяжении всей жизни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Мультиферменты (липаза, протеаза и т.д.), капсула в кишечнорастворимой оболочке, содержащая минимикросферы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A09AA02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типы, вне зависимости от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Тобрамицин, порошок для ингаляций в капсулах, раствор для ингаляций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J01GB01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Колистиметат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J01XB01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Дорназа альфа, раствор для ингаляций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R05CB1</w:t>
            </w:r>
            <w:r>
              <w:t>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 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Урсодезоксихолевая кислота,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A05AA02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Ципрофлоксацин,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J01MA02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E88.1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Врожденная генерализованная липодистрофия Берардинелли-Сейпа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Метрелептин, порошок лиофилизированный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A16AA07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костно-мышечной си</w:t>
            </w:r>
            <w:r>
              <w:t>стемы и соединительной ткани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M06.1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Болезнь Стилла, развившаяся у взрослых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таблетка, лиофилизат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Лефлуномид,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L04AA13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</w:t>
            </w:r>
            <w:r>
              <w:t>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Тоцилизумаб, раствор для подкожных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L04AC07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23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M08.2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Юношеский (ювенильный) артрит с системным началом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</w:t>
            </w:r>
            <w:r>
              <w:t xml:space="preserve">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Канакинумаб, раствор для подкожного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L04AC08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Для манту-позитивных пациентов с латентным туберкулёзом, нуждающихся в биологической терапии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Тоцилизумаб, раствор для подкожных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L04AC07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M30, M31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Узелковый полиартериит и родственные состояния; Другие некротизирующие васкулопатии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</w:t>
            </w:r>
            <w:r>
              <w:t xml:space="preserve">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Микофеноловая кислота, капсула,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L04AA06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Циклофосфамид, лиофилизат для приготовления раствора для внутривенного и внутримышечного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25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M32-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Системная красная волчанка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</w:t>
            </w:r>
            <w:r>
              <w:t>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Микофеноловая кислота, капсула,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L04AA06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Гидроксихлорохин,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P01BA02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26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M33-M33.9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Дерматополимиозит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Микофеноловая кислота, капсула,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L04AA06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27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M34-M34.9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Системный склероз (системная склеродермия)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Амлодипин,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C08CA01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Микофеноловая кислота, капсула,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L04AA06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Циклофосфамид, лиофилизат для приготовления раствора для внутривенного и внутримышечного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Для лечения тяжелого феномена Рейно с дигитальными язвами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Для лечения тяжелого феномена Рейно с ди</w:t>
            </w:r>
            <w:r>
              <w:t>гитальными язвами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Бозентан,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C02KX01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M35.2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Болезнь Бехчета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нервной системы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29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G30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Болезнь Альцгеймера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Донепезил,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N06DA02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Мемантин,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N06DX01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G35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Рассеянный склероз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формы течения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Интерферон бета 1а,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L03AB07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Интерферон бета 1 b, лиофилизат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L03AB08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Пэгинтерферон бета-1а, раствор для инъекций д</w:t>
            </w:r>
            <w:r>
              <w:t>ля подкожных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L03AB13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Глатирамера ацетат, раствор для подкожного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L03AX13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Диметилфумарат, таблетка/капсула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L04AX07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Высокоактивные и быстропрогрессирующие формы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Натализумаб, концентрат для приготовления раствора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L04AG03/L04AA23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Окрелизумаб, концентрат для приготовления раствора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L04AG08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31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G40.0-G40.9, Q85.1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Эпилепсия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Карбамазепин,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N03AF01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N03AG01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Окскарбазепин,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N03AF02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Ламотриджин, таблетка, таблетка жевательная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N03AX09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Топирамат, капсула,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N03AX11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Леветирацетам, таблетка, раствор для перорального применения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N03AX14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Редкие и фармакорезистентные формы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Тетракозактид, суспензия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H01AA02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Этосуксимид,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Вигабатрин,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N03AG04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Лакосамид, таблетка, раствор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N03AX18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Перампанел,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N03AX22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Зонисамид,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N03AX15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Стирипентол,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N03AX17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Клобазам,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N05BA09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G70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Миастения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Неостигмин,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N07AA01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Пиридостигмина бромид,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N07AA02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Циклоспорин,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L04AD01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33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G71.0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Мышечная дистрофия Дюшенна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Дефлазакорт,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H02AB13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Психические расстройства и расстройства поведения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F00-F99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Психические заболевания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Тригексифенидил,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N04AA01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Хлорпромазин,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Левомепромазин,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Трифлуоперазин,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Галоперидол, таблетка, масляный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N05AD01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Клозапин,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N05AH02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Оланзапин,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N05AH03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N05AX08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</w:t>
            </w:r>
            <w:r>
              <w:t>AX13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Диазепам,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Амитриптилин,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N06AA09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Венлафаксин, таблетка,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N06AX16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Амисульприд, раствор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N05AL05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Карипразин,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N05AX15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Пациенты, подлежащие поддерживающей терапии агонистами опиоидов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Метадон, раствор для орального применения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N07BC02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Некоторые инфекционные и паразитарные болезни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35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A15-A19, Z20.1, R76.1, Y58.0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Туберкулез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Интенсивная и поддерживающая фазы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Пиридоксин,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A11HA02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J01CR02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Кларитро</w:t>
            </w:r>
            <w:r>
              <w:t>мицин,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J01FA09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Стрептомицин, порошок для приготовления раствора для внуримышечного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J01GA01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Амикацин, раствор для инъекций, порошок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J01GB06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Левофлоксацин,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J01MA12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Моксифлоксацин,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J01MA14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Линезолид,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J01XX08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Циклосерин,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J04AB01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Рифампицин,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J04AB02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Изониазид, таблетка, сироп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J04AC01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Протионамид,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J04AD01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Пиразинамид,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J04AK01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Этамбутол, раствор для инъекций,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J04AK02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Бедаквилин,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J04AK05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Деламанид,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J04AK06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Рифампицин и Изониазид,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J04AM02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Рифампицин, Пиразинамид, Этамбутол и Изониазид,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J04AM06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Клофазимин,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J04BA01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36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B20-B24, Z20.6, Z20.1, Z29.2, Z29.8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 принимают лекарственные препараты одного производителя по достижении 18 лет. Пациенты из очага Туркес</w:t>
            </w:r>
            <w:r>
              <w:t>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Зидовудин, капсула, раствор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J05AF01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Ламивудин, таблетка, раствор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J05AF05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Абакавир, таблетка; раствор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J05AF06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Тенофовира дизопроксил,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J05AF07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Этравирин,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J05AG04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Зидовудин и Ламивудин,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J05AR01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Ламивудин и Абакавир,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J05AR02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Тенофовира дизопроксил и Эмтрицитабин,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J05AR03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Лопинавир и Ритонавир, таблетка, раствор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J05AR10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Ламивудин, Абакавир и Долутегравир,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J05AR13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Дарунавир и Кобицистат,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J05AR14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Долутегравир,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J05AJ03/J05AX12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Эмтрицитабин, тенофовира алафенамид и рилпивирин,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J05AR19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Ламивудин, тенофовира дизопроксил и долутегравир,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J05AR27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Новообразования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37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C00-C97, D00-D48 (за исключением D35.2)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Онкологические заболевания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Эритропоэтин (Эпоэтин зета),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B03XA01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Темозоломид,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L01AX03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Капецитабин, таб</w:t>
            </w:r>
            <w:r>
              <w:t>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L01BC06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Трастузумаб, раствор для инъекций; раствор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L01FD01/L01XC03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Иматиниб, таблетка,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L01EA01/L01XE01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Гефитиниб,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L01EB01/L01XE02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Эрлотиниб,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L01EB02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Сунитиниб,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L01EX01/L01XE04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Сорафениб,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L01EX02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Лапатиниб,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L01EH01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Афатиниб,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L01EB03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Вемурафениб,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Дабрафениб,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L01EC02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Траметиниб,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Осимертиниб,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Кобиметиниб,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L01EE02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Гозерелин, имплантат пролонгированного действия для подкожного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L02AE03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Трипторелин, лиофилизат для приготовления суспензии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L02AE04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Тамоксифен,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L02BA01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Торемифен,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L02BA02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Фулвестрант, раствор для внутримышечного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L02BA03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Энзалутамид, капсулы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L02BB04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Апалутамид, таблетки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L02BB05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Анастрозол,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L02BG03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Летрозол,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L02BG04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Филграстим,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L03AA02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Вакцина БЦЖ, порошок для пригот</w:t>
            </w:r>
            <w:r>
              <w:t>овления суспензии для интравизикального введения в комплекте с растворителем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L03AX03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M05BA08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C47.3 C47.4 C47.5 C47.6 C47.8 C47.9 C48.0 C74.0 C74.1 C74.9 C76.0 C76.1 C76.2 C76.7 C76.8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Нейробластома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Изотретиноин,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D10BA01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Паллиативная помощь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39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 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Пациентам с распространенными формами злокачественных новообразований, туберкулеза и ВИЧ- инфекции, хроническими прогресс</w:t>
            </w:r>
            <w:r>
              <w:t>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при наличии симптоматики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Омепразол,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A02BC01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Метоклопрамид,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A03FA01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Бисакодил, таблетка, суппозитория ректальная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A06AB02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Лактулоза, сироп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A06AD11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Фуросемид,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C03CA01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Спиронолактон, таблетка;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C03DA01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Дексаметазон,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Кетопрофен, раствор для инъекций, таблетка, капсула, суппозитория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M01AE03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Морфин, раствор для инъекций;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N02AA01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Фентанил, трансдермальная терапевтическая система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N02AB03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Трамадол,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N02AX02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Карбамазепин,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N03AF01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Диазепам,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Амитриптилин, таблетка, драже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N06AA09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Прегабалин,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N02BF02/N03AX16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Состояние после пересадки органов и тканей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Z94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Состояние после пересадки органов и тканей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Сульфаметоксазол и Триметоприм, таблетка,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J01EE01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Валганцикловир,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J05AB14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Эверолимус,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L04AA18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Для предупреждения риска отторжения трансплантированных органов и тканей,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Микофеноловая кислота, капсула,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L04AA06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Циклоспорин, капсула, раствор для прие</w:t>
            </w:r>
            <w:r>
              <w:t>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Такролимус,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L04AD02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Паллиативная помощь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Пациентам с распространенными формами злокачественных новообразований, туберкулеза и ВИЧ- ин</w:t>
            </w:r>
            <w:r>
              <w:t>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при наличии симптоматики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Однокомпонентный дренируемый илео/колостомный калоприемник в комплекте с защитной пастой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Нарушения обмена веществ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E70.0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Фенилкетонурия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формы, пожизненная терапия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Лечебные низкобелковые про</w:t>
            </w:r>
            <w:r>
              <w:t>дукты и продукты с низким содержанием фенилаланина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кожи и подкожной клетчатки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43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L13, Q81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Буллезный эпидермолиз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Повязка мазевая с серебром*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Повязка без фармпрепаратов*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Повязка стерильная*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Повязка абсорбирующая стерильная*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Повязка абсорбирующая*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Пластырь*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Гидротюль, гидроактивная мазевая повязка*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Повязка мазевая с перуанским бальзамом*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Стерильные салфетки*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Бинт фиксирующийся эластичный*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Фиксирующийся бинт*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Сетчатый трубчатый бинт*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Бинт ваттный мягкий нестерильный*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Стерильная повязка на основе хлорамфеникола*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Раннее искусственное или смешанное вскармливание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O92.0, O92.3, O92.4, O92.7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Раннее искусственное или смешанное вскармливание</w:t>
            </w:r>
          </w:p>
        </w:tc>
        <w:tc>
          <w:tcPr>
            <w:tcW w:w="1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 до 1 года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Адаптированные заменители грудного молока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Абсолютные показания: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- искусственное вскармливание: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1. медицинские: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- заболевания кормящей матери: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- ВИЧ-инфекция, активная форма туберкулеза;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- заболевания ребенка: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- подтвержденная врожденная лактазная недостаточность, галактоземия, фенилкетонурия, болезнь "кленового сиропа";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2. социальные: усыновленные дети.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Относительные показания: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искусственное вскармливание: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1. медицинские: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острые психические заболевания (психозы или тяже</w:t>
            </w:r>
            <w:r>
              <w:t>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- искусственное и</w:t>
            </w:r>
            <w:r>
              <w:t xml:space="preserve"> смешанное вскармливание: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медицинские: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тяжелые формы болезней системы крови и кроветвор</w:t>
            </w:r>
            <w:r>
              <w:t>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2. социальные: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- дети от многоплодной беременности;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- дети матерей, обучающихся по очной форме обучения в организациях образования,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- стационарное лечение матери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3. Лекарственные средства в системе обязательного социального медицинского страхования для взрослых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системы кровообращения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45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I20, I23, I24, I25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Ишемическая болезнь сердца (кроме первых 6 месяцев после перенесенного острого инфаркта м</w:t>
            </w:r>
            <w:r>
              <w:t>иокарда)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Стенокардия напряжения, вариантная стенокардия, постинфарктный кардиосклероз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Клопидогрел,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B01AC04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Ацетилсалициловая кислота,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B01AC06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Тикагрелор,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B01AC24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Нитроглицерин, аэрозоль подъязычный, таблетка подъязычная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C01DA02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Изосорбида динитрат, спрей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C01DA08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Бисопролол,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C07AB07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Амлодипин,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C08CA01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46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I70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Атеросклероз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Ацетилсалициловая кислота,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B01AC06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Аторвастатин,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C10AA05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Эзетимиб,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C10AX09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47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I10-I15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Артериальная гипертензия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</w:t>
            </w:r>
            <w:r>
              <w:t>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Индапамид***, таблетка,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C03BA11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Бисопролол***,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C07AB07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Амлодипин***,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C08CA01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Кандесартан***,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C09CA06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Эналаприл***,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C09AA02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Периндоприл***,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C09AA04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Периндоприл в комбинации с диуретиками***,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C09BA04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Фозиноприл***,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C09AA09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неэффективности базовой терапии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Моксонидин***,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C02AC05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48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I47, I48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Аритмии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Фибрилляция предсердий (пароксизмальная, персистирующая, постоянная), в том числе после выполнения радиочастотной аблаци</w:t>
            </w:r>
            <w:r>
              <w:t>и (РЧА)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Варфарин,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B01AA03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Пропафенон,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C01BC03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Амиодарон,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C01BD01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Бисопролол,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C07AB07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Верапамил,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C08DA01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Апиксабан,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B01AF02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Ривароксабан,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B01AF01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Дабигатрана этексилат, капсулы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B01AE07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49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I50, I42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Хроническая сердечная недостаточность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Торасемид,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C03CA04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Спиронолактон, та</w:t>
            </w:r>
            <w:r>
              <w:t>блетка,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C03DA01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Бисопролол,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C07AB07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Карведилол,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C07AG02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Рамиприл, таблетка,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C09AA05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Кандесартан,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C09CA06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Сердечная недостаточность с низкой фракцией выброса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Дапаглифлозин,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A10BK01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I05-I09, I34-I39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Поражения клапанов сердца (больные с протезированными клапанами сердца)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Вар</w:t>
            </w:r>
            <w:r>
              <w:t>фарин,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B01AA03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органов дыхания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51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J45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Бронхиальная астма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Сальбутамол, аэрозоль для ингаляций, раствор для небулайзера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R03AC02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Сальметерол и Флутиказон, аэрозоль для ингаляций дозированный, порошок для ингаляций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R03AK06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R03AK07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Будесонид, суспензия для ингаляций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R03BA02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Тяжелая степень тяжести по заключению Республиканской специализированной комиссии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Тезепелумаб, раствор для подк</w:t>
            </w:r>
            <w:r>
              <w:t>ожного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R03DX11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J44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Хроническая обструктивная болезнь легких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 стадии обострения и ремиссии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Салметерол и Флутиказон, порошок для ингаляций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R03AK06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Формотерол и Будесонид, аэрозоль для ингаляций дозированный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R03AK07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Фенотерол и Ипратропия бромид, раствор для ингаляций, аэрозоль для ингаляций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R03AL01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Тиотропия бромид, раствор для ингаляций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R03BB04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Олодатерол и Тиотропия бромид, раствор для ингаляций в комплекте с ингалятором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R03AL06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эндокринной системы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53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E10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Диабет сахарный типа I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лизпро,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аспарт,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глулизин,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гларгин,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A10AE04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деглудек,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A10AE06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E11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Диабет сахарный типа II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сахарного диабета 2 типа. Без осложнений, выбор терапии обосновывается врачом ВОП и/или эндокринологом, дости</w:t>
            </w:r>
            <w:r>
              <w:t>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Метформин,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Гликлазид,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A10BB09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Глимепирид,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A10BB12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Линаглиптин,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A10BH05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Вилдаглиптин,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A10BH02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Репаглинид,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A10BX02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сахарного диабета 2 типа. При наличии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Дапаглифлозин,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A10BK01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Канаглифлозин,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A10BK02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Эмпаглифлозин,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A10BK03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сахарного диабета II типа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лизпро,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аспарт,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глулизин,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A10AD04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 xml:space="preserve">Инсулин аспарт двухфазный в </w:t>
            </w:r>
            <w:r>
              <w:t>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A10AD05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гларгин,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A10AE04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деглудек,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A10AE06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гларгин и ликсисенатид, раствор для подкожного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A10AE54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E23.2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Несахарный диабет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Десмопрессин, лиофилизат оральный;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H01BA02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56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E00-E03, E89.0, E05, E20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Гипотиреоз/ Гипертиреоз/ Гипопаратиреоз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Левотироксин натрия,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H03AA01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Тиамазол,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H03BB02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Железодефицитная анемия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Женщины фертильного возраста,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Верифицированный диагноз железодефицитной анемии II, III степе</w:t>
            </w:r>
            <w:r>
              <w:t>ни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Железа сульфат, однокомпонентный/комбинированный с аскорбиновой кислотой,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B03AA07/ B03AE10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58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D55-64.9, D69 (исключая D56, D57, D59.5, D61, D69.3, D76.0)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Гематологические заболевания (исключая некоторые заболевания крови, в том числе апластиче</w:t>
            </w:r>
            <w:r>
              <w:t>скую анемию, иммунные тромбоцитопении)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 при верифицированном диагнозе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Элтромбопаг,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B02BX05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Циклоспорин,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Деферазирокс,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V03AC03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костно-мышечной системы и соединительной ткани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59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M05-M06 (исключая M06.1)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Ревматоидный артрит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таблетка, лиофилизат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Лефлуномид,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L04AA13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Голимумаб,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Ритуксимаб, концентрат для приг</w:t>
            </w:r>
            <w:r>
              <w:t>отовления раствора для внутривенных инфузий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L01FA01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</w:t>
            </w:r>
            <w:r>
              <w:t>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Тоцилизумаб, раствор для подкожных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L04AC07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M45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Анкилозирующий спондилит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</w:t>
            </w:r>
            <w:r>
              <w:t>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Сульфасалазин,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A07EC01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Голимумаб,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Секукинумаб, раствор для подкожного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L04AC10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Пациентам, ранее получавшим препарат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Адалимумаб,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L04AB04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нервной системы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61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G20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Болезнь Паркинсона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</w:t>
            </w:r>
            <w:r>
              <w:t>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Леводопа и Карбидопа,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N04BA02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Прамипексол,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N04BC05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Разагилин,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N04BD02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G80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Церебральный паралич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наличии эпилептиформных припадков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Топирамат, капсула,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N03AX11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N03AG01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Диазепам,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спастических состояниях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Баклофен,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M03BX01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глаза и слуха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63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H40-H42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Глаукома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категории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Тимолол, капли глазные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S01ED01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Латанопрост, капли глазные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S01EE01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кожи и подкожной клетчатки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L40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Псориаз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Циклоспорин,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Средняя и тяжелая степень,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Гуселькумаб, раствор для подкожного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L04AC16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 xml:space="preserve">При неэффективности базисной иммуносупрессивной терапии по решению </w:t>
            </w:r>
            <w:r>
              <w:t>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Устекинумаб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L04AC05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65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M07.3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Псориатические артропатии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</w:t>
            </w:r>
            <w:r>
              <w:t>т,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Лефлуномид,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L04AA13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Голимумаб,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Устекинумаб,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L04AC05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</w:t>
            </w:r>
            <w:r>
              <w:t xml:space="preserve"> мочеполовой системы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66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N00-N08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Прогрессирующие гломерулярные заболевания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Циклофосфамид, лиофилизат для приготовления раствора для внутривенного и внутримышечного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Микофеноловая кислота, капсула,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L04AA06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Циклоспорин, капсула, раствор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L04AD01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67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N18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Хроническая болезнь почек</w:t>
            </w:r>
            <w:r>
              <w:t xml:space="preserve"> с ренальной анемией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III-IV-V стадии, за исключением пациентов, получающих программный диализ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Железа сульфат,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B03AA07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Метокси полиэтиленгликоль-эпоэтина бета, раствор для внутривенных и подкожных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B03XA03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Эпоэтин альфа,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B03XA01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Эпоэтин зета,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B03XA01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Эпоэтин бета,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B03XA01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Севеламер,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V03AE02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N18.2, N18.3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II-III додиализная стадия нефропротекции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Дапаглифлозин,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A10BK01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4. Медицинские изделия в системе обязательного социального медицинского страхования для взрослых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эндокринной системы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68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E10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Диабет сахарный типа I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 инсулинзави</w:t>
            </w:r>
            <w:r>
              <w:t>симого диабета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Иглы к шприц-ручке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Тест полосы для определения кетоновых тел в моче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Пациенты с сахарным диабетом на фоне интенсивной инсулинотерапии - режим множественных инъекций инсулина (помповая инсулинотерапия) Пациенты с сахарным диабетом на фоне терапии базальным инсулином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Тест полосы для определения глюкозы в крови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1460 пол</w:t>
            </w:r>
            <w:r>
              <w:t>ос в год 1 пациенту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 до 21 года и беременные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Помпы инсулиновые**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Инфузионный набор к помпам инсулиновым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Резервуар к помпам инсулиновым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69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E11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Диабет сахарный типа II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 инсулиннезависимого диабета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Иглы к шприц-ручке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Пациенты с сахарным диабетом на фоне интенсивной инсулинотерапии - режим множественных инъекций инсулина Пациенты с сахарным ди</w:t>
            </w:r>
            <w:r>
              <w:t>абетом на фоне терапии базальным инсулином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Тест полосы для определения глюкозы в крови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1460 полос в год 1 пациенту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730 полос в год 1 пациенту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365 полос в год 1 пациенту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5. Лекарственные средства в системе обязательного социального медицинского страхования для детей до 18 лет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системы кровообращения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I33, I01.1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Эндокардит инфекционный (острый/подострый)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После стационарного лечения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Ампициллин, порошок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J01CA01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Цефтриаксон, порошок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J01DD04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Только в комбинации с беталактамным антибиотиком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Гентамицин,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J01GB03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71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I10-I15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Артериальная гипертензия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Индапамид***, таблетка,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C03BA11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Метопролол***,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C07AB02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Бисопрол</w:t>
            </w:r>
            <w:r>
              <w:t>ол***,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C07AB07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Амлодипин***,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C08CA01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Валсартан,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C09CA03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Эналаприл***,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C09AA02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Фозиноприл***,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C09AA09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I50, I42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Хроническая сердечная недостаточность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 xml:space="preserve">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</w:t>
            </w:r>
            <w:r>
              <w:t>и ишемической болезнью сердца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Торасемид,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C03CA04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Спиронолактон, таблетка,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C03DA01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Бисопролол,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C07AB07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Карведилол,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C07AG02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Эналаприл,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C09AA02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Ивабрадин,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C01EB17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I05-I09, I34-I39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Поражения клапанов сердца (больные с протезированными клапанами сердца)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Варфарин,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B01AA03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органов дыхания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J45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Бронхиальная астма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 xml:space="preserve">Дети, </w:t>
            </w:r>
            <w:r>
              <w:t>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Сальбутамол, аэрозоль для ингаляций, раствор для небулайзера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R03AC02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Сальметерол и Флутиказон, аэрозоль для ингаляций дозированный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R03AK06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Формотерол и Будесонид, аэрозоль для ингаляций дозированный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R03AK07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Беклометазон, аэрозоль для ингаляций дозированный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Будесонид, суспензия для ингаляций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R03BA02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Флутиказон, аэрозоль для ингаляций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R03BA05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Монтелукаст, таблетка, в том числе жевательная, гранула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R03DC03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Тяжелая степень тяжести по заключению Республиканской специализированной комиссии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Омализумаб, порошок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R03DX05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75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J00-J06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Острые респираторные инфекции верхних дыхательных путей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Ибупрофен, таблетка,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M01AE01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Парацетамол, таблетка, суппозитория ректальная, суспензия для орального применения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N02BE01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76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J12, J13-J16, J18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Пневмония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J01CA04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Цефуроксим,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J01DC02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J01FA10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Ибупрофен, таблетка,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M01AE01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Парацетамол, таблетка, суппозитория ректальная, суспензи</w:t>
            </w:r>
            <w:r>
              <w:t>я для орального применения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N02BE01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77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J20-J22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Острые респираторные инфекции нижних дыхательных путей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Ибупрофен, таблетка,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M01AE01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Парацетамол, таблетка, суппозитория ректальная, суспензия для орального применения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N02BE01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присоединении бактериальной инфекции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Азитромицин, порошок для приготовления суспензии для приема внутрь, таблетка, капсула, гранулы для приготовления суспен</w:t>
            </w:r>
            <w:r>
              <w:t>зии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J01FA10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J01CA04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J01CR02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брохообструкции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Сальбутамол, аэрозоль для ингаляций, раствор для небулайзера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R03AC02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78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J30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Вазомоторный и аллергический ринит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Цетиризин, таблетка, раствор оральный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R06AE07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Лоратадин,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R06AX13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Беклометазон, спрей дозированный назальный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R01AD01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органов пищеварения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K72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Печеночная недостаточность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Лактулоза, сироп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A06AD11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K90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Целиакия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Эргокальциферол, капли, раствор масляный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A11CC01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крови</w:t>
            </w:r>
            <w:r>
              <w:t>, кроветворных органов и отдельные нарушения, вовлекающие иммунный механизм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81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D50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Железодефицитная анемия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 до 18 лет,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Верифицированный диагноз железодефицитной анемии II, III степени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Железа сульфат, однокомпонентный/комбинированный с аскорбиновой кислотой,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B03AA07/ B03AE10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 до 12 лет,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Железа сульфат, таблетка/ капли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</w:t>
            </w:r>
            <w:r>
              <w:t>03AA07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82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D55-64.9, D69 (исключая D56, D57, D59.5, D61, D69.3, D76.0)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</w:t>
            </w:r>
            <w:r>
              <w:t>тепени тяжести при верифицированном диагнозе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Элтромбопаг,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B02BX05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Циклоспорин,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Деферазирокс,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V03AC03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эндокринной системы, расстройства питания и нарушения обмена веществ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83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E10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Диабет сахарный типа I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лизпро,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аспарт, рас</w:t>
            </w:r>
            <w:r>
              <w:t>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глулизин,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гларгин,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A10AE04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деглудек,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A10AE06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Тяжелые гипогликемические состояния после инъекции инсулина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H04AA01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84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E11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Диабет сахарный типа II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сах</w:t>
            </w:r>
            <w:r>
              <w:t>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Метформин,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A10BA02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сахарного диабета II типа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лизпро,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аспарт,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глулизин,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гларгин,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A10AE04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Инсулин деглудек,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A10AE06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E23.2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Несахарный диабет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Десмопрессин, лиофилизат оральный;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H01BA02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86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E00-E03, E89.0, E05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Гипотиреоз/ Гипертиреоз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Верифицированный диагноз. Гипотиреоз Верифицированный диагноз Гипертиреоз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Левотироксин натрия,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H03AA01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Тиамазол,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H03BB02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87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E23 (за исключением E23.0), Q96.9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Гипофункция и другие нарушения гипофиза, Синдром Тернера неуточненный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Верифицированный диагноз данными обследованиями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H01AC01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88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E55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Рахит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 до 5 лет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Эргокальциферол, капли, раствор</w:t>
            </w:r>
            <w:r>
              <w:t xml:space="preserve"> масляный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A11CC01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Колекальциферол, капли, раствор для приема внутрь, капли оральные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A11CC05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Грибковые инфекции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89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B35-B49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Микозы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Клотримазол, мазь, крем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D01AC01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Тербинафин, крем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D01AE15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Флуконазол, капсула, таблетка, сироп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J02AC01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Нистатин, гранулы для приготовления суспензии для местного применения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D01AA01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органов зрения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90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H40-H42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Глаукома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Ацетазоламид,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S01EC01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Тимолол, капли глазные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S01ED01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Латанопрост, капли глазные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S01EE01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кожи и подкожной клетчатки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91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L20-L30, L42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Дерматиты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Мометазон, крем, мазь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D07AC13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Бетаметазон, крем, мазь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D07AC01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Лоратадин,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R06AX13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Цетиризин, таблетка, раствор оральный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R06AE07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92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L40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Псориаз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Бетаметазон, мазь, крем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D07AC01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Мометазон, мазь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D07AC13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не эффективности метотрексата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Адалимумаб,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L04AB04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костно-мышечной системы и соединительной ткани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93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М07.3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Псориатические артропатии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94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M08, за исключением M08.2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Ювенильный артрит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Метотрексат, таблетка,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наличии увеита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Адалимумаб,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Для пациентов с массой тела более 40 кг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Голимумаб, раствор для подкожного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L04AB06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нервной системы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95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G80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Церебральный паралич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наличии эпилептиформных припадков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Топирамат, капсула,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N03AX11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N03AG01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Диазепам,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N05BA01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спастических состояниях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Баклофен,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M03BX01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мочеполовой системы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96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N00-N08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Прогрессирующие гломерулярные заболевания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</w:t>
            </w:r>
            <w:r>
              <w:t>х)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Метилпреднизолон,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Преднизолон,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Циклофосфамид, лиофилизат для приготовления раствора для внутривенного и внутримышечного введения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L01AA01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Микофеноловая кислота, капсула,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L04AA06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Циклоспорин, капсула, раствор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L04AD01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97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N18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Хроническая болезнь почек с ренальной анемией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III-IV-V стадии, за исключением пациентов, получающих программный диализ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Железа сульфат,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B03AA07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Метокси полиэтиленгликоль-эпоэтина бета, раствор для вн</w:t>
            </w:r>
            <w:r>
              <w:t>утривенных и подкожных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B03XA03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Эпоэтин альфа,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B03XA01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Эпоэтин зета,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B03XA01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Эпоэтин бета, раствор для инъекций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B03XA01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Севеламер,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V03AE02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6. Медицинские изделия в системе обязательного социального медицинского страхования для детей до 18 лет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Болезни эндокринной системы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98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E10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Диабет сахарный типа I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 инсулинзависимого диабета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Иглы к шприц-ручке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Тест полосы для определения кетоновых тел в моче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Пациенты с сахарным диабетом на фоне интенсивной инсулинотерапии - режим множественных инъекций инсулина, помповая инсулинотерапия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Тест полосы для определения глюкозы в крови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1460 полос в год 1 пациенту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/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Помпы инсулиновые**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Инфузионный набор к помпам инсулиновым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Резервуар к помпам инсулиновым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99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E11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Диабет сахарный типа II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Все стадии и степени тяжести инсулиннезависимого диабета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Иглы к шприц-ручке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Пациенты с сахарным диабетом на фоне интенсивной инсулинотерапии - режим множественных инъекций инсулина Пациенты с сахарным диабетом на фоне терапии базальным инсулином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Тест полосы для определения глюкозы в крови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B687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1460 полос в год 1 пациенту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 xml:space="preserve">* за </w:t>
            </w:r>
            <w:r>
              <w:t>счет средств местного бюджета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** для детей до 18 лет, ранее получавших помповую терапию расходные материалы одного производителя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*** лекарственные средства, в том числе подлежащие обеспечению с использованием сооплаты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МКБ -10 - международный классификатор болезней десятого пересмотра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АТХ - анатомо-терапевтически-химическая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ФК - функциональный класс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ОРВИ - острая респираторная вирусная инфекция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ВОП - врач общей практики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6878">
            <w:pPr>
              <w:pStyle w:val="p"/>
            </w:pPr>
            <w:r>
              <w:t>ВИЧ - вирус иммунодефицита человека</w:t>
            </w:r>
          </w:p>
        </w:tc>
      </w:tr>
    </w:tbl>
    <w:p w:rsidR="00000000" w:rsidRDefault="003B6878">
      <w:pPr>
        <w:pStyle w:val="pj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878" w:rsidRDefault="003B6878" w:rsidP="003B6878">
      <w:r>
        <w:separator/>
      </w:r>
    </w:p>
  </w:endnote>
  <w:endnote w:type="continuationSeparator" w:id="0">
    <w:p w:rsidR="003B6878" w:rsidRDefault="003B6878" w:rsidP="003B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878" w:rsidRDefault="003B68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878" w:rsidRDefault="003B68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878" w:rsidRDefault="003B68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878" w:rsidRDefault="003B6878" w:rsidP="003B6878">
      <w:r>
        <w:separator/>
      </w:r>
    </w:p>
  </w:footnote>
  <w:footnote w:type="continuationSeparator" w:id="0">
    <w:p w:rsidR="003B6878" w:rsidRDefault="003B6878" w:rsidP="003B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878" w:rsidRDefault="003B68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878" w:rsidRPr="003B6878" w:rsidRDefault="003B6878" w:rsidP="003B687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B6878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B6878" w:rsidRPr="003B6878" w:rsidRDefault="003B6878" w:rsidP="003B687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B6878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25 мая 2026 года № 57 «О внесении изменения в приказ Министра здравоохранения Республики Казахстан от 5 августа 2021 года № ҚР ДСМ-75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 (не введен в действие)</w:t>
    </w:r>
  </w:p>
  <w:p w:rsidR="003B6878" w:rsidRPr="003B6878" w:rsidRDefault="003B6878" w:rsidP="003B687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B6878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01.01.2027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878" w:rsidRDefault="003B68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78"/>
    <w:rsid w:val="003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B68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687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68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687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6386512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660417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7966</Words>
  <Characters>45412</Characters>
  <Application>Microsoft Office Word</Application>
  <DocSecurity>0</DocSecurity>
  <Lines>378</Lines>
  <Paragraphs>106</Paragraphs>
  <ScaleCrop>false</ScaleCrop>
  <Company/>
  <LinksUpToDate>false</LinksUpToDate>
  <CharactersWithSpaces>53272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2026-06-01T04:20:00Z</dcterms:created>
  <dcterms:modified xsi:type="dcterms:W3CDTF">2026-06-01T04:20:00Z</dcterms:modified>
</cp:coreProperties>
</file>