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F789C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28 июня 2024 года № 40</w:t>
      </w:r>
      <w:r>
        <w:rPr>
          <w:rStyle w:val="s1"/>
        </w:rPr>
        <w:br/>
        <w:t>Об утверждении правил деятельности независимой экспертной комиссии и минимальных требований по установлению</w:t>
      </w:r>
      <w:r>
        <w:rPr>
          <w:rStyle w:val="s1"/>
        </w:rPr>
        <w:br/>
        <w:t>наличия (отсутствия) факта причинения вреда жизни и здоровью пациента</w:t>
      </w:r>
      <w:r>
        <w:rPr>
          <w:rStyle w:val="s1"/>
        </w:rPr>
        <w:t xml:space="preserve"> в результате осуществления медицинской деятельности</w:t>
      </w:r>
    </w:p>
    <w:p w:rsidR="00000000" w:rsidRDefault="00BF789C">
      <w:pPr>
        <w:pStyle w:val="pj"/>
      </w:pPr>
      <w:r>
        <w:rPr>
          <w:rStyle w:val="s0"/>
        </w:rPr>
        <w:t> </w:t>
      </w:r>
    </w:p>
    <w:p w:rsidR="00000000" w:rsidRDefault="00BF789C">
      <w:pPr>
        <w:pStyle w:val="pj"/>
      </w:pPr>
      <w:r>
        <w:rPr>
          <w:rStyle w:val="s0"/>
        </w:rPr>
        <w:t xml:space="preserve">В соответствии со </w:t>
      </w:r>
      <w:hyperlink r:id="rId7" w:anchor="sub_id=270020000" w:history="1">
        <w:r>
          <w:rPr>
            <w:rStyle w:val="a4"/>
          </w:rPr>
          <w:t>статьей 270-2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BF789C">
      <w:pPr>
        <w:pStyle w:val="pj"/>
      </w:pPr>
      <w:r>
        <w:rPr>
          <w:rStyle w:val="s0"/>
        </w:rPr>
        <w:t xml:space="preserve">1. Утвердить прилагаемые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деятельности независимой экспертной комиссии и минимальные требования по установлению наличия (отсутствия) факта причинения вреда жизни и здоровью пациента в результате осуществления</w:t>
      </w:r>
      <w:r>
        <w:rPr>
          <w:rStyle w:val="s0"/>
        </w:rPr>
        <w:t xml:space="preserve"> медицинской деятельности.</w:t>
      </w:r>
    </w:p>
    <w:p w:rsidR="00000000" w:rsidRDefault="00BF789C">
      <w:pPr>
        <w:pStyle w:val="pj"/>
      </w:pPr>
      <w:r>
        <w:rPr>
          <w:rStyle w:val="s0"/>
        </w:rPr>
        <w:t>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BF789C">
      <w:pPr>
        <w:pStyle w:val="pj"/>
      </w:pPr>
      <w:r>
        <w:rPr>
          <w:rStyle w:val="s0"/>
        </w:rPr>
        <w:t xml:space="preserve">1) государственную </w:t>
      </w:r>
      <w:hyperlink r:id="rId8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BF789C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BF789C">
      <w:pPr>
        <w:pStyle w:val="pj"/>
      </w:pPr>
      <w:r>
        <w:rPr>
          <w:rStyle w:val="s0"/>
        </w:rPr>
        <w:t xml:space="preserve">3) в </w:t>
      </w:r>
      <w:r>
        <w:rPr>
          <w:rStyle w:val="s0"/>
        </w:rPr>
        <w:t>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</w:t>
      </w:r>
      <w:r>
        <w:rPr>
          <w:rStyle w:val="s0"/>
        </w:rPr>
        <w:t>нкта.</w:t>
      </w:r>
    </w:p>
    <w:p w:rsidR="00000000" w:rsidRDefault="00BF789C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BF789C">
      <w:pPr>
        <w:pStyle w:val="pj"/>
      </w:pPr>
      <w:r>
        <w:rPr>
          <w:rStyle w:val="s0"/>
        </w:rPr>
        <w:t xml:space="preserve">4. Настоящий приказ вводится в действие с 23 октября 2024 года и подлежит официальному </w:t>
      </w:r>
      <w:hyperlink r:id="rId9" w:history="1">
        <w:r>
          <w:rPr>
            <w:rStyle w:val="a4"/>
          </w:rPr>
          <w:t>опубликованию</w:t>
        </w:r>
      </w:hyperlink>
      <w:r>
        <w:rPr>
          <w:rStyle w:val="s0"/>
        </w:rPr>
        <w:t>.</w:t>
      </w:r>
    </w:p>
    <w:p w:rsidR="00000000" w:rsidRDefault="00BF789C">
      <w:pPr>
        <w:pStyle w:val="pj"/>
      </w:pPr>
      <w:r>
        <w:rPr>
          <w:rStyle w:val="s0"/>
        </w:rPr>
        <w:t> </w:t>
      </w:r>
    </w:p>
    <w:p w:rsidR="00000000" w:rsidRDefault="00BF789C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789C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BF789C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789C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BF789C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BF789C">
      <w:pPr>
        <w:pStyle w:val="pj"/>
      </w:pPr>
      <w:r>
        <w:rPr>
          <w:rStyle w:val="s0"/>
        </w:rPr>
        <w:t> </w:t>
      </w:r>
    </w:p>
    <w:p w:rsidR="00000000" w:rsidRDefault="00BF789C">
      <w:pPr>
        <w:pStyle w:val="pr"/>
      </w:pPr>
      <w:bookmarkStart w:id="1" w:name="SUB100"/>
      <w:bookmarkEnd w:id="1"/>
      <w:r>
        <w:rPr>
          <w:rStyle w:val="s0"/>
        </w:rPr>
        <w:t xml:space="preserve">Утвержден </w:t>
      </w:r>
      <w:hyperlink w:anchor="sub0" w:history="1">
        <w:r>
          <w:rPr>
            <w:rStyle w:val="a4"/>
          </w:rPr>
          <w:t>приказом</w:t>
        </w:r>
      </w:hyperlink>
    </w:p>
    <w:p w:rsidR="00000000" w:rsidRDefault="00BF789C">
      <w:pPr>
        <w:pStyle w:val="pr"/>
      </w:pPr>
      <w:r>
        <w:rPr>
          <w:rStyle w:val="s0"/>
        </w:rPr>
        <w:t>Министра здравоохранения</w:t>
      </w:r>
    </w:p>
    <w:p w:rsidR="00000000" w:rsidRDefault="00BF789C">
      <w:pPr>
        <w:pStyle w:val="pr"/>
      </w:pPr>
      <w:r>
        <w:rPr>
          <w:rStyle w:val="s0"/>
        </w:rPr>
        <w:t>Республики Казахстан</w:t>
      </w:r>
    </w:p>
    <w:p w:rsidR="00000000" w:rsidRDefault="00BF789C">
      <w:pPr>
        <w:pStyle w:val="pr"/>
      </w:pPr>
      <w:r>
        <w:rPr>
          <w:rStyle w:val="s0"/>
        </w:rPr>
        <w:t>от 28 июня 2024 года № 40</w:t>
      </w:r>
    </w:p>
    <w:p w:rsidR="00000000" w:rsidRDefault="00BF789C">
      <w:pPr>
        <w:pStyle w:val="pj"/>
      </w:pPr>
      <w:r>
        <w:rPr>
          <w:rStyle w:val="s0"/>
        </w:rPr>
        <w:t> </w:t>
      </w:r>
    </w:p>
    <w:p w:rsidR="00000000" w:rsidRDefault="00BF789C">
      <w:pPr>
        <w:pStyle w:val="pj"/>
      </w:pPr>
      <w:r>
        <w:rPr>
          <w:rStyle w:val="s0"/>
        </w:rPr>
        <w:t> </w:t>
      </w:r>
    </w:p>
    <w:p w:rsidR="00000000" w:rsidRDefault="00BF789C">
      <w:pPr>
        <w:pStyle w:val="pc"/>
      </w:pPr>
      <w:r>
        <w:rPr>
          <w:rStyle w:val="s1"/>
        </w:rPr>
        <w:t>Правила деятельности независимой экспертной комиссии и минимальные</w:t>
      </w:r>
      <w:r>
        <w:rPr>
          <w:rStyle w:val="s1"/>
        </w:rPr>
        <w:br/>
        <w:t>требования по установлению наличия (отсутствия) факта причинения вреда жизни</w:t>
      </w:r>
      <w:r>
        <w:rPr>
          <w:rStyle w:val="s1"/>
        </w:rPr>
        <w:br/>
        <w:t>и здоровью пациента в результате осуществления медицинской деятельности</w:t>
      </w:r>
    </w:p>
    <w:p w:rsidR="00000000" w:rsidRDefault="00BF789C">
      <w:pPr>
        <w:pStyle w:val="pj"/>
      </w:pPr>
      <w:r>
        <w:rPr>
          <w:rStyle w:val="s0"/>
        </w:rPr>
        <w:t> </w:t>
      </w:r>
    </w:p>
    <w:p w:rsidR="00000000" w:rsidRDefault="00BF789C">
      <w:pPr>
        <w:pStyle w:val="pj"/>
      </w:pPr>
      <w:r>
        <w:rPr>
          <w:rStyle w:val="s0"/>
        </w:rPr>
        <w:t> </w:t>
      </w:r>
    </w:p>
    <w:p w:rsidR="00000000" w:rsidRDefault="00BF789C">
      <w:pPr>
        <w:pStyle w:val="pc"/>
      </w:pPr>
      <w:r>
        <w:rPr>
          <w:rStyle w:val="s1"/>
        </w:rPr>
        <w:t>Глава 1. Общее положение</w:t>
      </w:r>
    </w:p>
    <w:p w:rsidR="00000000" w:rsidRDefault="00BF789C">
      <w:pPr>
        <w:pStyle w:val="pj"/>
      </w:pPr>
      <w:r>
        <w:rPr>
          <w:rStyle w:val="s0"/>
        </w:rPr>
        <w:t> </w:t>
      </w:r>
    </w:p>
    <w:p w:rsidR="00000000" w:rsidRDefault="00BF789C">
      <w:pPr>
        <w:pStyle w:val="pj"/>
      </w:pPr>
      <w:r>
        <w:rPr>
          <w:rStyle w:val="s0"/>
        </w:rPr>
        <w:t>1. Настоящие Правила деятельности независимой экспертной комиссии и минимальные требования по установлению наличия (отсутствия) факта причинения вреда жизни и здоровью пациента в результате осуществления медицинской деятельности (далее - Правила) разработа</w:t>
      </w:r>
      <w:r>
        <w:rPr>
          <w:rStyle w:val="s0"/>
        </w:rPr>
        <w:t xml:space="preserve">ны в соответствии со </w:t>
      </w:r>
      <w:hyperlink r:id="rId10" w:anchor="sub_id=270020000" w:history="1">
        <w:r>
          <w:rPr>
            <w:rStyle w:val="a4"/>
          </w:rPr>
          <w:t>статьей 270-2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 (далее - Кодекс) и определяют порядок деятельности независи</w:t>
      </w:r>
      <w:r>
        <w:rPr>
          <w:rStyle w:val="s0"/>
        </w:rPr>
        <w:t>мой экспертной комиссии и минимальные требования по установлению наличия (отсутствия) факта причинения вреда жизни и здоровью пациента в результате осуществления медицинской деятельности.</w:t>
      </w:r>
    </w:p>
    <w:p w:rsidR="00000000" w:rsidRDefault="00BF789C">
      <w:pPr>
        <w:pStyle w:val="pj"/>
      </w:pPr>
      <w:r>
        <w:rPr>
          <w:rStyle w:val="s0"/>
        </w:rPr>
        <w:t>2. В настоящих Правилах используются следующие основные понятия:</w:t>
      </w:r>
    </w:p>
    <w:p w:rsidR="00000000" w:rsidRDefault="00BF789C">
      <w:pPr>
        <w:pStyle w:val="pj"/>
      </w:pPr>
      <w:r>
        <w:rPr>
          <w:rStyle w:val="s0"/>
        </w:rPr>
        <w:t xml:space="preserve">1) </w:t>
      </w:r>
      <w:r>
        <w:rPr>
          <w:rStyle w:val="s0"/>
        </w:rPr>
        <w:t>субъекты здравоохранения - организации здравоохранения, а также физические лица, занимающиеся частной медицинской практикой и фармацевтической деятельностью;</w:t>
      </w:r>
    </w:p>
    <w:p w:rsidR="00000000" w:rsidRDefault="00BF789C">
      <w:pPr>
        <w:pStyle w:val="pj"/>
      </w:pPr>
      <w:r>
        <w:rPr>
          <w:rStyle w:val="s0"/>
        </w:rPr>
        <w:t>2) технология здравоохранения - применение знаний и навыков, которые используются для укрепления з</w:t>
      </w:r>
      <w:r>
        <w:rPr>
          <w:rStyle w:val="s0"/>
        </w:rPr>
        <w:t>доровья, профилактики, диагностики, лечения болезни, реабилитации пациентов и оказания паллиативной медицинской помощи, включая вакцины, лекарственные препараты и медицинские изделия, процедуры, манипуляции, операции, скрининговые, профилактические програм</w:t>
      </w:r>
      <w:r>
        <w:rPr>
          <w:rStyle w:val="s0"/>
        </w:rPr>
        <w:t>мы, в том числе информационные системы;</w:t>
      </w:r>
    </w:p>
    <w:p w:rsidR="00000000" w:rsidRDefault="00BF789C">
      <w:pPr>
        <w:pStyle w:val="pj"/>
      </w:pPr>
      <w:r>
        <w:rPr>
          <w:rStyle w:val="s0"/>
        </w:rPr>
        <w:t>3) медицинские услуги -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p w:rsidR="00000000" w:rsidRDefault="00BF789C">
      <w:pPr>
        <w:pStyle w:val="pj"/>
      </w:pPr>
      <w:r>
        <w:rPr>
          <w:rStyle w:val="s0"/>
        </w:rPr>
        <w:t>4) медицинский инци</w:t>
      </w:r>
      <w:r>
        <w:rPr>
          <w:rStyle w:val="s0"/>
        </w:rPr>
        <w:t xml:space="preserve">дент - событие, связанное с оказанием медицинской помощи в соответствии со стандартами организации оказания медицинской помощи и с использованием технологий, оборудования и инструментов, обусловленное отклонением от нормального функционирования организма, </w:t>
      </w:r>
      <w:r>
        <w:rPr>
          <w:rStyle w:val="s0"/>
        </w:rPr>
        <w:t>которое может нанести вред жизни и здоровью пациента, а также привести к смерти пациента, за исключением случаев, предусмотренных административным и уголовным законодательством Республики Казахстан;</w:t>
      </w:r>
    </w:p>
    <w:p w:rsidR="00000000" w:rsidRDefault="00BF789C">
      <w:pPr>
        <w:pStyle w:val="pj"/>
      </w:pPr>
      <w:r>
        <w:rPr>
          <w:rStyle w:val="s0"/>
        </w:rPr>
        <w:t>5) независимая экспертная комиссия (далее - Комиссия) - к</w:t>
      </w:r>
      <w:r>
        <w:rPr>
          <w:rStyle w:val="s0"/>
        </w:rPr>
        <w:t>омиссия, формируемая субъектом здравоохранения для установления и подтверждения наличия (отсутствия) факта причинения вреда жизни и здоровью пациента в результате осуществления медицинской деятельности.</w:t>
      </w:r>
    </w:p>
    <w:p w:rsidR="00000000" w:rsidRDefault="00BF789C">
      <w:pPr>
        <w:pStyle w:val="pj"/>
      </w:pPr>
      <w:r>
        <w:rPr>
          <w:rStyle w:val="s0"/>
        </w:rPr>
        <w:t>3. Комиссия создается в целях установления и подтверж</w:t>
      </w:r>
      <w:r>
        <w:rPr>
          <w:rStyle w:val="s0"/>
        </w:rPr>
        <w:t>дения наличия (отсутствия) факта причинения вреда жизни и здоровью пациента в результате осуществления медицинской деятельности, которое является состоянием, в виде развившегося заболевания и (или) осложнения, имеющегося заболевания и (или) инвалидизации и</w:t>
      </w:r>
      <w:r>
        <w:rPr>
          <w:rStyle w:val="s0"/>
        </w:rPr>
        <w:t xml:space="preserve"> (или) летального исхода, подтвержденное заключением Комиссии, сформированного из экспертных мнений профильных специалистов на основе доказанных научных и клинических данных об эффективности и безопасности медицинской услуги.</w:t>
      </w:r>
    </w:p>
    <w:p w:rsidR="00000000" w:rsidRDefault="00BF789C">
      <w:pPr>
        <w:pStyle w:val="pj"/>
      </w:pPr>
      <w:r>
        <w:rPr>
          <w:rStyle w:val="s0"/>
        </w:rPr>
        <w:t>4. По результатам работы Комис</w:t>
      </w:r>
      <w:r>
        <w:rPr>
          <w:rStyle w:val="s0"/>
        </w:rPr>
        <w:t>сии формируется заключение.</w:t>
      </w:r>
    </w:p>
    <w:p w:rsidR="00000000" w:rsidRDefault="00BF789C">
      <w:pPr>
        <w:pStyle w:val="pj"/>
      </w:pPr>
      <w:r>
        <w:rPr>
          <w:rStyle w:val="s0"/>
        </w:rPr>
        <w:t>5. Заключение Комиссии подтверждает наличие (отсутствие) факта причинения вреда жизни и здоровью пациента в результате осуществления медицинской деятельности в субъекте здравоохранения и применяется исключительно в рамках страхо</w:t>
      </w:r>
      <w:r>
        <w:rPr>
          <w:rStyle w:val="s0"/>
        </w:rPr>
        <w:t>вания профессиональной ответственности медицинского работника.</w:t>
      </w:r>
    </w:p>
    <w:p w:rsidR="00000000" w:rsidRDefault="00BF789C">
      <w:pPr>
        <w:pStyle w:val="pj"/>
      </w:pPr>
      <w:r>
        <w:rPr>
          <w:rStyle w:val="s0"/>
        </w:rPr>
        <w:t> </w:t>
      </w:r>
    </w:p>
    <w:p w:rsidR="00000000" w:rsidRDefault="00BF789C">
      <w:pPr>
        <w:pStyle w:val="pj"/>
      </w:pPr>
      <w:r>
        <w:rPr>
          <w:rStyle w:val="s0"/>
        </w:rPr>
        <w:t> </w:t>
      </w:r>
    </w:p>
    <w:p w:rsidR="00000000" w:rsidRDefault="00BF789C">
      <w:pPr>
        <w:pStyle w:val="pc"/>
      </w:pPr>
      <w:r>
        <w:rPr>
          <w:rStyle w:val="s1"/>
        </w:rPr>
        <w:t>Глава 2. Порядок формирования независимой экспертной комиссии</w:t>
      </w:r>
    </w:p>
    <w:p w:rsidR="00000000" w:rsidRDefault="00BF789C">
      <w:pPr>
        <w:pStyle w:val="pj"/>
      </w:pPr>
      <w:r>
        <w:rPr>
          <w:rStyle w:val="s0"/>
        </w:rPr>
        <w:t> </w:t>
      </w:r>
    </w:p>
    <w:p w:rsidR="00000000" w:rsidRDefault="00BF789C">
      <w:pPr>
        <w:pStyle w:val="pj"/>
      </w:pPr>
      <w:r>
        <w:rPr>
          <w:rStyle w:val="s0"/>
        </w:rPr>
        <w:t>6. Комиссия формируется приказом руководителя субъекта здравоохранения из числа профильных специалистов и представителя страх</w:t>
      </w:r>
      <w:r>
        <w:rPr>
          <w:rStyle w:val="s0"/>
        </w:rPr>
        <w:t>овой организации - участницы единого страхового (перестраховочного) пула в течение 3 (трех) рабочих дней со дня поступления от службы поддержки пациента и внутренней экспертизы обращения пациента либо его супруга (супруги), близких родственников или законн</w:t>
      </w:r>
      <w:r>
        <w:rPr>
          <w:rStyle w:val="s0"/>
        </w:rPr>
        <w:t>ого представителя о причинении вреда жизни и здоровью пациента в результате осуществления медицинской деятельности.</w:t>
      </w:r>
    </w:p>
    <w:p w:rsidR="00000000" w:rsidRDefault="00BF789C">
      <w:pPr>
        <w:pStyle w:val="pj"/>
      </w:pPr>
      <w:r>
        <w:rPr>
          <w:rStyle w:val="s0"/>
        </w:rPr>
        <w:t>Единый страховой (перестраховочного) пула направляет представителя от страховой организации в состав Комиссии по запросу субъекта здравоохра</w:t>
      </w:r>
      <w:r>
        <w:rPr>
          <w:rStyle w:val="s0"/>
        </w:rPr>
        <w:t>нения.</w:t>
      </w:r>
    </w:p>
    <w:p w:rsidR="00000000" w:rsidRDefault="00BF789C">
      <w:pPr>
        <w:pStyle w:val="pj"/>
      </w:pPr>
      <w:r>
        <w:rPr>
          <w:rStyle w:val="s0"/>
        </w:rPr>
        <w:t>Деятельность Комиссии обеспечивается секретарем, назначаемым из числа работников службы поддержки пациента и внутренней экспертизы субъекта здравоохранения.</w:t>
      </w:r>
    </w:p>
    <w:p w:rsidR="00000000" w:rsidRDefault="00BF789C">
      <w:pPr>
        <w:pStyle w:val="pj"/>
      </w:pPr>
      <w:r>
        <w:rPr>
          <w:rStyle w:val="s0"/>
        </w:rPr>
        <w:t>7. Субъекты здравоохранения привлекают профильных специалистов из следующих источников:</w:t>
      </w:r>
    </w:p>
    <w:p w:rsidR="00000000" w:rsidRDefault="00BF789C">
      <w:pPr>
        <w:pStyle w:val="pj"/>
      </w:pPr>
      <w:r>
        <w:rPr>
          <w:rStyle w:val="s0"/>
        </w:rPr>
        <w:t>1) реестр профильных специалистов, формируемый местными органами государственного управления здравоохранением областей, городов республиканского значения и столицы;</w:t>
      </w:r>
    </w:p>
    <w:p w:rsidR="00000000" w:rsidRDefault="00BF789C">
      <w:pPr>
        <w:pStyle w:val="pj"/>
      </w:pPr>
      <w:r>
        <w:rPr>
          <w:rStyle w:val="s0"/>
        </w:rPr>
        <w:t>2) профессиональных медицинских ассоциаций;</w:t>
      </w:r>
    </w:p>
    <w:p w:rsidR="00000000" w:rsidRDefault="00BF789C">
      <w:pPr>
        <w:pStyle w:val="pj"/>
      </w:pPr>
      <w:r>
        <w:rPr>
          <w:rStyle w:val="s0"/>
        </w:rPr>
        <w:t>3) профессиональных союзов медицинских работник</w:t>
      </w:r>
      <w:r>
        <w:rPr>
          <w:rStyle w:val="s0"/>
        </w:rPr>
        <w:t>ов;</w:t>
      </w:r>
    </w:p>
    <w:p w:rsidR="00000000" w:rsidRDefault="00BF789C">
      <w:pPr>
        <w:pStyle w:val="pj"/>
      </w:pPr>
      <w:r>
        <w:rPr>
          <w:rStyle w:val="s0"/>
        </w:rPr>
        <w:t>4) медицинских работников иных субъектов здравоохранения.</w:t>
      </w:r>
    </w:p>
    <w:p w:rsidR="00000000" w:rsidRDefault="00BF789C">
      <w:pPr>
        <w:pStyle w:val="pj"/>
      </w:pPr>
      <w:r>
        <w:rPr>
          <w:rStyle w:val="s0"/>
        </w:rPr>
        <w:t>При невозможности привлечения профильных специалистов в состав Комиссии местный орган государственного управления здравоохранением областей, городов республиканского значения и столицы по обраще</w:t>
      </w:r>
      <w:r>
        <w:rPr>
          <w:rStyle w:val="s0"/>
        </w:rPr>
        <w:t>нию субъекта здравоохранения обеспечивает соответствующим профильным специалистом.</w:t>
      </w:r>
    </w:p>
    <w:p w:rsidR="00000000" w:rsidRDefault="00BF789C">
      <w:pPr>
        <w:pStyle w:val="pj"/>
      </w:pPr>
      <w:r>
        <w:rPr>
          <w:rStyle w:val="s0"/>
        </w:rPr>
        <w:t xml:space="preserve">8. Профильный специалист, привлекаемый в качестве эксперта в Комиссию, должен соответствовать требованиям, согласно </w:t>
      </w:r>
      <w:hyperlink r:id="rId11" w:anchor="sub_id=270020000" w:history="1">
        <w:r>
          <w:rPr>
            <w:rStyle w:val="a4"/>
          </w:rPr>
          <w:t>пункту 1 статьи 270-2</w:t>
        </w:r>
      </w:hyperlink>
      <w:r>
        <w:rPr>
          <w:rStyle w:val="s0"/>
        </w:rPr>
        <w:t xml:space="preserve"> Кодекса.</w:t>
      </w:r>
    </w:p>
    <w:p w:rsidR="00000000" w:rsidRDefault="00BF789C">
      <w:pPr>
        <w:pStyle w:val="pj"/>
      </w:pPr>
      <w:r>
        <w:rPr>
          <w:rStyle w:val="s0"/>
        </w:rPr>
        <w:t>9. В качестве эксперта, не могут привлекаться профильные специалисты:</w:t>
      </w:r>
    </w:p>
    <w:p w:rsidR="00000000" w:rsidRDefault="00BF789C">
      <w:pPr>
        <w:pStyle w:val="pj"/>
      </w:pPr>
      <w:r>
        <w:rPr>
          <w:rStyle w:val="s0"/>
        </w:rPr>
        <w:t>1) имеющие конфликт интересов (аффилированность);</w:t>
      </w:r>
    </w:p>
    <w:p w:rsidR="00000000" w:rsidRDefault="00BF789C">
      <w:pPr>
        <w:pStyle w:val="pj"/>
      </w:pPr>
      <w:r>
        <w:rPr>
          <w:rStyle w:val="s0"/>
        </w:rPr>
        <w:t>2) на которых в течение года до привлечения его в качестве эксперта налагал</w:t>
      </w:r>
      <w:r>
        <w:rPr>
          <w:rStyle w:val="s0"/>
        </w:rPr>
        <w:t>ось в судебном порядке административное взыскание за дачу заведомо ложного заключения;</w:t>
      </w:r>
    </w:p>
    <w:p w:rsidR="00000000" w:rsidRDefault="00BF789C">
      <w:pPr>
        <w:pStyle w:val="pj"/>
      </w:pPr>
      <w:r>
        <w:rPr>
          <w:rStyle w:val="s0"/>
        </w:rPr>
        <w:t>3) имеющие судимость, не погашенную или не снятую в порядке, установленном законом Республики Казахстан;</w:t>
      </w:r>
    </w:p>
    <w:p w:rsidR="00000000" w:rsidRDefault="00BF789C">
      <w:pPr>
        <w:pStyle w:val="pj"/>
      </w:pPr>
      <w:r>
        <w:rPr>
          <w:rStyle w:val="s0"/>
        </w:rPr>
        <w:t>4) в отношении которых в течение трех лет до привлечения их в ка</w:t>
      </w:r>
      <w:r>
        <w:rPr>
          <w:rStyle w:val="s0"/>
        </w:rPr>
        <w:t xml:space="preserve">честве эксперта вынесен обвинительный приговор суда за совершение уголовного правонарушения или которые в течение трех лет до привлечения его в качестве эксперта освобождено от уголовной ответственности за совершение уголовного правонарушения на основании </w:t>
      </w:r>
      <w:r>
        <w:rPr>
          <w:rStyle w:val="s0"/>
        </w:rPr>
        <w:t xml:space="preserve">пунктов 3), 4), 9), 10) и 12) части первой </w:t>
      </w:r>
      <w:hyperlink r:id="rId12" w:anchor="sub_id=350000" w:history="1">
        <w:r>
          <w:rPr>
            <w:rStyle w:val="a4"/>
          </w:rPr>
          <w:t>статьи 35</w:t>
        </w:r>
      </w:hyperlink>
      <w:r>
        <w:rPr>
          <w:rStyle w:val="s0"/>
        </w:rPr>
        <w:t xml:space="preserve"> или </w:t>
      </w:r>
      <w:hyperlink r:id="rId13" w:anchor="sub_id=360000" w:history="1">
        <w:r>
          <w:rPr>
            <w:rStyle w:val="a4"/>
          </w:rPr>
          <w:t>статьи 36</w:t>
        </w:r>
      </w:hyperlink>
      <w:r>
        <w:rPr>
          <w:rStyle w:val="s0"/>
        </w:rPr>
        <w:t xml:space="preserve"> Уголовно-процессуальн</w:t>
      </w:r>
      <w:r>
        <w:rPr>
          <w:rStyle w:val="s0"/>
        </w:rPr>
        <w:t>ого кодекса Республики Казахстан.</w:t>
      </w:r>
    </w:p>
    <w:p w:rsidR="00000000" w:rsidRDefault="00BF789C">
      <w:pPr>
        <w:pStyle w:val="pj"/>
      </w:pPr>
      <w:r>
        <w:rPr>
          <w:rStyle w:val="s0"/>
        </w:rPr>
        <w:t>10. Конфликтами интересов считаются следующие случаи:</w:t>
      </w:r>
    </w:p>
    <w:p w:rsidR="00000000" w:rsidRDefault="00BF789C">
      <w:pPr>
        <w:pStyle w:val="pj"/>
      </w:pPr>
      <w:r>
        <w:rPr>
          <w:rStyle w:val="s0"/>
        </w:rPr>
        <w:t>1) профильный специалист находится или находился в течение последних 5 (пяти) лет в трудовых или договорных отношениях с субъектом здравоохранения и (или) пациентом;</w:t>
      </w:r>
    </w:p>
    <w:p w:rsidR="00000000" w:rsidRDefault="00BF789C">
      <w:pPr>
        <w:pStyle w:val="pj"/>
      </w:pPr>
      <w:r>
        <w:rPr>
          <w:rStyle w:val="s0"/>
        </w:rPr>
        <w:t>2)</w:t>
      </w:r>
      <w:r>
        <w:rPr>
          <w:rStyle w:val="s0"/>
        </w:rPr>
        <w:t xml:space="preserve"> профильный специалист имеет близкие родственные связи с сотрудниками и (или) с руководством субъекта здравоохранения и (или) пациентом;</w:t>
      </w:r>
    </w:p>
    <w:p w:rsidR="00000000" w:rsidRDefault="00BF789C">
      <w:pPr>
        <w:pStyle w:val="pj"/>
      </w:pPr>
      <w:r>
        <w:rPr>
          <w:rStyle w:val="s0"/>
        </w:rPr>
        <w:t>3) профильный специалист оказывал консультационные и (или) образовательные услуги в течение последних 5 (пяти) лет субъекту здравоохранения.</w:t>
      </w:r>
    </w:p>
    <w:p w:rsidR="00000000" w:rsidRDefault="00BF789C">
      <w:pPr>
        <w:pStyle w:val="pj"/>
      </w:pPr>
      <w:r>
        <w:rPr>
          <w:rStyle w:val="s0"/>
        </w:rPr>
        <w:t xml:space="preserve">Заявление об отсутствии конфликта интересов составляется по форме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</w:t>
      </w:r>
      <w:r>
        <w:rPr>
          <w:rStyle w:val="s0"/>
        </w:rPr>
        <w:t>к настоящим Правилам.</w:t>
      </w:r>
    </w:p>
    <w:p w:rsidR="00000000" w:rsidRDefault="00BF789C">
      <w:pPr>
        <w:pStyle w:val="pj"/>
      </w:pPr>
      <w:r>
        <w:rPr>
          <w:rStyle w:val="s0"/>
        </w:rPr>
        <w:t>11. Комиссия состоит из Председателя и членов, нечетного количества, но не менее 3 (трех) профильных специалистов по каждому профилю.</w:t>
      </w:r>
    </w:p>
    <w:p w:rsidR="00000000" w:rsidRDefault="00BF789C">
      <w:pPr>
        <w:pStyle w:val="pj"/>
      </w:pPr>
      <w:r>
        <w:rPr>
          <w:rStyle w:val="s0"/>
        </w:rPr>
        <w:t>12. К работе Комиссии могут привлекаться представители профессиональных союзов медицинских работнико</w:t>
      </w:r>
      <w:r>
        <w:rPr>
          <w:rStyle w:val="s0"/>
        </w:rPr>
        <w:t>в и медиатор.</w:t>
      </w:r>
    </w:p>
    <w:p w:rsidR="00000000" w:rsidRDefault="00BF789C">
      <w:pPr>
        <w:pStyle w:val="pj"/>
      </w:pPr>
      <w:r>
        <w:rPr>
          <w:rStyle w:val="s0"/>
        </w:rPr>
        <w:t>13. Представители субъекта здравоохранения, в котором произошло событие, не входят в состав Комиссии.</w:t>
      </w:r>
    </w:p>
    <w:p w:rsidR="00000000" w:rsidRDefault="00BF789C">
      <w:pPr>
        <w:pStyle w:val="pj"/>
      </w:pPr>
      <w:r>
        <w:rPr>
          <w:rStyle w:val="s0"/>
        </w:rPr>
        <w:t> </w:t>
      </w:r>
    </w:p>
    <w:p w:rsidR="00000000" w:rsidRDefault="00BF789C">
      <w:pPr>
        <w:pStyle w:val="pj"/>
      </w:pPr>
      <w:r>
        <w:rPr>
          <w:rStyle w:val="s0"/>
        </w:rPr>
        <w:t> </w:t>
      </w:r>
    </w:p>
    <w:p w:rsidR="00000000" w:rsidRDefault="00BF789C">
      <w:pPr>
        <w:pStyle w:val="pc"/>
      </w:pPr>
      <w:r>
        <w:rPr>
          <w:rStyle w:val="s1"/>
        </w:rPr>
        <w:t>Глава 3. Порядок организация деятельности независимой экспертной комиссии</w:t>
      </w:r>
    </w:p>
    <w:p w:rsidR="00000000" w:rsidRDefault="00BF789C">
      <w:pPr>
        <w:pStyle w:val="pj"/>
      </w:pPr>
      <w:r>
        <w:rPr>
          <w:rStyle w:val="s0"/>
        </w:rPr>
        <w:t> </w:t>
      </w:r>
    </w:p>
    <w:p w:rsidR="00000000" w:rsidRDefault="00BF789C">
      <w:pPr>
        <w:pStyle w:val="pj"/>
      </w:pPr>
      <w:r>
        <w:rPr>
          <w:rStyle w:val="s0"/>
        </w:rPr>
        <w:t xml:space="preserve">14. На первом заседании Комиссии избирается Председатель из </w:t>
      </w:r>
      <w:r>
        <w:rPr>
          <w:rStyle w:val="s0"/>
        </w:rPr>
        <w:t>числа профильных специалистов, открытым голосованием большинством голосов.</w:t>
      </w:r>
    </w:p>
    <w:p w:rsidR="00000000" w:rsidRDefault="00BF789C">
      <w:pPr>
        <w:pStyle w:val="pj"/>
      </w:pPr>
      <w:r>
        <w:rPr>
          <w:rStyle w:val="s0"/>
        </w:rPr>
        <w:t>15. Заседания Комиссии проходят в очном на базе субъекта здравоохранения и (или) удаленном формате с помощью дистанционных технологий.</w:t>
      </w:r>
    </w:p>
    <w:p w:rsidR="00000000" w:rsidRDefault="00BF789C">
      <w:pPr>
        <w:pStyle w:val="pj"/>
      </w:pPr>
      <w:r>
        <w:rPr>
          <w:rStyle w:val="s0"/>
        </w:rPr>
        <w:t>16. Все члены Комиссии участвуют на заседании.</w:t>
      </w:r>
    </w:p>
    <w:p w:rsidR="00000000" w:rsidRDefault="00BF789C">
      <w:pPr>
        <w:pStyle w:val="pj"/>
      </w:pPr>
      <w:r>
        <w:rPr>
          <w:rStyle w:val="s0"/>
        </w:rPr>
        <w:t>17. Секретарь Комиссии обеспечивает Комиссию материалами, доступом к медицинским информационным системам, а также общую организацию работы Комиссии.</w:t>
      </w:r>
    </w:p>
    <w:p w:rsidR="00000000" w:rsidRDefault="00BF789C">
      <w:pPr>
        <w:pStyle w:val="pj"/>
      </w:pPr>
      <w:r>
        <w:rPr>
          <w:rStyle w:val="s0"/>
        </w:rPr>
        <w:t>18. Комиссия приступает к рассмотрению обращения на наличие факта вреда жизни и здоровья пациента путем изучения медицинской документации (карта стационарного больного и (или) карта амбулаторного пациента (больного) и другие медицинские документации), инфо</w:t>
      </w:r>
      <w:r>
        <w:rPr>
          <w:rStyle w:val="s0"/>
        </w:rPr>
        <w:t>рмации из медицинских информационных систем.</w:t>
      </w:r>
    </w:p>
    <w:p w:rsidR="00000000" w:rsidRDefault="00BF789C">
      <w:pPr>
        <w:pStyle w:val="pj"/>
      </w:pPr>
      <w:r>
        <w:rPr>
          <w:rStyle w:val="s0"/>
        </w:rPr>
        <w:t>При недостаточности материалов Комиссия ходатайствует о необходимости предоставления дополнительных материалов в течение трех суток, со дня принятия обращение к производству экспертизы. При этом, срок рассмотрен</w:t>
      </w:r>
      <w:r>
        <w:rPr>
          <w:rStyle w:val="s0"/>
        </w:rPr>
        <w:t>ия обращения приостанавливается.</w:t>
      </w:r>
    </w:p>
    <w:p w:rsidR="00000000" w:rsidRDefault="00BF789C">
      <w:pPr>
        <w:pStyle w:val="pj"/>
      </w:pPr>
      <w:r>
        <w:rPr>
          <w:rStyle w:val="s0"/>
        </w:rPr>
        <w:t>19. Заключение Комиссии о подтверждении наличия (отсутствия) факта причинения вреда жизни и здоровью пациента в результате осуществления медицинской деятельности выносится в течение 5 (пяти) рабочих дней с даты создания Ком</w:t>
      </w:r>
      <w:r>
        <w:rPr>
          <w:rStyle w:val="s0"/>
        </w:rPr>
        <w:t>иссии.</w:t>
      </w:r>
    </w:p>
    <w:p w:rsidR="00000000" w:rsidRDefault="00BF789C">
      <w:pPr>
        <w:pStyle w:val="pj"/>
      </w:pPr>
      <w:r>
        <w:rPr>
          <w:rStyle w:val="s0"/>
        </w:rPr>
        <w:t>Срок рассмотрения продлевается мотивированным решением Комиссии на разумный срок, но не более чем на два месяца, ввиду необходимости установления фактических обстоятельств, имеющих значение для правильного рассмотрения обращения о наличии (отсутстви</w:t>
      </w:r>
      <w:r>
        <w:rPr>
          <w:rStyle w:val="s0"/>
        </w:rPr>
        <w:t>и) факта причинения вреда жизни и здоровью пациента в результате осуществления медицинской деятельности, о чем извещается пациент либо его супруг (супруга), близкий родственник или законный представитель в течение 3 (трех) рабочих дней со дня продления сро</w:t>
      </w:r>
      <w:r>
        <w:rPr>
          <w:rStyle w:val="s0"/>
        </w:rPr>
        <w:t>ка.</w:t>
      </w:r>
    </w:p>
    <w:p w:rsidR="00000000" w:rsidRDefault="00BF789C">
      <w:pPr>
        <w:pStyle w:val="pj"/>
      </w:pPr>
      <w:r>
        <w:rPr>
          <w:rStyle w:val="s0"/>
        </w:rPr>
        <w:t>Мотивированное решение Комиссии включает конкретные условия и сроки, необходимые для продления срока рассмотрения обращения (необходимость эксперта, дополнительного срока и необходимыми подтверждающими документами).</w:t>
      </w:r>
    </w:p>
    <w:p w:rsidR="00000000" w:rsidRDefault="00BF789C">
      <w:pPr>
        <w:pStyle w:val="pj"/>
      </w:pPr>
      <w:r>
        <w:rPr>
          <w:rStyle w:val="s0"/>
        </w:rPr>
        <w:t>20. При анализе информации о событии</w:t>
      </w:r>
      <w:r>
        <w:rPr>
          <w:rStyle w:val="s0"/>
        </w:rPr>
        <w:t xml:space="preserve"> Комиссия опирается на принципы, которые позволяют проверить обоснованность и достоверность выводов на основе научных и клинических данных об эффективности и безопасности предоставленных медицинских услуг.</w:t>
      </w:r>
    </w:p>
    <w:p w:rsidR="00000000" w:rsidRDefault="00BF789C">
      <w:pPr>
        <w:pStyle w:val="pj"/>
      </w:pPr>
      <w:r>
        <w:rPr>
          <w:rStyle w:val="s0"/>
        </w:rPr>
        <w:t>21. Комиссия проводит всестороннюю оценку с учетом</w:t>
      </w:r>
      <w:r>
        <w:rPr>
          <w:rStyle w:val="s0"/>
        </w:rPr>
        <w:t xml:space="preserve"> индивидуальных экспертных мнений большинства профильных специалистов, которые анализируют согласно минимальным требованиям установления наличия (отсутствия) факта причинения вреда жизни и здоровью пациента в результате осуществления медицинской деятельнос</w:t>
      </w:r>
      <w:r>
        <w:rPr>
          <w:rStyle w:val="s0"/>
        </w:rPr>
        <w:t>ти.</w:t>
      </w:r>
    </w:p>
    <w:p w:rsidR="00000000" w:rsidRDefault="00BF789C">
      <w:pPr>
        <w:pStyle w:val="pj"/>
      </w:pPr>
      <w:r>
        <w:rPr>
          <w:rStyle w:val="s0"/>
        </w:rPr>
        <w:t>22. Профильные специалисты Комиссии формируют индивидуальное экспертное мнение для вынесения решения о наличии (отсутствия) факта причинения вреда жизни и здоровью пациенту, в результате осуществления медицинским работником оказания медицинской услуги,</w:t>
      </w:r>
      <w:r>
        <w:rPr>
          <w:rStyle w:val="s0"/>
        </w:rPr>
        <w:t xml:space="preserve"> который излагает:</w:t>
      </w:r>
    </w:p>
    <w:p w:rsidR="00000000" w:rsidRDefault="00BF789C">
      <w:pPr>
        <w:pStyle w:val="pj"/>
      </w:pPr>
      <w:r>
        <w:rPr>
          <w:rStyle w:val="s0"/>
        </w:rPr>
        <w:t>1) наличия (отсутствия) вреда здоровью и жизни. При наличии вреда здоровью и жизни пациента - детально описать развитие заболевания и (или) осложнения и (или) нарушение анатомической целостности и физиологической функции органов и тканей</w:t>
      </w:r>
      <w:r>
        <w:rPr>
          <w:rStyle w:val="s0"/>
        </w:rPr>
        <w:t xml:space="preserve"> пациента, которые привели к временному или стойкому расстройству здоровья, установлению инвалидности или смерти пациента;</w:t>
      </w:r>
    </w:p>
    <w:p w:rsidR="00000000" w:rsidRDefault="00BF789C">
      <w:pPr>
        <w:pStyle w:val="pj"/>
      </w:pPr>
      <w:r>
        <w:rPr>
          <w:rStyle w:val="s0"/>
        </w:rPr>
        <w:t>2) причинную связь между действиями медицинского работника и наступившим вредом с указанием в результате каких действий (событий) при</w:t>
      </w:r>
      <w:r>
        <w:rPr>
          <w:rStyle w:val="s0"/>
        </w:rPr>
        <w:t xml:space="preserve"> оказании медицинских услуг был нанесен вред здоровью и соответствие действий (событий) при оказании медицинских услуг общепринятым или передовым технологиям здравоохранения;</w:t>
      </w:r>
    </w:p>
    <w:p w:rsidR="00000000" w:rsidRDefault="00BF789C">
      <w:pPr>
        <w:pStyle w:val="pj"/>
      </w:pPr>
      <w:r>
        <w:rPr>
          <w:rStyle w:val="s0"/>
        </w:rPr>
        <w:t>3) обоснование факта наступления вреда здоровью и жизни с детальным описанием.</w:t>
      </w:r>
    </w:p>
    <w:p w:rsidR="00000000" w:rsidRDefault="00BF789C">
      <w:pPr>
        <w:pStyle w:val="pj"/>
      </w:pPr>
      <w:r>
        <w:rPr>
          <w:rStyle w:val="s0"/>
        </w:rPr>
        <w:t>23</w:t>
      </w:r>
      <w:r>
        <w:rPr>
          <w:rStyle w:val="s0"/>
        </w:rPr>
        <w:t>. Заключение Комиссии выносится на основании достоверных доказательств, подтверждающих нарушение функций органов и (или) систем и (или) повреждение целостности тканей и (или) органов и (или) потерю органов с учетом установления давности (срока) и наличия (</w:t>
      </w:r>
      <w:r>
        <w:rPr>
          <w:rStyle w:val="s0"/>
        </w:rPr>
        <w:t>отсутствия) вреда здоровью и жизни пациента, причиненного медицинским работником в результате осуществления медицинской деятельности.</w:t>
      </w:r>
    </w:p>
    <w:p w:rsidR="00000000" w:rsidRDefault="00BF789C">
      <w:pPr>
        <w:pStyle w:val="pj"/>
      </w:pPr>
      <w:r>
        <w:rPr>
          <w:rStyle w:val="s0"/>
        </w:rPr>
        <w:t>В заключении излагаются результаты, научное и клиническое обоснование установленным фактическим данным (медицинская докуме</w:t>
      </w:r>
      <w:r>
        <w:rPr>
          <w:rStyle w:val="s0"/>
        </w:rPr>
        <w:t>нтация и (или) состояние пациента) и обстоятельствам (обстоятельства дела, имеющие существенное значение для дачи заключения и принятые экспертами в качестве исходных данных).</w:t>
      </w:r>
    </w:p>
    <w:p w:rsidR="00000000" w:rsidRDefault="00BF789C">
      <w:pPr>
        <w:pStyle w:val="pj"/>
      </w:pPr>
      <w:r>
        <w:rPr>
          <w:rStyle w:val="s0"/>
        </w:rPr>
        <w:t xml:space="preserve">Заключение Комиссии оформляется по форме согласно </w:t>
      </w:r>
      <w:hyperlink w:anchor="sub2" w:history="1">
        <w:r>
          <w:rPr>
            <w:rStyle w:val="a4"/>
          </w:rPr>
          <w:t>при</w:t>
        </w:r>
        <w:r>
          <w:rPr>
            <w:rStyle w:val="a4"/>
          </w:rPr>
          <w:t>ложению 2</w:t>
        </w:r>
      </w:hyperlink>
      <w:r>
        <w:rPr>
          <w:rStyle w:val="s0"/>
        </w:rPr>
        <w:t xml:space="preserve"> к настоящим Правилам на казахском и русском языках в 3 экземплярах.</w:t>
      </w:r>
    </w:p>
    <w:p w:rsidR="00000000" w:rsidRDefault="00BF789C">
      <w:pPr>
        <w:pStyle w:val="pj"/>
      </w:pPr>
      <w:r>
        <w:rPr>
          <w:rStyle w:val="s0"/>
        </w:rPr>
        <w:t>Материалы, подтверждающие заключение эксперта (медицинская документация, фото-, видеоматериалы, договор, чеки и другие материалы, относящие к экспертизе), прилагаются к заключени</w:t>
      </w:r>
      <w:r>
        <w:rPr>
          <w:rStyle w:val="s0"/>
        </w:rPr>
        <w:t>ю и являются его составной частью. Все материалы подписываются Комиссией.</w:t>
      </w:r>
    </w:p>
    <w:p w:rsidR="00000000" w:rsidRDefault="00BF789C">
      <w:pPr>
        <w:pStyle w:val="pj"/>
      </w:pPr>
      <w:r>
        <w:rPr>
          <w:rStyle w:val="s0"/>
        </w:rPr>
        <w:t>При привлечении профильного специалиста из другого региона, профильный специалист направляет через информационную систему свое заключение, заверенное электронной цифровой подписью.</w:t>
      </w:r>
    </w:p>
    <w:p w:rsidR="00000000" w:rsidRDefault="00BF789C">
      <w:pPr>
        <w:pStyle w:val="pj"/>
      </w:pPr>
      <w:r>
        <w:rPr>
          <w:rStyle w:val="s0"/>
        </w:rPr>
        <w:t>2</w:t>
      </w:r>
      <w:r>
        <w:rPr>
          <w:rStyle w:val="s0"/>
        </w:rPr>
        <w:t>4. Не допускается проведение повторной экспертизы Комиссии по одному случаю после вынесения заключения.</w:t>
      </w:r>
    </w:p>
    <w:p w:rsidR="00000000" w:rsidRDefault="00BF789C">
      <w:pPr>
        <w:pStyle w:val="pj"/>
      </w:pPr>
      <w:r>
        <w:rPr>
          <w:rStyle w:val="s0"/>
        </w:rPr>
        <w:t>25. Секретарь Комиссии в течение 1 (одного) рабочего дня после подписания заключения Комиссии направляет его субъекту здравоохранения, о чем делается от</w:t>
      </w:r>
      <w:r>
        <w:rPr>
          <w:rStyle w:val="s0"/>
        </w:rPr>
        <w:t xml:space="preserve">метка в Журнале регистрации материалов, поступающих для экспертизы Комиссии по форме согласно </w:t>
      </w:r>
      <w:hyperlink w:anchor="sub3" w:history="1">
        <w:r>
          <w:rPr>
            <w:rStyle w:val="a4"/>
          </w:rPr>
          <w:t>приложению 3</w:t>
        </w:r>
      </w:hyperlink>
      <w:r>
        <w:rPr>
          <w:rStyle w:val="s0"/>
        </w:rPr>
        <w:t xml:space="preserve"> к настоящим Правилам.</w:t>
      </w:r>
    </w:p>
    <w:p w:rsidR="00000000" w:rsidRDefault="00BF789C">
      <w:pPr>
        <w:pStyle w:val="pj"/>
      </w:pPr>
      <w:r>
        <w:rPr>
          <w:rStyle w:val="s0"/>
        </w:rPr>
        <w:t>26. Субъект здравоохранения в течение 2 (двух) рабочих дней со дня получения заключения Комиссии о н</w:t>
      </w:r>
      <w:r>
        <w:rPr>
          <w:rStyle w:val="s0"/>
        </w:rPr>
        <w:t xml:space="preserve">аличии факта причинения вреда жизни и здоровью пациента в результате осуществления медицинской деятельности направляет его пациенту либо его супругу (супруге), близкому родственнику или законному представителю и в страховую организацию - участнице единого </w:t>
      </w:r>
      <w:r>
        <w:rPr>
          <w:rStyle w:val="s0"/>
        </w:rPr>
        <w:t>страхового (перестраховочного) пула.</w:t>
      </w:r>
    </w:p>
    <w:p w:rsidR="00000000" w:rsidRDefault="00BF789C">
      <w:pPr>
        <w:pStyle w:val="pj"/>
      </w:pPr>
      <w:r>
        <w:rPr>
          <w:rStyle w:val="s0"/>
        </w:rPr>
        <w:t xml:space="preserve">Субъект здравоохранения в течение 2 (двух) рабочих дней со дня получения заключения Комиссии об отсутствии факта причинения вреда жизни и здоровью пациента в результате осуществления медицинской деятельности направляет </w:t>
      </w:r>
      <w:r>
        <w:rPr>
          <w:rStyle w:val="s0"/>
        </w:rPr>
        <w:t>его пациенту либо его супругу (супруге), близкому родственнику или законному представителю и службе поддержки пациента и внутренней экспертизы.</w:t>
      </w:r>
    </w:p>
    <w:p w:rsidR="00000000" w:rsidRDefault="00BF789C">
      <w:pPr>
        <w:pStyle w:val="pj"/>
      </w:pPr>
      <w:r>
        <w:rPr>
          <w:rStyle w:val="s0"/>
        </w:rPr>
        <w:t> </w:t>
      </w:r>
    </w:p>
    <w:p w:rsidR="00000000" w:rsidRDefault="00BF789C">
      <w:pPr>
        <w:pStyle w:val="pj"/>
      </w:pPr>
      <w:r>
        <w:rPr>
          <w:rStyle w:val="s0"/>
        </w:rPr>
        <w:t> </w:t>
      </w:r>
    </w:p>
    <w:p w:rsidR="00000000" w:rsidRDefault="00BF789C">
      <w:pPr>
        <w:pStyle w:val="pc"/>
      </w:pPr>
      <w:r>
        <w:rPr>
          <w:rStyle w:val="s1"/>
        </w:rPr>
        <w:t>Глава 4. Минимальные требования по установлению наличия (отсутствия)</w:t>
      </w:r>
      <w:r>
        <w:rPr>
          <w:rStyle w:val="s1"/>
        </w:rPr>
        <w:br/>
        <w:t>факта причинения вреда жизни и здоровью</w:t>
      </w:r>
      <w:r>
        <w:rPr>
          <w:rStyle w:val="s1"/>
        </w:rPr>
        <w:t xml:space="preserve"> пациента в результате</w:t>
      </w:r>
      <w:r>
        <w:rPr>
          <w:rStyle w:val="s1"/>
        </w:rPr>
        <w:br/>
        <w:t>осуществления медицинской деятельности</w:t>
      </w:r>
    </w:p>
    <w:p w:rsidR="00000000" w:rsidRDefault="00BF789C">
      <w:pPr>
        <w:pStyle w:val="pj"/>
      </w:pPr>
      <w:r>
        <w:rPr>
          <w:rStyle w:val="s0"/>
        </w:rPr>
        <w:t> </w:t>
      </w:r>
    </w:p>
    <w:p w:rsidR="00000000" w:rsidRDefault="00BF789C">
      <w:pPr>
        <w:pStyle w:val="pj"/>
      </w:pPr>
      <w:r>
        <w:rPr>
          <w:rStyle w:val="s0"/>
        </w:rPr>
        <w:t>27. Комиссия для установления наличия (отсутствия) факта причинения вреда жизни и здоровью пациента в результате осуществления медицинской деятельности опираются на следующие минимальные требо</w:t>
      </w:r>
      <w:r>
        <w:rPr>
          <w:rStyle w:val="s0"/>
        </w:rPr>
        <w:t>вания:</w:t>
      </w:r>
    </w:p>
    <w:p w:rsidR="00000000" w:rsidRDefault="00BF789C">
      <w:pPr>
        <w:pStyle w:val="pj"/>
      </w:pPr>
      <w:r>
        <w:rPr>
          <w:rStyle w:val="s0"/>
        </w:rPr>
        <w:t>1) определение своевременности, адекватности и эффективности оказанных медицинских услуг: анализ своевременности и непредвиденных отклонений в проведенных диагностических мероприятиях для выявления заболеваний или состояний, которые могли привести к</w:t>
      </w:r>
      <w:r>
        <w:rPr>
          <w:rStyle w:val="s0"/>
        </w:rPr>
        <w:t xml:space="preserve"> данному событию и неадекватному лечению; проверка соответствия лечебных процедур (медикаментозная, оперативная, инвазивная) адекватности их выбора и выполнения, а также тактики ведения пациента, ошибки при выполнении хирургических вмешательств, процедур и</w:t>
      </w:r>
      <w:r>
        <w:rPr>
          <w:rStyle w:val="s0"/>
        </w:rPr>
        <w:t>ли манипуляций; анализ эффективности и адекватности проведенных реабилитационных мероприятий с целью восстановления функциональных возможностей и улучшения качества жизни пациента после события;</w:t>
      </w:r>
    </w:p>
    <w:p w:rsidR="00000000" w:rsidRDefault="00BF789C">
      <w:pPr>
        <w:pStyle w:val="pj"/>
      </w:pPr>
      <w:r>
        <w:rPr>
          <w:rStyle w:val="s0"/>
        </w:rPr>
        <w:t xml:space="preserve">2) определение причинной связи между действиями медицинского </w:t>
      </w:r>
      <w:r>
        <w:rPr>
          <w:rStyle w:val="s0"/>
        </w:rPr>
        <w:t>работника и наступившим вредом с указанием в результате каких действий (событий) при оказании медицинских услуг (диагностическая, лечебная, оперативная, тактическая) нанесен вред здоровью и жизни, соответствие действий (событий) при оказании медицинских ус</w:t>
      </w:r>
      <w:r>
        <w:rPr>
          <w:rStyle w:val="s0"/>
        </w:rPr>
        <w:t>луг (диагностическая, лечебная, оперативная, тактическая) общепринятым или передовым технологиям здравоохранения;</w:t>
      </w:r>
    </w:p>
    <w:p w:rsidR="00000000" w:rsidRDefault="00BF789C">
      <w:pPr>
        <w:pStyle w:val="pj"/>
      </w:pPr>
      <w:r>
        <w:rPr>
          <w:rStyle w:val="s0"/>
        </w:rPr>
        <w:t>3) определение отступления от установленных нормативных правовых актов в области здравоохранения. При этом рассматривается объективные и субъективные причины.</w:t>
      </w:r>
    </w:p>
    <w:p w:rsidR="00000000" w:rsidRDefault="00BF789C">
      <w:pPr>
        <w:pStyle w:val="pj"/>
      </w:pPr>
      <w:r>
        <w:rPr>
          <w:rStyle w:val="s0"/>
        </w:rPr>
        <w:t> </w:t>
      </w:r>
    </w:p>
    <w:p w:rsidR="00000000" w:rsidRDefault="00BF789C">
      <w:pPr>
        <w:pStyle w:val="pj"/>
      </w:pPr>
      <w:bookmarkStart w:id="2" w:name="SUB1"/>
      <w:bookmarkEnd w:id="2"/>
      <w:r>
        <w:rPr>
          <w:rStyle w:val="s0"/>
        </w:rPr>
        <w:t> </w:t>
      </w:r>
    </w:p>
    <w:p w:rsidR="00000000" w:rsidRDefault="00BF789C">
      <w:pPr>
        <w:pStyle w:val="pr"/>
      </w:pPr>
      <w:r>
        <w:rPr>
          <w:rStyle w:val="s0"/>
        </w:rPr>
        <w:t>Приложение 1</w:t>
      </w:r>
    </w:p>
    <w:p w:rsidR="00000000" w:rsidRDefault="00BF789C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деятельности независимой</w:t>
      </w:r>
    </w:p>
    <w:p w:rsidR="00000000" w:rsidRDefault="00BF789C">
      <w:pPr>
        <w:pStyle w:val="pr"/>
      </w:pPr>
      <w:r>
        <w:rPr>
          <w:rStyle w:val="s0"/>
        </w:rPr>
        <w:t>экспертной комиссии и минимальных</w:t>
      </w:r>
    </w:p>
    <w:p w:rsidR="00000000" w:rsidRDefault="00BF789C">
      <w:pPr>
        <w:pStyle w:val="pr"/>
      </w:pPr>
      <w:r>
        <w:rPr>
          <w:rStyle w:val="s0"/>
        </w:rPr>
        <w:t>требований по установлению наличия</w:t>
      </w:r>
    </w:p>
    <w:p w:rsidR="00000000" w:rsidRDefault="00BF789C">
      <w:pPr>
        <w:pStyle w:val="pr"/>
      </w:pPr>
      <w:r>
        <w:rPr>
          <w:rStyle w:val="s0"/>
        </w:rPr>
        <w:t>(отсутствия) факта причинения вреда</w:t>
      </w:r>
    </w:p>
    <w:p w:rsidR="00000000" w:rsidRDefault="00BF789C">
      <w:pPr>
        <w:pStyle w:val="pr"/>
      </w:pPr>
      <w:r>
        <w:rPr>
          <w:rStyle w:val="s0"/>
        </w:rPr>
        <w:t>жизни и здоровью пациента</w:t>
      </w:r>
    </w:p>
    <w:p w:rsidR="00000000" w:rsidRDefault="00BF789C">
      <w:pPr>
        <w:pStyle w:val="pr"/>
      </w:pPr>
      <w:r>
        <w:rPr>
          <w:rStyle w:val="s0"/>
        </w:rPr>
        <w:t>в результате осуществления</w:t>
      </w:r>
    </w:p>
    <w:p w:rsidR="00000000" w:rsidRDefault="00BF789C">
      <w:pPr>
        <w:pStyle w:val="pr"/>
      </w:pPr>
      <w:r>
        <w:rPr>
          <w:rStyle w:val="s0"/>
        </w:rPr>
        <w:t>медицинской деятельности</w:t>
      </w:r>
    </w:p>
    <w:p w:rsidR="00000000" w:rsidRDefault="00BF789C">
      <w:pPr>
        <w:pStyle w:val="pj"/>
      </w:pPr>
      <w:r>
        <w:rPr>
          <w:rStyle w:val="s0"/>
        </w:rPr>
        <w:t> </w:t>
      </w:r>
    </w:p>
    <w:p w:rsidR="00000000" w:rsidRDefault="00BF789C">
      <w:pPr>
        <w:pStyle w:val="pj"/>
      </w:pPr>
      <w:r>
        <w:rPr>
          <w:rStyle w:val="s0"/>
        </w:rPr>
        <w:t> </w:t>
      </w:r>
    </w:p>
    <w:p w:rsidR="00000000" w:rsidRDefault="00BF789C">
      <w:pPr>
        <w:pStyle w:val="pc"/>
      </w:pPr>
      <w:r>
        <w:rPr>
          <w:rStyle w:val="s1"/>
        </w:rPr>
        <w:t>Заявление об отсутствии конфликта интересов</w:t>
      </w:r>
    </w:p>
    <w:p w:rsidR="00000000" w:rsidRDefault="00BF789C">
      <w:pPr>
        <w:pStyle w:val="pj"/>
      </w:pPr>
      <w:r>
        <w:rPr>
          <w:rStyle w:val="s0"/>
        </w:rPr>
        <w:t> </w:t>
      </w:r>
    </w:p>
    <w:p w:rsidR="00000000" w:rsidRDefault="00BF789C">
      <w:pPr>
        <w:pStyle w:val="pj"/>
      </w:pPr>
      <w:r>
        <w:rPr>
          <w:rStyle w:val="s0"/>
        </w:rPr>
        <w:t>Я _____________________</w:t>
      </w:r>
      <w:r>
        <w:rPr>
          <w:rStyle w:val="s0"/>
        </w:rPr>
        <w:t>_______, ИИН _______________, настоящим сообщаю, что обстоятельств для возникновения конфликта интересов при проведении экспертизы в рамках независимой экспертной комиссии с моим участием не имею, а именно:</w:t>
      </w:r>
    </w:p>
    <w:p w:rsidR="00000000" w:rsidRDefault="00BF789C">
      <w:pPr>
        <w:pStyle w:val="pj"/>
      </w:pPr>
      <w:r>
        <w:rPr>
          <w:rStyle w:val="s0"/>
        </w:rPr>
        <w:t>нахождение в трудовых или договорных отношениях с</w:t>
      </w:r>
      <w:r>
        <w:rPr>
          <w:rStyle w:val="s0"/>
        </w:rPr>
        <w:t xml:space="preserve"> привлекаемым субъектом здравоохранения в течении последних 5 лет и пациентом;</w:t>
      </w:r>
    </w:p>
    <w:p w:rsidR="00000000" w:rsidRDefault="00BF789C">
      <w:pPr>
        <w:pStyle w:val="pj"/>
      </w:pPr>
      <w:r>
        <w:rPr>
          <w:rStyle w:val="s0"/>
        </w:rPr>
        <w:t>оказание консультационных и (или) образовательных услуг субъекту здравоохранения и пациентам на платной или безвозмездной основе;</w:t>
      </w:r>
    </w:p>
    <w:p w:rsidR="00000000" w:rsidRDefault="00BF789C">
      <w:pPr>
        <w:pStyle w:val="pj"/>
      </w:pPr>
      <w:r>
        <w:rPr>
          <w:rStyle w:val="s0"/>
        </w:rPr>
        <w:t>затрагивание интересов лиц, состоящих со мной в</w:t>
      </w:r>
      <w:r>
        <w:rPr>
          <w:rStyle w:val="s0"/>
        </w:rPr>
        <w:t xml:space="preserve"> родственных отношениях;</w:t>
      </w:r>
    </w:p>
    <w:p w:rsidR="00000000" w:rsidRDefault="00BF789C">
      <w:pPr>
        <w:pStyle w:val="pj"/>
      </w:pPr>
      <w:r>
        <w:rPr>
          <w:rStyle w:val="s0"/>
        </w:rPr>
        <w:t>родственные связи с сотрудниками и (или) руководством субъекта здравоохранения, пациентом.</w:t>
      </w:r>
    </w:p>
    <w:p w:rsidR="00000000" w:rsidRDefault="00BF789C">
      <w:pPr>
        <w:pStyle w:val="pj"/>
      </w:pPr>
      <w:r>
        <w:rPr>
          <w:rStyle w:val="s0"/>
        </w:rPr>
        <w:t>Я информирован о необходимости незамедлительного сообщения о личных обстоятельствах, которые могут воспрепятствовать объективности проводимо</w:t>
      </w:r>
      <w:r>
        <w:rPr>
          <w:rStyle w:val="s0"/>
        </w:rPr>
        <w:t>й мной экспертизы.</w:t>
      </w:r>
    </w:p>
    <w:p w:rsidR="00000000" w:rsidRDefault="00BF789C">
      <w:pPr>
        <w:pStyle w:val="pj"/>
      </w:pPr>
      <w:r>
        <w:rPr>
          <w:rStyle w:val="s0"/>
        </w:rPr>
        <w:t>Я информирован о том, что при умышленном сокрытии конфликта интересов я не буду иметь право участвовать в работе независимой экспертной комиссии в течение 5 лет.</w:t>
      </w:r>
    </w:p>
    <w:p w:rsidR="00000000" w:rsidRDefault="00BF789C">
      <w:pPr>
        <w:pStyle w:val="pj"/>
      </w:pPr>
      <w:r>
        <w:rPr>
          <w:rStyle w:val="s0"/>
        </w:rPr>
        <w:t xml:space="preserve">Я даю согласие на сбор и обработку персональных данных в соответствии со </w:t>
      </w:r>
      <w:hyperlink r:id="rId14" w:anchor="sub_id=80000" w:history="1">
        <w:r>
          <w:rPr>
            <w:rStyle w:val="a4"/>
          </w:rPr>
          <w:t>статьей 8</w:t>
        </w:r>
      </w:hyperlink>
      <w:r>
        <w:rPr>
          <w:rStyle w:val="s0"/>
        </w:rPr>
        <w:t xml:space="preserve"> Закона Республики Казахстан «О персональных данных и их защите».</w:t>
      </w:r>
    </w:p>
    <w:p w:rsidR="00000000" w:rsidRDefault="00BF789C">
      <w:pPr>
        <w:pStyle w:val="pj"/>
      </w:pPr>
      <w:r>
        <w:rPr>
          <w:rStyle w:val="s0"/>
        </w:rPr>
        <w:t>«____»________20____года</w:t>
      </w:r>
    </w:p>
    <w:p w:rsidR="00000000" w:rsidRDefault="00BF789C">
      <w:pPr>
        <w:pStyle w:val="pj"/>
      </w:pPr>
      <w:r>
        <w:rPr>
          <w:rStyle w:val="s0"/>
        </w:rPr>
        <w:t>_____________</w:t>
      </w:r>
    </w:p>
    <w:p w:rsidR="00000000" w:rsidRDefault="00BF789C">
      <w:pPr>
        <w:pStyle w:val="pj"/>
      </w:pPr>
      <w:r>
        <w:rPr>
          <w:rStyle w:val="s0"/>
        </w:rPr>
        <w:t>(подпись)</w:t>
      </w:r>
    </w:p>
    <w:p w:rsidR="00000000" w:rsidRDefault="00BF789C">
      <w:pPr>
        <w:pStyle w:val="pj"/>
      </w:pPr>
      <w:r>
        <w:rPr>
          <w:rStyle w:val="s0"/>
        </w:rPr>
        <w:t>____________________________________</w:t>
      </w:r>
    </w:p>
    <w:p w:rsidR="00000000" w:rsidRDefault="00BF789C">
      <w:pPr>
        <w:pStyle w:val="pj"/>
      </w:pPr>
      <w:r>
        <w:rPr>
          <w:rStyle w:val="s0"/>
        </w:rPr>
        <w:t xml:space="preserve">фамилия, имя, </w:t>
      </w:r>
      <w:r>
        <w:rPr>
          <w:rStyle w:val="s0"/>
        </w:rPr>
        <w:t>отчество (при его наличии)</w:t>
      </w:r>
    </w:p>
    <w:p w:rsidR="00000000" w:rsidRDefault="00BF789C">
      <w:pPr>
        <w:pStyle w:val="pj"/>
      </w:pPr>
      <w:r>
        <w:rPr>
          <w:rStyle w:val="s0"/>
        </w:rPr>
        <w:t> </w:t>
      </w:r>
    </w:p>
    <w:p w:rsidR="00000000" w:rsidRDefault="00BF789C">
      <w:pPr>
        <w:pStyle w:val="pj"/>
      </w:pPr>
      <w:bookmarkStart w:id="3" w:name="SUB2"/>
      <w:bookmarkEnd w:id="3"/>
      <w:r>
        <w:rPr>
          <w:rStyle w:val="s0"/>
        </w:rPr>
        <w:t> </w:t>
      </w:r>
    </w:p>
    <w:p w:rsidR="00000000" w:rsidRDefault="00BF789C">
      <w:pPr>
        <w:pStyle w:val="pr"/>
      </w:pPr>
      <w:r>
        <w:rPr>
          <w:rStyle w:val="s0"/>
        </w:rPr>
        <w:t>Приложение 2</w:t>
      </w:r>
    </w:p>
    <w:p w:rsidR="00000000" w:rsidRDefault="00BF789C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деятельности</w:t>
      </w:r>
    </w:p>
    <w:p w:rsidR="00000000" w:rsidRDefault="00BF789C">
      <w:pPr>
        <w:pStyle w:val="pr"/>
      </w:pPr>
      <w:r>
        <w:rPr>
          <w:rStyle w:val="s0"/>
        </w:rPr>
        <w:t>независимой экспертной комиссии</w:t>
      </w:r>
    </w:p>
    <w:p w:rsidR="00000000" w:rsidRDefault="00BF789C">
      <w:pPr>
        <w:pStyle w:val="pr"/>
      </w:pPr>
      <w:r>
        <w:rPr>
          <w:rStyle w:val="s0"/>
        </w:rPr>
        <w:t>и минимальных требований</w:t>
      </w:r>
    </w:p>
    <w:p w:rsidR="00000000" w:rsidRDefault="00BF789C">
      <w:pPr>
        <w:pStyle w:val="pr"/>
      </w:pPr>
      <w:r>
        <w:rPr>
          <w:rStyle w:val="s0"/>
        </w:rPr>
        <w:t>по установлению наличия (отсутствия)</w:t>
      </w:r>
    </w:p>
    <w:p w:rsidR="00000000" w:rsidRDefault="00BF789C">
      <w:pPr>
        <w:pStyle w:val="pr"/>
      </w:pPr>
      <w:r>
        <w:rPr>
          <w:rStyle w:val="s0"/>
        </w:rPr>
        <w:t>факта причинения вреда жизни</w:t>
      </w:r>
    </w:p>
    <w:p w:rsidR="00000000" w:rsidRDefault="00BF789C">
      <w:pPr>
        <w:pStyle w:val="pr"/>
      </w:pPr>
      <w:r>
        <w:rPr>
          <w:rStyle w:val="s0"/>
        </w:rPr>
        <w:t>и здоровью пациента в результате</w:t>
      </w:r>
    </w:p>
    <w:p w:rsidR="00000000" w:rsidRDefault="00BF789C">
      <w:pPr>
        <w:pStyle w:val="pr"/>
      </w:pPr>
      <w:r>
        <w:rPr>
          <w:rStyle w:val="s0"/>
        </w:rPr>
        <w:t>осуществления медицинской деятельности</w:t>
      </w:r>
    </w:p>
    <w:p w:rsidR="00000000" w:rsidRDefault="00BF789C">
      <w:pPr>
        <w:pStyle w:val="pj"/>
      </w:pPr>
      <w:r>
        <w:rPr>
          <w:rStyle w:val="s0"/>
        </w:rPr>
        <w:t> </w:t>
      </w:r>
    </w:p>
    <w:p w:rsidR="00000000" w:rsidRDefault="00BF789C">
      <w:pPr>
        <w:pStyle w:val="pj"/>
      </w:pPr>
      <w:r>
        <w:rPr>
          <w:rStyle w:val="s0"/>
        </w:rPr>
        <w:t> </w:t>
      </w:r>
    </w:p>
    <w:p w:rsidR="00000000" w:rsidRDefault="00BF789C">
      <w:pPr>
        <w:pStyle w:val="pc"/>
      </w:pPr>
      <w:r>
        <w:rPr>
          <w:rStyle w:val="s1"/>
        </w:rPr>
        <w:t>Заключение независимой экспертной комиссии №____</w:t>
      </w:r>
    </w:p>
    <w:p w:rsidR="00000000" w:rsidRDefault="00BF789C">
      <w:pPr>
        <w:pStyle w:val="pj"/>
      </w:pPr>
      <w:r>
        <w:rPr>
          <w:rStyle w:val="s0"/>
        </w:rPr>
        <w:t> </w:t>
      </w:r>
    </w:p>
    <w:p w:rsidR="00000000" w:rsidRDefault="00BF789C">
      <w:pPr>
        <w:pStyle w:val="pj"/>
      </w:pPr>
      <w:r>
        <w:rPr>
          <w:rStyle w:val="s0"/>
        </w:rPr>
        <w:t>1. Дата, время и место проведения</w:t>
      </w:r>
    </w:p>
    <w:p w:rsidR="00000000" w:rsidRDefault="00BF789C">
      <w:pPr>
        <w:pStyle w:val="pj"/>
      </w:pPr>
      <w:r>
        <w:rPr>
          <w:rStyle w:val="s0"/>
        </w:rPr>
        <w:t>экспертизы____________________________________________________________</w:t>
      </w:r>
    </w:p>
    <w:p w:rsidR="00000000" w:rsidRDefault="00BF789C">
      <w:pPr>
        <w:pStyle w:val="pj"/>
      </w:pPr>
      <w:r>
        <w:rPr>
          <w:rStyle w:val="s0"/>
        </w:rPr>
        <w:t>______________________________________________________________________</w:t>
      </w:r>
    </w:p>
    <w:p w:rsidR="00000000" w:rsidRDefault="00BF789C">
      <w:pPr>
        <w:pStyle w:val="pj"/>
      </w:pPr>
      <w:r>
        <w:rPr>
          <w:rStyle w:val="s0"/>
        </w:rPr>
        <w:t>2. Организация и должностное лицо, назначившее</w:t>
      </w:r>
    </w:p>
    <w:p w:rsidR="00000000" w:rsidRDefault="00BF789C">
      <w:pPr>
        <w:pStyle w:val="pj"/>
      </w:pPr>
      <w:r>
        <w:rPr>
          <w:rStyle w:val="s0"/>
        </w:rPr>
        <w:t>экспертизу_____________________________________________________________</w:t>
      </w:r>
    </w:p>
    <w:p w:rsidR="00000000" w:rsidRDefault="00BF789C">
      <w:pPr>
        <w:pStyle w:val="pj"/>
      </w:pPr>
      <w:r>
        <w:rPr>
          <w:rStyle w:val="s0"/>
        </w:rPr>
        <w:t>__________________________________________________________________</w:t>
      </w:r>
      <w:r>
        <w:rPr>
          <w:rStyle w:val="s0"/>
        </w:rPr>
        <w:t>____</w:t>
      </w:r>
    </w:p>
    <w:p w:rsidR="00000000" w:rsidRDefault="00BF789C">
      <w:pPr>
        <w:pStyle w:val="pj"/>
      </w:pPr>
      <w:r>
        <w:rPr>
          <w:rStyle w:val="s0"/>
        </w:rPr>
        <w:t>3. Дата и номер обращения, на основании которого проведена</w:t>
      </w:r>
    </w:p>
    <w:p w:rsidR="00000000" w:rsidRDefault="00BF789C">
      <w:pPr>
        <w:pStyle w:val="pj"/>
      </w:pPr>
      <w:r>
        <w:rPr>
          <w:rStyle w:val="s0"/>
        </w:rPr>
        <w:t>экспертиза_____________________________________________________________</w:t>
      </w:r>
    </w:p>
    <w:p w:rsidR="00000000" w:rsidRDefault="00BF789C">
      <w:pPr>
        <w:pStyle w:val="pj"/>
      </w:pPr>
      <w:r>
        <w:rPr>
          <w:rStyle w:val="s0"/>
        </w:rPr>
        <w:t>______________________________________________________________________</w:t>
      </w:r>
    </w:p>
    <w:p w:rsidR="00000000" w:rsidRDefault="00BF789C">
      <w:pPr>
        <w:pStyle w:val="pj"/>
      </w:pPr>
      <w:r>
        <w:rPr>
          <w:rStyle w:val="s0"/>
        </w:rPr>
        <w:t>4. Данные о составе независимой экспертной комисс</w:t>
      </w:r>
      <w:r>
        <w:rPr>
          <w:rStyle w:val="s0"/>
        </w:rPr>
        <w:t>ии (ФИО (при его</w:t>
      </w:r>
    </w:p>
    <w:p w:rsidR="00000000" w:rsidRDefault="00BF789C">
      <w:pPr>
        <w:pStyle w:val="pj"/>
      </w:pPr>
      <w:r>
        <w:rPr>
          <w:rStyle w:val="s0"/>
        </w:rPr>
        <w:t>наличии), должность, стаж работы, наличие ученой степени, уровень</w:t>
      </w:r>
    </w:p>
    <w:p w:rsidR="00000000" w:rsidRDefault="00BF789C">
      <w:pPr>
        <w:pStyle w:val="pj"/>
      </w:pPr>
      <w:r>
        <w:rPr>
          <w:rStyle w:val="s0"/>
        </w:rPr>
        <w:t>квалификации каждого члена комиссии)</w:t>
      </w:r>
    </w:p>
    <w:p w:rsidR="00000000" w:rsidRDefault="00BF789C">
      <w:pPr>
        <w:pStyle w:val="pj"/>
      </w:pPr>
      <w:r>
        <w:rPr>
          <w:rStyle w:val="s0"/>
        </w:rPr>
        <w:t>______________________________________________________________________</w:t>
      </w:r>
    </w:p>
    <w:p w:rsidR="00000000" w:rsidRDefault="00BF789C">
      <w:pPr>
        <w:pStyle w:val="pj"/>
      </w:pPr>
      <w:r>
        <w:rPr>
          <w:rStyle w:val="s0"/>
        </w:rPr>
        <w:t>_________________________________________________________________</w:t>
      </w:r>
      <w:r>
        <w:rPr>
          <w:rStyle w:val="s0"/>
        </w:rPr>
        <w:t>_____</w:t>
      </w:r>
    </w:p>
    <w:p w:rsidR="00000000" w:rsidRDefault="00BF789C">
      <w:pPr>
        <w:pStyle w:val="pj"/>
      </w:pPr>
      <w:r>
        <w:rPr>
          <w:rStyle w:val="s0"/>
        </w:rPr>
        <w:t>5. Наименование субъекта здравоохранения</w:t>
      </w:r>
    </w:p>
    <w:p w:rsidR="00000000" w:rsidRDefault="00BF789C">
      <w:pPr>
        <w:pStyle w:val="pj"/>
      </w:pPr>
      <w:r>
        <w:rPr>
          <w:rStyle w:val="s0"/>
        </w:rPr>
        <w:t>______________________________________________________________________</w:t>
      </w:r>
    </w:p>
    <w:p w:rsidR="00000000" w:rsidRDefault="00BF789C">
      <w:pPr>
        <w:pStyle w:val="pj"/>
      </w:pPr>
      <w:r>
        <w:rPr>
          <w:rStyle w:val="s0"/>
        </w:rPr>
        <w:t>6. Данные медицинского работника, на действия которого поступило</w:t>
      </w:r>
    </w:p>
    <w:p w:rsidR="00000000" w:rsidRDefault="00BF789C">
      <w:pPr>
        <w:pStyle w:val="pj"/>
      </w:pPr>
      <w:r>
        <w:rPr>
          <w:rStyle w:val="s0"/>
        </w:rPr>
        <w:t>обращение (Ф.И.О. (при его наличии), специальность, должность)</w:t>
      </w:r>
    </w:p>
    <w:p w:rsidR="00000000" w:rsidRDefault="00BF789C">
      <w:pPr>
        <w:pStyle w:val="pj"/>
      </w:pPr>
      <w:r>
        <w:rPr>
          <w:rStyle w:val="s0"/>
        </w:rPr>
        <w:t>______________________________________________________________________</w:t>
      </w:r>
    </w:p>
    <w:p w:rsidR="00000000" w:rsidRDefault="00BF789C">
      <w:pPr>
        <w:pStyle w:val="pj"/>
      </w:pPr>
      <w:r>
        <w:rPr>
          <w:rStyle w:val="s0"/>
        </w:rPr>
        <w:t>______________________________________________________________________</w:t>
      </w:r>
    </w:p>
    <w:p w:rsidR="00000000" w:rsidRDefault="00BF789C">
      <w:pPr>
        <w:pStyle w:val="pj"/>
      </w:pPr>
      <w:r>
        <w:rPr>
          <w:rStyle w:val="s0"/>
        </w:rPr>
        <w:t>7. Сведения о результатах экспертизы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366"/>
        <w:gridCol w:w="6760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789C">
            <w:pPr>
              <w:pStyle w:val="pji"/>
              <w:divId w:val="1023477602"/>
            </w:pPr>
            <w:r>
              <w:t>№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78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789C">
            <w:pPr>
              <w:pStyle w:val="pji"/>
            </w:pPr>
            <w:r>
              <w:t>Описание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789C">
            <w:pPr>
              <w:pStyle w:val="pji"/>
            </w:pPr>
            <w: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789C">
            <w:pPr>
              <w:pStyle w:val="pji"/>
            </w:pPr>
            <w:r>
              <w:t>Вред здоровью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789C">
            <w:pPr>
              <w:pStyle w:val="pji"/>
            </w:pPr>
            <w:r>
              <w:t>Нали</w:t>
            </w:r>
            <w:r>
              <w:t>чие (отсутствие) вреда здоровью и жизни пациента.</w:t>
            </w:r>
          </w:p>
          <w:p w:rsidR="00000000" w:rsidRDefault="00BF789C">
            <w:pPr>
              <w:pStyle w:val="pji"/>
            </w:pPr>
            <w:r>
              <w:t>При наличии вреда здоровью и жизни пациента - детально описать развитие заболевания и (или) осложнения и (или) нарушение анатомической целостности и физиологической функции органов и тканей пациента, которы</w:t>
            </w:r>
            <w:r>
              <w:t>е привели к временному или стойкому расстройству здоровья, установлению инвалидности или смерти пациента.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789C">
            <w:pPr>
              <w:pStyle w:val="pji"/>
            </w:pPr>
            <w: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789C">
            <w:pPr>
              <w:pStyle w:val="pji"/>
            </w:pPr>
            <w:r>
              <w:t>Причинная связь между действиями медицинского работника и наступившим вредом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789C">
            <w:pPr>
              <w:pStyle w:val="pji"/>
            </w:pPr>
            <w:r>
              <w:t>1) Указать в результате каких действий (событий) при оказании ме</w:t>
            </w:r>
            <w:r>
              <w:t>дицинских услуг был нанесен вред здоровью.</w:t>
            </w:r>
          </w:p>
          <w:p w:rsidR="00000000" w:rsidRDefault="00BF789C">
            <w:pPr>
              <w:pStyle w:val="pji"/>
            </w:pPr>
            <w:r>
              <w:t>2) Соответствие действий (событий) при оказании медицинских услуг общепринятым или передовым технологиям здравоохранения.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789C">
            <w:pPr>
              <w:pStyle w:val="pji"/>
            </w:pPr>
            <w: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789C">
            <w:pPr>
              <w:pStyle w:val="pji"/>
            </w:pPr>
            <w:r>
              <w:t>Обоснование факта наступления вреда здоровью и жизни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789C">
            <w:pPr>
              <w:pStyle w:val="pji"/>
            </w:pPr>
            <w:r>
              <w:t>Описать основания для признания факта наступления вреда здоровью и жизни.</w:t>
            </w:r>
          </w:p>
        </w:tc>
      </w:tr>
    </w:tbl>
    <w:p w:rsidR="00000000" w:rsidRDefault="00BF789C">
      <w:pPr>
        <w:pStyle w:val="pj"/>
      </w:pPr>
      <w:r>
        <w:rPr>
          <w:b/>
          <w:bCs/>
          <w:bdr w:val="none" w:sz="0" w:space="0" w:color="auto" w:frame="1"/>
        </w:rPr>
        <w:t>8. Вывод:</w:t>
      </w:r>
    </w:p>
    <w:p w:rsidR="00000000" w:rsidRDefault="00BF789C">
      <w:pPr>
        <w:pStyle w:val="pj"/>
      </w:pPr>
      <w:r>
        <w:t>Эксперт 1 ________________________ Ф.И.О. (при его наличии), подпись</w:t>
      </w:r>
    </w:p>
    <w:p w:rsidR="00000000" w:rsidRDefault="00BF789C">
      <w:pPr>
        <w:pStyle w:val="pj"/>
      </w:pPr>
      <w:r>
        <w:t>Наличие вреда ____________________</w:t>
      </w:r>
    </w:p>
    <w:p w:rsidR="00000000" w:rsidRDefault="00BF789C">
      <w:pPr>
        <w:pStyle w:val="pj"/>
      </w:pPr>
      <w:r>
        <w:t>Отсутствие вреда __________________</w:t>
      </w:r>
    </w:p>
    <w:p w:rsidR="00000000" w:rsidRDefault="00BF789C">
      <w:pPr>
        <w:pStyle w:val="pj"/>
      </w:pPr>
      <w:r>
        <w:t>Эксперт 2 ______________________</w:t>
      </w:r>
      <w:r>
        <w:t>_ Ф.И.О. (при его наличии), подпись</w:t>
      </w:r>
    </w:p>
    <w:p w:rsidR="00000000" w:rsidRDefault="00BF789C">
      <w:pPr>
        <w:pStyle w:val="pj"/>
      </w:pPr>
      <w:r>
        <w:t>Наличие вреда _____________________</w:t>
      </w:r>
    </w:p>
    <w:p w:rsidR="00000000" w:rsidRDefault="00BF789C">
      <w:pPr>
        <w:pStyle w:val="pj"/>
      </w:pPr>
      <w:r>
        <w:t>Отсутствие вреда __________________</w:t>
      </w:r>
    </w:p>
    <w:p w:rsidR="00000000" w:rsidRDefault="00BF789C">
      <w:pPr>
        <w:pStyle w:val="pj"/>
      </w:pPr>
      <w:r>
        <w:t>Эксперт 3 _________________________ Ф.И.О. (при его наличии), подпись</w:t>
      </w:r>
    </w:p>
    <w:p w:rsidR="00000000" w:rsidRDefault="00BF789C">
      <w:pPr>
        <w:pStyle w:val="pj"/>
      </w:pPr>
      <w:r>
        <w:t>Наличие вреда ____________________</w:t>
      </w:r>
    </w:p>
    <w:p w:rsidR="00000000" w:rsidRDefault="00BF789C">
      <w:pPr>
        <w:pStyle w:val="pj"/>
      </w:pPr>
      <w:r>
        <w:t>Отсутствие вреда __________________</w:t>
      </w:r>
    </w:p>
    <w:p w:rsidR="00000000" w:rsidRDefault="00BF789C">
      <w:pPr>
        <w:pStyle w:val="pj"/>
      </w:pPr>
      <w:r>
        <w:rPr>
          <w:b/>
          <w:bCs/>
          <w:bdr w:val="none" w:sz="0" w:space="0" w:color="auto" w:frame="1"/>
        </w:rPr>
        <w:t>9. Итог</w:t>
      </w:r>
      <w:r>
        <w:rPr>
          <w:b/>
          <w:bCs/>
          <w:bdr w:val="none" w:sz="0" w:space="0" w:color="auto" w:frame="1"/>
        </w:rPr>
        <w:t>и:</w:t>
      </w:r>
    </w:p>
    <w:p w:rsidR="00000000" w:rsidRDefault="00BF789C">
      <w:pPr>
        <w:pStyle w:val="pj"/>
      </w:pPr>
      <w:r>
        <w:t>Наличие вреда ____________________</w:t>
      </w:r>
    </w:p>
    <w:p w:rsidR="00000000" w:rsidRDefault="00BF789C">
      <w:pPr>
        <w:pStyle w:val="pj"/>
      </w:pPr>
      <w:r>
        <w:t>Отсутствие вреда __________________</w:t>
      </w:r>
    </w:p>
    <w:p w:rsidR="00000000" w:rsidRDefault="00BF789C">
      <w:pPr>
        <w:pStyle w:val="pj"/>
      </w:pPr>
      <w:r>
        <w:rPr>
          <w:b/>
          <w:bCs/>
          <w:bdr w:val="none" w:sz="0" w:space="0" w:color="auto" w:frame="1"/>
        </w:rPr>
        <w:t>10. Подпись членов независимой экспертной комиссии</w:t>
      </w:r>
    </w:p>
    <w:p w:rsidR="00000000" w:rsidRDefault="00BF789C">
      <w:pPr>
        <w:pStyle w:val="pj"/>
      </w:pPr>
      <w:r>
        <w:t> </w:t>
      </w:r>
    </w:p>
    <w:p w:rsidR="00000000" w:rsidRDefault="00BF789C">
      <w:pPr>
        <w:pStyle w:val="pj"/>
      </w:pPr>
      <w:bookmarkStart w:id="4" w:name="SUB3"/>
      <w:bookmarkEnd w:id="4"/>
      <w:r>
        <w:t> </w:t>
      </w:r>
    </w:p>
    <w:p w:rsidR="00000000" w:rsidRDefault="00BF789C">
      <w:pPr>
        <w:pStyle w:val="pr"/>
      </w:pPr>
      <w:r>
        <w:t>Приложение 3</w:t>
      </w:r>
    </w:p>
    <w:p w:rsidR="00000000" w:rsidRDefault="00BF789C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</w:t>
      </w:r>
      <w:r>
        <w:t>деятельности</w:t>
      </w:r>
    </w:p>
    <w:p w:rsidR="00000000" w:rsidRDefault="00BF789C">
      <w:pPr>
        <w:pStyle w:val="pr"/>
      </w:pPr>
      <w:r>
        <w:t>независимой экспертной комиссии</w:t>
      </w:r>
    </w:p>
    <w:p w:rsidR="00000000" w:rsidRDefault="00BF789C">
      <w:pPr>
        <w:pStyle w:val="pr"/>
      </w:pPr>
      <w:r>
        <w:t>и минимальных требований</w:t>
      </w:r>
    </w:p>
    <w:p w:rsidR="00000000" w:rsidRDefault="00BF789C">
      <w:pPr>
        <w:pStyle w:val="pr"/>
      </w:pPr>
      <w:r>
        <w:t>по установлению наличия (отсутствия)</w:t>
      </w:r>
    </w:p>
    <w:p w:rsidR="00000000" w:rsidRDefault="00BF789C">
      <w:pPr>
        <w:pStyle w:val="pr"/>
      </w:pPr>
      <w:r>
        <w:t>факта причинения вреда жизни</w:t>
      </w:r>
    </w:p>
    <w:p w:rsidR="00000000" w:rsidRDefault="00BF789C">
      <w:pPr>
        <w:pStyle w:val="pr"/>
      </w:pPr>
      <w:r>
        <w:t>и здоровью пациента в результате</w:t>
      </w:r>
    </w:p>
    <w:p w:rsidR="00000000" w:rsidRDefault="00BF789C">
      <w:pPr>
        <w:pStyle w:val="pr"/>
      </w:pPr>
      <w:r>
        <w:t>осуществления медицинской деятельности</w:t>
      </w:r>
    </w:p>
    <w:p w:rsidR="00000000" w:rsidRDefault="00BF789C">
      <w:pPr>
        <w:pStyle w:val="pj"/>
      </w:pPr>
      <w:r>
        <w:t> </w:t>
      </w:r>
    </w:p>
    <w:p w:rsidR="00000000" w:rsidRDefault="00BF789C">
      <w:pPr>
        <w:pStyle w:val="pj"/>
      </w:pPr>
      <w:r>
        <w:t> </w:t>
      </w:r>
    </w:p>
    <w:p w:rsidR="00000000" w:rsidRDefault="00BF789C">
      <w:pPr>
        <w:pStyle w:val="pc"/>
      </w:pPr>
      <w:r>
        <w:rPr>
          <w:rStyle w:val="s1"/>
        </w:rPr>
        <w:t>Журнал регистрации материалов, поступающих для экспертизы независимой экспертной комиссией</w:t>
      </w:r>
    </w:p>
    <w:p w:rsidR="00000000" w:rsidRDefault="00BF789C">
      <w:pPr>
        <w:pStyle w:val="pj"/>
      </w:pPr>
      <w:r>
        <w:rPr>
          <w:b/>
          <w:bCs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1581"/>
        <w:gridCol w:w="1225"/>
        <w:gridCol w:w="1770"/>
        <w:gridCol w:w="1772"/>
        <w:gridCol w:w="1836"/>
      </w:tblGrid>
      <w:tr w:rsidR="00000000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789C">
            <w:pPr>
              <w:pStyle w:val="pji"/>
            </w:pPr>
            <w:r>
              <w:t>Номер экспертизы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789C">
            <w:pPr>
              <w:pStyle w:val="pji"/>
            </w:pPr>
            <w:r>
              <w:t>Дата поступления материалов в независимую экспертную комиссию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789C">
            <w:pPr>
              <w:pStyle w:val="pji"/>
            </w:pPr>
            <w:r>
              <w:t>Фамилия, имя, отчество (при его наличии) пациента или умершего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789C">
            <w:pPr>
              <w:pStyle w:val="pji"/>
            </w:pPr>
            <w:r>
              <w:t>Перечень поступивших документов, объектов экспертизы и сравнительных образцов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789C">
            <w:pPr>
              <w:pStyle w:val="pji"/>
            </w:pPr>
            <w:r>
              <w:t>Краткие обстоятельства дела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789C">
            <w:pPr>
              <w:pStyle w:val="pji"/>
            </w:pPr>
            <w:r>
              <w:t>Фамилия, имя, отчество (при его наличии) экспертов независимой экспертной комиссии, отметка о получении, подпись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789C">
            <w:pPr>
              <w:pStyle w:val="pji"/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789C">
            <w:pPr>
              <w:pStyle w:val="pji"/>
            </w:pPr>
            <w:r>
              <w:rPr>
                <w:b/>
                <w:bCs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789C">
            <w:pPr>
              <w:pStyle w:val="pji"/>
            </w:pPr>
            <w:r>
              <w:rPr>
                <w:b/>
                <w:bCs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789C">
            <w:pPr>
              <w:pStyle w:val="pji"/>
            </w:pPr>
            <w:r>
              <w:rPr>
                <w:b/>
                <w:bCs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789C">
            <w:pPr>
              <w:pStyle w:val="pji"/>
            </w:pPr>
            <w:r>
              <w:rPr>
                <w:b/>
                <w:bCs/>
              </w:rP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789C">
            <w:pPr>
              <w:pStyle w:val="pji"/>
            </w:pPr>
            <w:r>
              <w:rPr>
                <w:b/>
                <w:bCs/>
              </w:rPr>
              <w:t>6</w:t>
            </w:r>
          </w:p>
        </w:tc>
      </w:tr>
    </w:tbl>
    <w:p w:rsidR="00000000" w:rsidRDefault="00BF789C">
      <w:pPr>
        <w:pStyle w:val="pj"/>
      </w:pPr>
      <w:r>
        <w:t> </w:t>
      </w:r>
    </w:p>
    <w:p w:rsidR="00000000" w:rsidRDefault="00BF789C">
      <w:pPr>
        <w:pStyle w:val="pj"/>
      </w:pPr>
      <w:r>
        <w:t>Продолжение таблицы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2632"/>
        <w:gridCol w:w="918"/>
        <w:gridCol w:w="1292"/>
        <w:gridCol w:w="4507"/>
      </w:tblGrid>
      <w:tr w:rsidR="00000000">
        <w:trPr>
          <w:jc w:val="center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789C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789C">
            <w:pPr>
              <w:pStyle w:val="pji"/>
            </w:pPr>
            <w:r>
              <w:t>Отметка о ходатайствах (дата вынесения, дата удовлетворения, срок приостановки)</w:t>
            </w:r>
          </w:p>
        </w:tc>
        <w:tc>
          <w:tcPr>
            <w:tcW w:w="9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789C">
            <w:pPr>
              <w:pStyle w:val="pji"/>
            </w:pPr>
            <w:r>
              <w:t>Сроки производства экспертизы</w:t>
            </w:r>
          </w:p>
        </w:tc>
        <w:tc>
          <w:tcPr>
            <w:tcW w:w="2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789C">
            <w:pPr>
              <w:pStyle w:val="pji"/>
            </w:pPr>
            <w:r>
              <w:t>Отметка о получении заключения экспертизы, фамилия, имя, отчество (при его наличии) получающего лица, дата получения, номер служебного удостоверения, подпись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F789C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F78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789C">
            <w:pPr>
              <w:pStyle w:val="pji"/>
            </w:pPr>
            <w:r>
              <w:t>начало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789C">
            <w:pPr>
              <w:pStyle w:val="pji"/>
            </w:pPr>
            <w:r>
              <w:t>окончание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F789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F789C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F789C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F789C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F789C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F789C">
            <w:pPr>
              <w:spacing w:line="252" w:lineRule="auto"/>
              <w:rPr>
                <w:rFonts w:eastAsia="Times New Roman"/>
                <w:sz w:val="1"/>
              </w:rPr>
            </w:pPr>
          </w:p>
        </w:tc>
      </w:tr>
    </w:tbl>
    <w:p w:rsidR="00000000" w:rsidRDefault="00BF789C">
      <w:pPr>
        <w:pStyle w:val="pj"/>
      </w:pPr>
      <w:r>
        <w:t> </w:t>
      </w:r>
    </w:p>
    <w:sectPr w:rsidR="0000000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89C" w:rsidRDefault="00BF789C" w:rsidP="00BF789C">
      <w:r>
        <w:separator/>
      </w:r>
    </w:p>
  </w:endnote>
  <w:endnote w:type="continuationSeparator" w:id="0">
    <w:p w:rsidR="00BF789C" w:rsidRDefault="00BF789C" w:rsidP="00BF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89C" w:rsidRDefault="00BF789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89C" w:rsidRDefault="00BF789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89C" w:rsidRDefault="00BF78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89C" w:rsidRDefault="00BF789C" w:rsidP="00BF789C">
      <w:r>
        <w:separator/>
      </w:r>
    </w:p>
  </w:footnote>
  <w:footnote w:type="continuationSeparator" w:id="0">
    <w:p w:rsidR="00BF789C" w:rsidRDefault="00BF789C" w:rsidP="00BF7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89C" w:rsidRDefault="00BF789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89C" w:rsidRDefault="00BF789C" w:rsidP="00BF789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BF789C" w:rsidRDefault="00BF789C" w:rsidP="00BF789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28 июня 2024 года № 40 «Об утверждении правил деятельности независимой экспертной комиссии и минимальных требований по установлению наличия (отсутствия) факта причинения вреда жизни и здоровью пациента в результате осуществления медицинской деятельности» (не введен в действие)</w:t>
    </w:r>
  </w:p>
  <w:p w:rsidR="00BF789C" w:rsidRPr="00BF789C" w:rsidRDefault="00BF789C" w:rsidP="00BF789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23.10.2024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89C" w:rsidRDefault="00BF789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F789C"/>
    <w:rsid w:val="00B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BF78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789C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F78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789C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BF78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789C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F78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789C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47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9513807" TargetMode="External"/><Relationship Id="rId13" Type="http://schemas.openxmlformats.org/officeDocument/2006/relationships/hyperlink" Target="http://online.zakon.kz/Document/?doc_id=31575852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online.zakon.kz/Document/?doc_id=34464437" TargetMode="External"/><Relationship Id="rId12" Type="http://schemas.openxmlformats.org/officeDocument/2006/relationships/hyperlink" Target="http://online.zakon.kz/Document/?doc_id=31575852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446443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online.zakon.kz/Document/?doc_id=34464437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513807" TargetMode="External"/><Relationship Id="rId14" Type="http://schemas.openxmlformats.org/officeDocument/2006/relationships/hyperlink" Target="http://online.zakon.kz/Document/?doc_id=3139622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2485</Words>
  <Characters>20134</Characters>
  <Application>Microsoft Office Word</Application>
  <DocSecurity>0</DocSecurity>
  <Lines>167</Lines>
  <Paragraphs>45</Paragraphs>
  <ScaleCrop>false</ScaleCrop>
  <Company>SPecialiST RePack</Company>
  <LinksUpToDate>false</LinksUpToDate>
  <CharactersWithSpaces>22574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28 июня 2024 года № 40 «Об утверждении правил деятельности независимой экспертной комиссии и минимальных требований по установлению наличия (отсутствия) факта причинения вреда жизни и здоровью пациента в результате осуществления медицинской деятельности» (не введен в действие)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2024-07-05T08:47:00Z</dcterms:created>
  <dcterms:modified xsi:type="dcterms:W3CDTF">2024-07-05T08:47:00Z</dcterms:modified>
</cp:coreProperties>
</file>